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55" w:rsidRDefault="00E65055" w:rsidP="00E65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49">
        <w:rPr>
          <w:rFonts w:ascii="Times New Roman" w:hAnsi="Times New Roman" w:cs="Times New Roman"/>
          <w:b/>
          <w:sz w:val="24"/>
          <w:szCs w:val="24"/>
        </w:rPr>
        <w:t xml:space="preserve">Supplementary Material, Table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21F4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impact of main sett density on breakdown duration on a per-DVO basis, showing that in some DVOs, increases in main sett density is associated with increasing breakdown duration (Difference = positive).  In other DVOs, increases in main sett density is associated with decreasing breakdown duration (difference = negative).  These numbers are extracted from Supplementary Table 4 (univariable model) and Supplementary Table 5 (full model).  The data from the Gaussian GLM (as opposed to the negative binomial GLM) are presented for illustrative purposes and for ease of interpretation</w:t>
      </w:r>
      <w:r w:rsidR="00050AC0">
        <w:rPr>
          <w:rFonts w:ascii="Times New Roman" w:hAnsi="Times New Roman" w:cs="Times New Roman"/>
          <w:sz w:val="24"/>
          <w:szCs w:val="24"/>
        </w:rPr>
        <w:t xml:space="preserve"> </w:t>
      </w:r>
      <w:r w:rsidR="00050AC0">
        <w:rPr>
          <w:rFonts w:ascii="Times New Roman" w:hAnsi="Times New Roman" w:cs="Times New Roman"/>
          <w:sz w:val="24"/>
          <w:szCs w:val="24"/>
        </w:rPr>
        <w:t>(un</w:t>
      </w:r>
      <w:r w:rsidR="00050AC0">
        <w:rPr>
          <w:rFonts w:ascii="Times New Roman" w:hAnsi="Times New Roman" w:cs="Times New Roman"/>
          <w:sz w:val="24"/>
          <w:szCs w:val="24"/>
        </w:rPr>
        <w:t>transformed model coefficients)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65055" w:rsidRDefault="00E65055" w:rsidP="00E65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05"/>
        <w:gridCol w:w="1206"/>
        <w:gridCol w:w="1371"/>
        <w:gridCol w:w="1128"/>
        <w:gridCol w:w="1474"/>
        <w:gridCol w:w="1428"/>
        <w:gridCol w:w="1254"/>
        <w:gridCol w:w="1722"/>
        <w:gridCol w:w="1519"/>
        <w:gridCol w:w="1251"/>
      </w:tblGrid>
      <w:tr w:rsidR="00E65055" w:rsidRPr="000D5054" w:rsidTr="004F6EBF">
        <w:trPr>
          <w:trHeight w:val="288"/>
        </w:trPr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Data from Table 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Data from table 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055" w:rsidRPr="000D5054" w:rsidTr="004F6EBF">
        <w:trPr>
          <w:trHeight w:val="1620"/>
        </w:trPr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Mean Breakdown Duration:</w:t>
            </w:r>
            <w:r w:rsidRPr="008D0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full model, Fixed Effects estimate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Mean Breakdown Duration:</w:t>
            </w:r>
            <w:r w:rsidRPr="008D0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full model, fixed effects estimate +  intercept (228.07)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Fixed effects: full model, main sett estimate (GLM)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Mean Breakdown Duration</w:t>
            </w:r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8D0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full model, fixed effects estimate + intercept + main sett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Interaction effects; </w:t>
            </w:r>
            <w:proofErr w:type="spellStart"/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dvo:main_sett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Mean Breakdown Duration:</w:t>
            </w:r>
            <w:r w:rsidRPr="008D0F0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D50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full model, fixed effects estimate + intercept + main sett + interaction effects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Mean Breakdown Duration: Fixed Effects estimate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D</w:t>
            </w:r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ifference between breakdown length estimate (no interaction)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&amp;</w:t>
            </w:r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breakdown length estimate (interaction)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Difference </w:t>
            </w:r>
          </w:p>
        </w:tc>
      </w:tr>
      <w:tr w:rsidR="00E65055" w:rsidRPr="000D5054" w:rsidTr="004F6EBF">
        <w:trPr>
          <w:trHeight w:val="288"/>
        </w:trPr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Armagh (ref)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228.07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228.07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-41.28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186.79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186.79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186.79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239.75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-52.96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</w:tr>
      <w:tr w:rsidR="00E65055" w:rsidRPr="000D5054" w:rsidTr="004F6EBF">
        <w:trPr>
          <w:trHeight w:val="288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dvoBallymena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232.39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-41.28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191.11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91.43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282.54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199.55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82.99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POSITIVE</w:t>
            </w:r>
          </w:p>
        </w:tc>
      </w:tr>
      <w:tr w:rsidR="00E65055" w:rsidRPr="000D5054" w:rsidTr="004F6EBF">
        <w:trPr>
          <w:trHeight w:val="288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dvoColeraine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-7.16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220.91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-41.28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179.63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52.99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232.61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215.65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POSITIVE</w:t>
            </w:r>
          </w:p>
        </w:tc>
      </w:tr>
      <w:tr w:rsidR="00E65055" w:rsidRPr="000D5054" w:rsidTr="004F6EBF">
        <w:trPr>
          <w:trHeight w:val="288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dvoDungannon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244.98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-41.28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203.70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47.73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251.43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243.12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POSITIVE</w:t>
            </w:r>
          </w:p>
        </w:tc>
      </w:tr>
      <w:tr w:rsidR="00E65055" w:rsidRPr="000D5054" w:rsidTr="004F6EBF">
        <w:trPr>
          <w:trHeight w:val="288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5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dvoEnniskillen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-40.68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187.39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-41.28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146.11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31.30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177.40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195.69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-18.29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</w:tr>
      <w:tr w:rsidR="00E65055" w:rsidRPr="000D5054" w:rsidTr="004F6EBF">
        <w:trPr>
          <w:trHeight w:val="288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dvoLarne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236.80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-41.28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195.52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59.20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254.72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227.15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27.57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POSITIVE</w:t>
            </w:r>
          </w:p>
        </w:tc>
      </w:tr>
      <w:tr w:rsidR="00E65055" w:rsidRPr="000D5054" w:rsidTr="004F6EBF">
        <w:trPr>
          <w:trHeight w:val="288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dvoLondonderry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-10.37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217.70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-41.28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176.42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87.94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264.36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193.06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71.31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POSITIVE</w:t>
            </w:r>
          </w:p>
        </w:tc>
      </w:tr>
      <w:tr w:rsidR="00E65055" w:rsidRPr="000D5054" w:rsidTr="004F6EBF">
        <w:trPr>
          <w:trHeight w:val="288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5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dvoNewry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37.38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265.45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-41.28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224.17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25.93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250.10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267.15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-17.06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</w:tr>
      <w:tr w:rsidR="00E65055" w:rsidRPr="000D5054" w:rsidTr="004F6EBF">
        <w:trPr>
          <w:trHeight w:val="288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5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dvoNewtownards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230.03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-41.28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188.75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28.93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217.67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228.08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-10.41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</w:tr>
      <w:tr w:rsidR="00E65055" w:rsidRPr="000D5054" w:rsidTr="004F6EBF">
        <w:trPr>
          <w:trHeight w:val="288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5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dvoOmagh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-15.72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212.35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-41.28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171.07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38.31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209.38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213.62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-4.24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55" w:rsidRPr="000D5054" w:rsidRDefault="00E65055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</w:tr>
    </w:tbl>
    <w:p w:rsidR="00E65055" w:rsidRDefault="00E65055" w:rsidP="00E65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055" w:rsidRDefault="00E65055" w:rsidP="00E65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65055" w:rsidSect="00466ED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D4F33" w:rsidRDefault="008D4F33"/>
    <w:sectPr w:rsidR="008D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55"/>
    <w:rsid w:val="00050AC0"/>
    <w:rsid w:val="008D4F33"/>
    <w:rsid w:val="00E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4E3BC-E723-4483-AA9F-971D586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NICS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Milne</dc:creator>
  <cp:keywords/>
  <dc:description/>
  <cp:lastModifiedBy>Georgina Milne</cp:lastModifiedBy>
  <cp:revision>2</cp:revision>
  <dcterms:created xsi:type="dcterms:W3CDTF">2019-08-09T14:24:00Z</dcterms:created>
  <dcterms:modified xsi:type="dcterms:W3CDTF">2019-08-12T13:49:00Z</dcterms:modified>
</cp:coreProperties>
</file>