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92" w:rsidRPr="00FB5692" w:rsidRDefault="00FB5692" w:rsidP="00FB5692">
      <w:pPr>
        <w:pStyle w:val="Caption"/>
        <w:rPr>
          <w:rFonts w:ascii="Times" w:hAnsi="Times" w:cs="Times"/>
          <w:b/>
        </w:rPr>
      </w:pPr>
      <w:bookmarkStart w:id="0" w:name="_Ref536870439"/>
      <w:bookmarkStart w:id="1" w:name="_Toc4009133"/>
      <w:r w:rsidRPr="00FB5692">
        <w:rPr>
          <w:rFonts w:ascii="Times" w:hAnsi="Times" w:cs="Times"/>
          <w:b/>
        </w:rPr>
        <w:t>Supplemental Tables – Demographic Information</w:t>
      </w:r>
    </w:p>
    <w:p w:rsidR="00FB5692" w:rsidRDefault="00FB5692" w:rsidP="00FB5692"/>
    <w:p w:rsidR="009606A4" w:rsidRPr="00FB5692" w:rsidRDefault="009606A4" w:rsidP="00FB5692"/>
    <w:p w:rsidR="00FB5692" w:rsidRPr="00FB5692" w:rsidRDefault="00FB5692" w:rsidP="00FB5692">
      <w:r w:rsidRPr="00FB5692">
        <w:t xml:space="preserve">Table </w:t>
      </w:r>
      <w:bookmarkEnd w:id="0"/>
      <w:r>
        <w:rPr>
          <w:noProof/>
        </w:rPr>
        <w:t>S1.</w:t>
      </w:r>
      <w:r w:rsidRPr="00FB5692">
        <w:t xml:space="preserve"> Respondent’s household income</w:t>
      </w:r>
      <w:bookmarkEnd w:id="1"/>
      <w:r w:rsidRPr="00FB5692">
        <w:t xml:space="preserve"> (Carpenter, 2019</w:t>
      </w:r>
      <w:r>
        <w:t>)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530"/>
        <w:gridCol w:w="1350"/>
      </w:tblGrid>
      <w:tr w:rsidR="00FB5692" w:rsidRPr="00FB5692" w:rsidTr="005E01F8">
        <w:trPr>
          <w:trHeight w:val="53"/>
          <w:tblHeader/>
        </w:trPr>
        <w:tc>
          <w:tcPr>
            <w:tcW w:w="2785" w:type="dxa"/>
            <w:shd w:val="clear" w:color="auto" w:fill="auto"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Amount</w:t>
            </w:r>
          </w:p>
        </w:tc>
        <w:tc>
          <w:tcPr>
            <w:tcW w:w="1530" w:type="dxa"/>
            <w:shd w:val="clear" w:color="auto" w:fill="auto"/>
            <w:noWrap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Frequency</w:t>
            </w:r>
          </w:p>
        </w:tc>
        <w:tc>
          <w:tcPr>
            <w:tcW w:w="1350" w:type="dxa"/>
            <w:shd w:val="clear" w:color="auto" w:fill="auto"/>
            <w:noWrap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Percentage</w:t>
            </w:r>
          </w:p>
        </w:tc>
      </w:tr>
      <w:tr w:rsidR="00FB5692" w:rsidRPr="00FB5692" w:rsidTr="005E01F8">
        <w:trPr>
          <w:trHeight w:val="53"/>
        </w:trPr>
        <w:tc>
          <w:tcPr>
            <w:tcW w:w="278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$200,000 or more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4.2%</w:t>
            </w:r>
          </w:p>
        </w:tc>
      </w:tr>
      <w:tr w:rsidR="00FB5692" w:rsidRPr="00FB5692" w:rsidTr="005E01F8">
        <w:trPr>
          <w:trHeight w:val="53"/>
        </w:trPr>
        <w:tc>
          <w:tcPr>
            <w:tcW w:w="278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$150,000 to $199,999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4.0%</w:t>
            </w:r>
          </w:p>
        </w:tc>
      </w:tr>
      <w:tr w:rsidR="00FB5692" w:rsidRPr="00FB5692" w:rsidTr="005E01F8">
        <w:trPr>
          <w:trHeight w:val="53"/>
        </w:trPr>
        <w:tc>
          <w:tcPr>
            <w:tcW w:w="278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$100,000 to $149,999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64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12.7%</w:t>
            </w:r>
          </w:p>
        </w:tc>
      </w:tr>
      <w:tr w:rsidR="00FB5692" w:rsidRPr="00FB5692" w:rsidTr="005E01F8">
        <w:trPr>
          <w:trHeight w:val="116"/>
        </w:trPr>
        <w:tc>
          <w:tcPr>
            <w:tcW w:w="278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$75,000 to $99,999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79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15.7%</w:t>
            </w:r>
          </w:p>
        </w:tc>
      </w:tr>
      <w:tr w:rsidR="00FB5692" w:rsidRPr="00FB5692" w:rsidTr="005E01F8">
        <w:trPr>
          <w:trHeight w:val="98"/>
        </w:trPr>
        <w:tc>
          <w:tcPr>
            <w:tcW w:w="278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$50,000 to $74,999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107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21.3%</w:t>
            </w:r>
          </w:p>
        </w:tc>
      </w:tr>
      <w:tr w:rsidR="00FB5692" w:rsidRPr="00FB5692" w:rsidTr="005E01F8">
        <w:trPr>
          <w:trHeight w:val="53"/>
        </w:trPr>
        <w:tc>
          <w:tcPr>
            <w:tcW w:w="278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$35,000 to $49,999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79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15.7%</w:t>
            </w:r>
          </w:p>
        </w:tc>
      </w:tr>
      <w:tr w:rsidR="00FB5692" w:rsidRPr="00FB5692" w:rsidTr="005E01F8">
        <w:trPr>
          <w:trHeight w:val="53"/>
        </w:trPr>
        <w:tc>
          <w:tcPr>
            <w:tcW w:w="278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$25,000 to $34,999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51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10.1%</w:t>
            </w:r>
          </w:p>
        </w:tc>
      </w:tr>
      <w:tr w:rsidR="00FB5692" w:rsidRPr="00FB5692" w:rsidTr="005E01F8">
        <w:trPr>
          <w:trHeight w:val="53"/>
        </w:trPr>
        <w:tc>
          <w:tcPr>
            <w:tcW w:w="278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Less than $25,000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66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13.1%</w:t>
            </w:r>
          </w:p>
        </w:tc>
      </w:tr>
      <w:tr w:rsidR="00FB5692" w:rsidRPr="00FB5692" w:rsidTr="005E01F8">
        <w:trPr>
          <w:trHeight w:val="53"/>
        </w:trPr>
        <w:tc>
          <w:tcPr>
            <w:tcW w:w="278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Total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503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100.0%</w:t>
            </w:r>
          </w:p>
        </w:tc>
      </w:tr>
    </w:tbl>
    <w:p w:rsidR="00DD564B" w:rsidRDefault="00DD564B" w:rsidP="00FB5692"/>
    <w:p w:rsidR="009606A4" w:rsidRPr="00FB5692" w:rsidRDefault="009606A4" w:rsidP="00FB5692"/>
    <w:p w:rsidR="00FB5692" w:rsidRPr="00FB5692" w:rsidRDefault="00FB5692" w:rsidP="00FB5692">
      <w:bookmarkStart w:id="2" w:name="_Ref536386936"/>
      <w:bookmarkStart w:id="3" w:name="_Toc4009134"/>
      <w:r w:rsidRPr="00FB5692">
        <w:t>Table</w:t>
      </w:r>
      <w:bookmarkEnd w:id="2"/>
      <w:r>
        <w:rPr>
          <w:noProof/>
        </w:rPr>
        <w:t xml:space="preserve"> S2</w:t>
      </w:r>
      <w:r w:rsidRPr="00FB5692">
        <w:t>. Respondent’s self-rated environmentalism</w:t>
      </w:r>
      <w:bookmarkEnd w:id="3"/>
      <w:r w:rsidRPr="00FB5692">
        <w:t xml:space="preserve"> (Carpenter, 2019)</w:t>
      </w:r>
    </w:p>
    <w:tbl>
      <w:tblPr>
        <w:tblW w:w="3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310"/>
        <w:gridCol w:w="1003"/>
      </w:tblGrid>
      <w:tr w:rsidR="00FB5692" w:rsidRPr="00FB5692" w:rsidTr="005E01F8">
        <w:trPr>
          <w:trHeight w:val="300"/>
          <w:tblHeader/>
        </w:trPr>
        <w:tc>
          <w:tcPr>
            <w:tcW w:w="1660" w:type="dxa"/>
            <w:shd w:val="clear" w:color="auto" w:fill="auto"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Environmentalist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Frequency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Percent</w:t>
            </w:r>
          </w:p>
        </w:tc>
      </w:tr>
      <w:tr w:rsidR="00FB5692" w:rsidRPr="00FB5692" w:rsidTr="005E01F8">
        <w:trPr>
          <w:trHeight w:val="53"/>
        </w:trPr>
        <w:tc>
          <w:tcPr>
            <w:tcW w:w="1660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Exceptionally (5)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8.5%</w:t>
            </w:r>
          </w:p>
        </w:tc>
      </w:tr>
      <w:tr w:rsidR="00FB5692" w:rsidRPr="00FB5692" w:rsidTr="005E01F8">
        <w:trPr>
          <w:trHeight w:val="53"/>
        </w:trPr>
        <w:tc>
          <w:tcPr>
            <w:tcW w:w="1660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Highly (4)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23.3%</w:t>
            </w:r>
          </w:p>
        </w:tc>
      </w:tr>
      <w:tr w:rsidR="00FB5692" w:rsidRPr="00FB5692" w:rsidTr="005E01F8">
        <w:trPr>
          <w:trHeight w:val="62"/>
        </w:trPr>
        <w:tc>
          <w:tcPr>
            <w:tcW w:w="1660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Moderately (3)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39.6%</w:t>
            </w:r>
          </w:p>
        </w:tc>
      </w:tr>
      <w:tr w:rsidR="00FB5692" w:rsidRPr="00FB5692" w:rsidTr="005E01F8">
        <w:trPr>
          <w:trHeight w:val="53"/>
        </w:trPr>
        <w:tc>
          <w:tcPr>
            <w:tcW w:w="1660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Somewhat (2)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22.9%</w:t>
            </w:r>
          </w:p>
        </w:tc>
      </w:tr>
      <w:tr w:rsidR="00FB5692" w:rsidRPr="00FB5692" w:rsidTr="005E01F8">
        <w:trPr>
          <w:trHeight w:val="53"/>
        </w:trPr>
        <w:tc>
          <w:tcPr>
            <w:tcW w:w="1660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Not at all (1)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5.8%</w:t>
            </w:r>
          </w:p>
        </w:tc>
      </w:tr>
      <w:tr w:rsidR="00FB5692" w:rsidRPr="00FB5692" w:rsidTr="005E01F8">
        <w:trPr>
          <w:trHeight w:val="53"/>
        </w:trPr>
        <w:tc>
          <w:tcPr>
            <w:tcW w:w="1660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503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100.0%</w:t>
            </w:r>
          </w:p>
        </w:tc>
      </w:tr>
    </w:tbl>
    <w:p w:rsidR="00FB5692" w:rsidRDefault="00FB5692" w:rsidP="00FB5692"/>
    <w:p w:rsidR="009606A4" w:rsidRPr="00FB5692" w:rsidRDefault="009606A4" w:rsidP="00FB5692"/>
    <w:p w:rsidR="00FB5692" w:rsidRPr="00FB5692" w:rsidRDefault="00FB5692" w:rsidP="00FB5692">
      <w:bookmarkStart w:id="4" w:name="_Ref536386979"/>
      <w:bookmarkStart w:id="5" w:name="_Toc4009135"/>
      <w:r w:rsidRPr="00FB5692">
        <w:t xml:space="preserve">Table </w:t>
      </w:r>
      <w:bookmarkEnd w:id="4"/>
      <w:r>
        <w:rPr>
          <w:noProof/>
        </w:rPr>
        <w:t>S3.</w:t>
      </w:r>
      <w:r w:rsidRPr="00FB5692">
        <w:t xml:space="preserve"> Respondent’s job titles</w:t>
      </w:r>
      <w:bookmarkEnd w:id="5"/>
      <w:r w:rsidRPr="00FB5692">
        <w:t xml:space="preserve"> (Carpenter, 2019)</w:t>
      </w:r>
    </w:p>
    <w:tbl>
      <w:tblPr>
        <w:tblW w:w="6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1310"/>
        <w:gridCol w:w="1349"/>
      </w:tblGrid>
      <w:tr w:rsidR="00FB5692" w:rsidRPr="00FB5692" w:rsidTr="005E01F8">
        <w:trPr>
          <w:trHeight w:val="300"/>
          <w:tblHeader/>
        </w:trPr>
        <w:tc>
          <w:tcPr>
            <w:tcW w:w="4315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Job Title/Category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Frequency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Percentage</w:t>
            </w:r>
          </w:p>
        </w:tc>
      </w:tr>
      <w:tr w:rsidR="00FB5692" w:rsidRPr="00FB5692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President or Owner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34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6.80%</w:t>
            </w:r>
          </w:p>
        </w:tc>
      </w:tr>
      <w:tr w:rsidR="00FB5692" w:rsidRPr="00FB5692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C-Level Executive (CIO, CTO, COO, CMO, etc.)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16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3.20%</w:t>
            </w:r>
          </w:p>
        </w:tc>
      </w:tr>
      <w:tr w:rsidR="00FB5692" w:rsidRPr="00FB5692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Senior Vice President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1.40%</w:t>
            </w:r>
          </w:p>
        </w:tc>
      </w:tr>
      <w:tr w:rsidR="00FB5692" w:rsidRPr="00FB5692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Vice President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0.60%</w:t>
            </w:r>
          </w:p>
        </w:tc>
      </w:tr>
      <w:tr w:rsidR="00FB5692" w:rsidRPr="00FB5692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Director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15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3.00%</w:t>
            </w:r>
          </w:p>
        </w:tc>
      </w:tr>
      <w:tr w:rsidR="00FB5692" w:rsidRPr="00FB5692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Senior Manager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14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2.80%</w:t>
            </w:r>
          </w:p>
        </w:tc>
      </w:tr>
      <w:tr w:rsidR="00FB5692" w:rsidRPr="00FB5692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Manager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82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16.30%</w:t>
            </w:r>
          </w:p>
        </w:tc>
      </w:tr>
      <w:tr w:rsidR="00FB5692" w:rsidRPr="00FB5692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Analyst/Associate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87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17.30%</w:t>
            </w:r>
          </w:p>
        </w:tc>
      </w:tr>
      <w:tr w:rsidR="00FB5692" w:rsidRPr="00FB5692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Entry Level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64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12.70%</w:t>
            </w:r>
          </w:p>
        </w:tc>
      </w:tr>
      <w:tr w:rsidR="00FB5692" w:rsidRPr="00FB5692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Student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68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13.50%</w:t>
            </w:r>
          </w:p>
        </w:tc>
      </w:tr>
      <w:tr w:rsidR="00FB5692" w:rsidRPr="00FB5692" w:rsidTr="005E01F8">
        <w:trPr>
          <w:trHeight w:val="53"/>
        </w:trPr>
        <w:tc>
          <w:tcPr>
            <w:tcW w:w="4315" w:type="dxa"/>
            <w:shd w:val="clear" w:color="auto" w:fill="auto"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Retired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113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color w:val="000000"/>
              </w:rPr>
              <w:t>22.50%</w:t>
            </w:r>
          </w:p>
        </w:tc>
      </w:tr>
      <w:tr w:rsidR="00FB5692" w:rsidRPr="00FB5692" w:rsidTr="005E01F8">
        <w:trPr>
          <w:trHeight w:val="53"/>
        </w:trPr>
        <w:tc>
          <w:tcPr>
            <w:tcW w:w="431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Total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503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100.0%</w:t>
            </w:r>
          </w:p>
        </w:tc>
      </w:tr>
    </w:tbl>
    <w:p w:rsidR="00FB5692" w:rsidRDefault="00FB5692" w:rsidP="00FB5692"/>
    <w:p w:rsidR="009606A4" w:rsidRDefault="009606A4" w:rsidP="00FB5692"/>
    <w:p w:rsidR="009606A4" w:rsidRDefault="009606A4" w:rsidP="00FB5692"/>
    <w:p w:rsidR="009606A4" w:rsidRPr="00FB5692" w:rsidRDefault="009606A4" w:rsidP="00FB5692"/>
    <w:p w:rsidR="00FB5692" w:rsidRPr="00FB5692" w:rsidRDefault="00FB5692" w:rsidP="00FB5692">
      <w:bookmarkStart w:id="6" w:name="_Ref536387093"/>
      <w:bookmarkStart w:id="7" w:name="_Toc4009137"/>
      <w:r w:rsidRPr="00FB5692">
        <w:lastRenderedPageBreak/>
        <w:t xml:space="preserve">Table </w:t>
      </w:r>
      <w:bookmarkEnd w:id="6"/>
      <w:r>
        <w:rPr>
          <w:noProof/>
        </w:rPr>
        <w:t>S4.</w:t>
      </w:r>
      <w:r w:rsidRPr="00FB5692">
        <w:t xml:space="preserve"> Respondent’s self-reported ethnicities</w:t>
      </w:r>
      <w:bookmarkEnd w:id="7"/>
      <w:r w:rsidRPr="00FB5692">
        <w:t xml:space="preserve"> (Carpenter, 2019)</w:t>
      </w:r>
    </w:p>
    <w:tbl>
      <w:tblPr>
        <w:tblW w:w="6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1310"/>
        <w:gridCol w:w="1349"/>
      </w:tblGrid>
      <w:tr w:rsidR="00FB5692" w:rsidRPr="00FB5692" w:rsidTr="005E01F8">
        <w:trPr>
          <w:trHeight w:val="53"/>
          <w:tblHeader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Ethnicity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Frequency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Percentage</w:t>
            </w:r>
          </w:p>
        </w:tc>
      </w:tr>
      <w:tr w:rsidR="00FB5692" w:rsidRPr="00FB5692" w:rsidTr="005E01F8">
        <w:trPr>
          <w:trHeight w:val="53"/>
        </w:trPr>
        <w:tc>
          <w:tcPr>
            <w:tcW w:w="413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Asian / Pacific Islander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21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4.2%</w:t>
            </w:r>
          </w:p>
        </w:tc>
      </w:tr>
      <w:tr w:rsidR="00FB5692" w:rsidRPr="00FB5692" w:rsidTr="005E01F8">
        <w:trPr>
          <w:trHeight w:val="53"/>
        </w:trPr>
        <w:tc>
          <w:tcPr>
            <w:tcW w:w="413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Black or African American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48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9.5%</w:t>
            </w:r>
          </w:p>
        </w:tc>
      </w:tr>
      <w:tr w:rsidR="00FB5692" w:rsidRPr="00FB5692" w:rsidTr="005E01F8">
        <w:trPr>
          <w:trHeight w:val="53"/>
        </w:trPr>
        <w:tc>
          <w:tcPr>
            <w:tcW w:w="413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Decline to Answer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0.8%</w:t>
            </w:r>
          </w:p>
        </w:tc>
      </w:tr>
      <w:tr w:rsidR="00FB5692" w:rsidRPr="00FB5692" w:rsidTr="005E01F8">
        <w:trPr>
          <w:trHeight w:val="53"/>
        </w:trPr>
        <w:tc>
          <w:tcPr>
            <w:tcW w:w="413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Hispanic or Latino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25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5.0%</w:t>
            </w:r>
          </w:p>
        </w:tc>
      </w:tr>
      <w:tr w:rsidR="00FB5692" w:rsidRPr="00FB5692" w:rsidTr="005E01F8">
        <w:trPr>
          <w:trHeight w:val="53"/>
        </w:trPr>
        <w:tc>
          <w:tcPr>
            <w:tcW w:w="413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Multi-racial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10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2.0%</w:t>
            </w:r>
          </w:p>
        </w:tc>
      </w:tr>
      <w:tr w:rsidR="00FB5692" w:rsidRPr="00FB5692" w:rsidTr="005E01F8">
        <w:trPr>
          <w:trHeight w:val="53"/>
        </w:trPr>
        <w:tc>
          <w:tcPr>
            <w:tcW w:w="413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Native American or American Indian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0.8%</w:t>
            </w:r>
          </w:p>
        </w:tc>
      </w:tr>
      <w:tr w:rsidR="00FB5692" w:rsidRPr="00FB5692" w:rsidTr="005E01F8">
        <w:trPr>
          <w:trHeight w:val="53"/>
        </w:trPr>
        <w:tc>
          <w:tcPr>
            <w:tcW w:w="413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Other: Latino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0.2%</w:t>
            </w:r>
          </w:p>
        </w:tc>
      </w:tr>
      <w:tr w:rsidR="00FB5692" w:rsidRPr="00FB5692" w:rsidTr="005E01F8">
        <w:trPr>
          <w:trHeight w:val="53"/>
        </w:trPr>
        <w:tc>
          <w:tcPr>
            <w:tcW w:w="413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Other: Mixed races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0.2%</w:t>
            </w:r>
          </w:p>
        </w:tc>
      </w:tr>
      <w:tr w:rsidR="00FB5692" w:rsidRPr="00FB5692" w:rsidTr="005E01F8">
        <w:trPr>
          <w:trHeight w:val="53"/>
        </w:trPr>
        <w:tc>
          <w:tcPr>
            <w:tcW w:w="413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White or Caucasian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389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77.3%</w:t>
            </w:r>
          </w:p>
        </w:tc>
      </w:tr>
      <w:tr w:rsidR="00FB5692" w:rsidRPr="00FB5692" w:rsidTr="005E01F8">
        <w:trPr>
          <w:trHeight w:val="53"/>
        </w:trPr>
        <w:tc>
          <w:tcPr>
            <w:tcW w:w="413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Total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503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100.0%</w:t>
            </w:r>
          </w:p>
        </w:tc>
      </w:tr>
    </w:tbl>
    <w:p w:rsidR="00FB5692" w:rsidRDefault="00FB5692" w:rsidP="00FB5692"/>
    <w:p w:rsidR="009606A4" w:rsidRPr="00FB5692" w:rsidRDefault="009606A4" w:rsidP="00FB5692"/>
    <w:p w:rsidR="00FB5692" w:rsidRPr="00FB5692" w:rsidRDefault="00FB5692" w:rsidP="00FB5692">
      <w:bookmarkStart w:id="8" w:name="_Ref536387113"/>
      <w:bookmarkStart w:id="9" w:name="_Toc4009138"/>
      <w:r w:rsidRPr="00FB5692">
        <w:t>Table</w:t>
      </w:r>
      <w:bookmarkEnd w:id="8"/>
      <w:r>
        <w:rPr>
          <w:noProof/>
        </w:rPr>
        <w:t xml:space="preserve"> S5</w:t>
      </w:r>
      <w:r w:rsidRPr="00FB5692">
        <w:t>. Respondent’s self-identified political parties</w:t>
      </w:r>
      <w:bookmarkEnd w:id="9"/>
      <w:r w:rsidRPr="00FB5692">
        <w:t xml:space="preserve"> (Carpenter, 2019)</w:t>
      </w:r>
    </w:p>
    <w:tbl>
      <w:tblPr>
        <w:tblW w:w="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310"/>
        <w:gridCol w:w="1120"/>
      </w:tblGrid>
      <w:tr w:rsidR="00FB5692" w:rsidRPr="00FB5692" w:rsidTr="005E01F8">
        <w:trPr>
          <w:trHeight w:val="53"/>
          <w:tblHeader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Political Party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Frequency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Percent</w:t>
            </w:r>
          </w:p>
        </w:tc>
      </w:tr>
      <w:tr w:rsidR="00FB5692" w:rsidRPr="00FB5692" w:rsidTr="005E01F8">
        <w:trPr>
          <w:trHeight w:val="53"/>
        </w:trPr>
        <w:tc>
          <w:tcPr>
            <w:tcW w:w="323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Another party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4.6%</w:t>
            </w:r>
          </w:p>
        </w:tc>
      </w:tr>
      <w:tr w:rsidR="00FB5692" w:rsidRPr="00FB5692" w:rsidTr="005E01F8">
        <w:trPr>
          <w:trHeight w:val="53"/>
        </w:trPr>
        <w:tc>
          <w:tcPr>
            <w:tcW w:w="323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Democratic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42.5%</w:t>
            </w:r>
          </w:p>
        </w:tc>
      </w:tr>
      <w:tr w:rsidR="00FB5692" w:rsidRPr="00FB5692" w:rsidTr="005E01F8">
        <w:trPr>
          <w:trHeight w:val="53"/>
        </w:trPr>
        <w:tc>
          <w:tcPr>
            <w:tcW w:w="323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Not affiliated (independent)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142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28.2%</w:t>
            </w:r>
          </w:p>
        </w:tc>
      </w:tr>
      <w:tr w:rsidR="00FB5692" w:rsidRPr="00FB5692" w:rsidTr="005E01F8">
        <w:trPr>
          <w:trHeight w:val="53"/>
        </w:trPr>
        <w:tc>
          <w:tcPr>
            <w:tcW w:w="323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Republican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124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24.7%</w:t>
            </w:r>
          </w:p>
        </w:tc>
      </w:tr>
      <w:tr w:rsidR="00FB5692" w:rsidRPr="00FB5692" w:rsidTr="005E01F8">
        <w:trPr>
          <w:trHeight w:val="53"/>
        </w:trPr>
        <w:tc>
          <w:tcPr>
            <w:tcW w:w="3235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Total</w:t>
            </w:r>
          </w:p>
        </w:tc>
        <w:tc>
          <w:tcPr>
            <w:tcW w:w="113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100.0%</w:t>
            </w:r>
          </w:p>
        </w:tc>
      </w:tr>
    </w:tbl>
    <w:p w:rsidR="00FB5692" w:rsidRDefault="00FB5692" w:rsidP="00FB5692"/>
    <w:p w:rsidR="009606A4" w:rsidRPr="00FB5692" w:rsidRDefault="009606A4" w:rsidP="00FB5692"/>
    <w:p w:rsidR="00FB5692" w:rsidRPr="00FB5692" w:rsidRDefault="00FB5692" w:rsidP="00FB5692">
      <w:bookmarkStart w:id="10" w:name="_Ref536870440"/>
      <w:bookmarkStart w:id="11" w:name="_Toc4009140"/>
      <w:bookmarkStart w:id="12" w:name="_Hlk17405290"/>
      <w:r w:rsidRPr="00FB5692">
        <w:t>Table</w:t>
      </w:r>
      <w:bookmarkEnd w:id="10"/>
      <w:r>
        <w:rPr>
          <w:noProof/>
        </w:rPr>
        <w:t xml:space="preserve"> S6</w:t>
      </w:r>
      <w:r w:rsidRPr="00FB5692">
        <w:t xml:space="preserve">. Respondent’s age groups across respondents </w:t>
      </w:r>
      <w:bookmarkEnd w:id="11"/>
      <w:r w:rsidRPr="00FB5692">
        <w:t>(Carpenter, 2019)</w:t>
      </w:r>
    </w:p>
    <w:tbl>
      <w:tblPr>
        <w:tblW w:w="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310"/>
        <w:gridCol w:w="1003"/>
      </w:tblGrid>
      <w:tr w:rsidR="00FB5692" w:rsidRPr="00FB5692" w:rsidTr="00FB5692">
        <w:trPr>
          <w:trHeight w:val="53"/>
          <w:tblHeader/>
        </w:trPr>
        <w:tc>
          <w:tcPr>
            <w:tcW w:w="1357" w:type="dxa"/>
            <w:shd w:val="clear" w:color="auto" w:fill="auto"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Age Group</w:t>
            </w:r>
          </w:p>
        </w:tc>
        <w:tc>
          <w:tcPr>
            <w:tcW w:w="1310" w:type="dxa"/>
            <w:shd w:val="clear" w:color="auto" w:fill="auto"/>
            <w:noWrap/>
          </w:tcPr>
          <w:p w:rsidR="00FB5692" w:rsidRPr="00FB5692" w:rsidRDefault="00FB5692" w:rsidP="00FB5692">
            <w:pPr>
              <w:rPr>
                <w:rFonts w:eastAsia="Times New Roman"/>
                <w:b/>
                <w:color w:val="010205"/>
              </w:rPr>
            </w:pPr>
            <w:r w:rsidRPr="00FB5692">
              <w:rPr>
                <w:rFonts w:eastAsia="Times New Roman"/>
                <w:b/>
                <w:color w:val="010205"/>
              </w:rPr>
              <w:t>Frequency</w:t>
            </w:r>
          </w:p>
        </w:tc>
        <w:tc>
          <w:tcPr>
            <w:tcW w:w="1003" w:type="dxa"/>
            <w:shd w:val="clear" w:color="auto" w:fill="auto"/>
            <w:noWrap/>
          </w:tcPr>
          <w:p w:rsidR="00FB5692" w:rsidRPr="00FB5692" w:rsidRDefault="00FB5692" w:rsidP="00FB5692">
            <w:pPr>
              <w:rPr>
                <w:rFonts w:eastAsia="Times New Roman"/>
                <w:b/>
                <w:color w:val="010205"/>
              </w:rPr>
            </w:pPr>
            <w:r w:rsidRPr="00FB5692">
              <w:rPr>
                <w:rFonts w:eastAsia="Times New Roman"/>
                <w:b/>
                <w:color w:val="010205"/>
              </w:rPr>
              <w:t>Percent</w:t>
            </w:r>
          </w:p>
        </w:tc>
      </w:tr>
      <w:tr w:rsidR="00FB5692" w:rsidRPr="00FB5692" w:rsidTr="00FB5692">
        <w:trPr>
          <w:trHeight w:val="53"/>
        </w:trPr>
        <w:tc>
          <w:tcPr>
            <w:tcW w:w="1357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18 to 24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80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15.9%</w:t>
            </w:r>
          </w:p>
        </w:tc>
      </w:tr>
      <w:tr w:rsidR="00FB5692" w:rsidRPr="00FB5692" w:rsidTr="00FB5692">
        <w:trPr>
          <w:trHeight w:val="53"/>
        </w:trPr>
        <w:tc>
          <w:tcPr>
            <w:tcW w:w="1357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25 to 34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133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26.4%</w:t>
            </w:r>
          </w:p>
        </w:tc>
      </w:tr>
      <w:bookmarkEnd w:id="12"/>
      <w:tr w:rsidR="00FB5692" w:rsidRPr="00FB5692" w:rsidTr="00FB5692">
        <w:trPr>
          <w:trHeight w:val="60"/>
        </w:trPr>
        <w:tc>
          <w:tcPr>
            <w:tcW w:w="1357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35 to 44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98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19.5%</w:t>
            </w:r>
          </w:p>
        </w:tc>
      </w:tr>
      <w:tr w:rsidR="00FB5692" w:rsidRPr="00FB5692" w:rsidTr="00FB5692">
        <w:trPr>
          <w:trHeight w:val="53"/>
        </w:trPr>
        <w:tc>
          <w:tcPr>
            <w:tcW w:w="1357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45 to 54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72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14.3%</w:t>
            </w:r>
          </w:p>
        </w:tc>
      </w:tr>
      <w:tr w:rsidR="00FB5692" w:rsidRPr="00FB5692" w:rsidTr="00FB5692">
        <w:trPr>
          <w:trHeight w:val="53"/>
        </w:trPr>
        <w:tc>
          <w:tcPr>
            <w:tcW w:w="1357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55 to 64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10.9%</w:t>
            </w:r>
          </w:p>
        </w:tc>
      </w:tr>
      <w:tr w:rsidR="00FB5692" w:rsidRPr="00FB5692" w:rsidTr="00FB5692">
        <w:trPr>
          <w:trHeight w:val="53"/>
        </w:trPr>
        <w:tc>
          <w:tcPr>
            <w:tcW w:w="1357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65 and over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12.9%</w:t>
            </w:r>
          </w:p>
        </w:tc>
      </w:tr>
      <w:tr w:rsidR="00FB5692" w:rsidRPr="00FB5692" w:rsidTr="00FB5692">
        <w:trPr>
          <w:trHeight w:val="53"/>
        </w:trPr>
        <w:tc>
          <w:tcPr>
            <w:tcW w:w="1357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Total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  <w:color w:val="010205"/>
              </w:rPr>
            </w:pPr>
            <w:r w:rsidRPr="00FB5692">
              <w:rPr>
                <w:rFonts w:eastAsia="Times New Roman"/>
                <w:b/>
                <w:color w:val="010205"/>
              </w:rPr>
              <w:t>503</w:t>
            </w:r>
          </w:p>
        </w:tc>
        <w:tc>
          <w:tcPr>
            <w:tcW w:w="1003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  <w:color w:val="010205"/>
              </w:rPr>
            </w:pPr>
            <w:r w:rsidRPr="00FB5692">
              <w:rPr>
                <w:rFonts w:eastAsia="Times New Roman"/>
                <w:b/>
                <w:color w:val="010205"/>
              </w:rPr>
              <w:t>100%</w:t>
            </w:r>
          </w:p>
        </w:tc>
      </w:tr>
    </w:tbl>
    <w:p w:rsidR="00FB5692" w:rsidRDefault="00FB5692" w:rsidP="00FB5692"/>
    <w:p w:rsidR="009606A4" w:rsidRPr="00FB5692" w:rsidRDefault="009606A4" w:rsidP="00FB5692"/>
    <w:p w:rsidR="00FB5692" w:rsidRPr="00FB5692" w:rsidRDefault="00FB5692" w:rsidP="00FB5692">
      <w:r w:rsidRPr="00FB5692">
        <w:t>Table</w:t>
      </w:r>
      <w:r>
        <w:rPr>
          <w:noProof/>
        </w:rPr>
        <w:t xml:space="preserve"> S7</w:t>
      </w:r>
      <w:r w:rsidRPr="00FB5692">
        <w:t xml:space="preserve">. Respondent’s </w:t>
      </w:r>
      <w:r w:rsidRPr="00FB5692">
        <w:t>genders</w:t>
      </w:r>
      <w:r w:rsidRPr="00FB5692">
        <w:t xml:space="preserve"> </w:t>
      </w:r>
    </w:p>
    <w:tbl>
      <w:tblPr>
        <w:tblW w:w="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310"/>
        <w:gridCol w:w="1003"/>
      </w:tblGrid>
      <w:tr w:rsidR="00FB5692" w:rsidRPr="00FB5692" w:rsidTr="005E01F8">
        <w:trPr>
          <w:trHeight w:val="53"/>
          <w:tblHeader/>
        </w:trPr>
        <w:tc>
          <w:tcPr>
            <w:tcW w:w="1357" w:type="dxa"/>
            <w:shd w:val="clear" w:color="auto" w:fill="auto"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Age Group</w:t>
            </w:r>
          </w:p>
        </w:tc>
        <w:tc>
          <w:tcPr>
            <w:tcW w:w="1310" w:type="dxa"/>
            <w:shd w:val="clear" w:color="auto" w:fill="auto"/>
            <w:noWrap/>
          </w:tcPr>
          <w:p w:rsidR="00FB5692" w:rsidRPr="00FB5692" w:rsidRDefault="00FB5692" w:rsidP="00FB5692">
            <w:pPr>
              <w:rPr>
                <w:rFonts w:eastAsia="Times New Roman"/>
                <w:b/>
                <w:color w:val="010205"/>
              </w:rPr>
            </w:pPr>
            <w:r w:rsidRPr="00FB5692">
              <w:rPr>
                <w:rFonts w:eastAsia="Times New Roman"/>
                <w:b/>
                <w:color w:val="010205"/>
              </w:rPr>
              <w:t>Frequency</w:t>
            </w:r>
          </w:p>
        </w:tc>
        <w:tc>
          <w:tcPr>
            <w:tcW w:w="1003" w:type="dxa"/>
            <w:shd w:val="clear" w:color="auto" w:fill="auto"/>
            <w:noWrap/>
          </w:tcPr>
          <w:p w:rsidR="00FB5692" w:rsidRPr="00FB5692" w:rsidRDefault="00FB5692" w:rsidP="00FB5692">
            <w:pPr>
              <w:rPr>
                <w:rFonts w:eastAsia="Times New Roman"/>
                <w:b/>
                <w:color w:val="010205"/>
              </w:rPr>
            </w:pPr>
            <w:r w:rsidRPr="00FB5692">
              <w:rPr>
                <w:rFonts w:eastAsia="Times New Roman"/>
                <w:b/>
                <w:color w:val="010205"/>
              </w:rPr>
              <w:t>Percent</w:t>
            </w:r>
          </w:p>
        </w:tc>
      </w:tr>
      <w:tr w:rsidR="00FB5692" w:rsidRPr="00FB5692" w:rsidTr="005E01F8">
        <w:trPr>
          <w:trHeight w:val="53"/>
        </w:trPr>
        <w:tc>
          <w:tcPr>
            <w:tcW w:w="1357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Female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335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66.6</w:t>
            </w:r>
            <w:r w:rsidRPr="00FB5692">
              <w:rPr>
                <w:rFonts w:eastAsia="Times New Roman"/>
                <w:color w:val="010205"/>
              </w:rPr>
              <w:t>%</w:t>
            </w:r>
          </w:p>
        </w:tc>
      </w:tr>
      <w:tr w:rsidR="00FB5692" w:rsidRPr="00FB5692" w:rsidTr="005E01F8">
        <w:trPr>
          <w:trHeight w:val="53"/>
        </w:trPr>
        <w:tc>
          <w:tcPr>
            <w:tcW w:w="1357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Male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168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FB5692" w:rsidRPr="00FB5692" w:rsidRDefault="00FB5692" w:rsidP="00FB5692">
            <w:pPr>
              <w:rPr>
                <w:rFonts w:eastAsia="Times New Roman"/>
                <w:color w:val="010205"/>
              </w:rPr>
            </w:pPr>
            <w:r w:rsidRPr="00FB5692">
              <w:rPr>
                <w:rFonts w:eastAsia="Times New Roman"/>
                <w:color w:val="010205"/>
              </w:rPr>
              <w:t>33.4</w:t>
            </w:r>
            <w:r w:rsidRPr="00FB5692">
              <w:rPr>
                <w:rFonts w:eastAsia="Times New Roman"/>
                <w:color w:val="010205"/>
              </w:rPr>
              <w:t>%</w:t>
            </w:r>
          </w:p>
        </w:tc>
      </w:tr>
    </w:tbl>
    <w:p w:rsidR="00FB5692" w:rsidRDefault="00FB5692" w:rsidP="00FB5692"/>
    <w:p w:rsidR="009606A4" w:rsidRDefault="009606A4" w:rsidP="00FB5692"/>
    <w:p w:rsidR="009606A4" w:rsidRDefault="009606A4" w:rsidP="00FB5692"/>
    <w:p w:rsidR="009606A4" w:rsidRDefault="009606A4" w:rsidP="00FB5692"/>
    <w:p w:rsidR="009606A4" w:rsidRDefault="009606A4" w:rsidP="00FB5692"/>
    <w:p w:rsidR="009606A4" w:rsidRDefault="009606A4" w:rsidP="00FB5692"/>
    <w:p w:rsidR="009606A4" w:rsidRPr="00FB5692" w:rsidRDefault="009606A4" w:rsidP="00FB5692">
      <w:bookmarkStart w:id="13" w:name="_GoBack"/>
      <w:bookmarkEnd w:id="13"/>
    </w:p>
    <w:p w:rsidR="00FB5692" w:rsidRPr="00FB5692" w:rsidRDefault="00FB5692" w:rsidP="00FB5692">
      <w:bookmarkStart w:id="14" w:name="_Ref536387299"/>
      <w:bookmarkStart w:id="15" w:name="_Toc4009141"/>
      <w:r w:rsidRPr="00FB5692">
        <w:lastRenderedPageBreak/>
        <w:t>Table</w:t>
      </w:r>
      <w:bookmarkEnd w:id="14"/>
      <w:r>
        <w:rPr>
          <w:noProof/>
        </w:rPr>
        <w:t xml:space="preserve"> S8</w:t>
      </w:r>
      <w:r w:rsidRPr="00FB5692">
        <w:t>. Respondent’s locations across eastern coastal states</w:t>
      </w:r>
      <w:bookmarkEnd w:id="15"/>
      <w:r w:rsidRPr="00FB5692">
        <w:t xml:space="preserve"> (Carpenter, 2019)</w:t>
      </w:r>
    </w:p>
    <w:tbl>
      <w:tblPr>
        <w:tblW w:w="3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310"/>
        <w:gridCol w:w="1003"/>
      </w:tblGrid>
      <w:tr w:rsidR="00FB5692" w:rsidRPr="00FB5692" w:rsidTr="005E01F8">
        <w:trPr>
          <w:trHeight w:val="53"/>
          <w:tblHeader/>
        </w:trPr>
        <w:tc>
          <w:tcPr>
            <w:tcW w:w="1046" w:type="dxa"/>
            <w:shd w:val="clear" w:color="auto" w:fill="auto"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State</w:t>
            </w:r>
          </w:p>
        </w:tc>
        <w:tc>
          <w:tcPr>
            <w:tcW w:w="1067" w:type="dxa"/>
            <w:shd w:val="clear" w:color="auto" w:fill="auto"/>
            <w:noWrap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Frequency</w:t>
            </w:r>
          </w:p>
        </w:tc>
        <w:tc>
          <w:tcPr>
            <w:tcW w:w="937" w:type="dxa"/>
            <w:shd w:val="clear" w:color="auto" w:fill="auto"/>
            <w:noWrap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Percent</w:t>
            </w:r>
          </w:p>
        </w:tc>
      </w:tr>
      <w:tr w:rsidR="00FB5692" w:rsidRPr="00FB5692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CT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16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3.2%</w:t>
            </w:r>
          </w:p>
        </w:tc>
      </w:tr>
      <w:tr w:rsidR="00FB5692" w:rsidRPr="00FB5692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DC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7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1.4%</w:t>
            </w:r>
          </w:p>
        </w:tc>
      </w:tr>
      <w:tr w:rsidR="00FB5692" w:rsidRPr="00FB5692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DE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0.4%</w:t>
            </w:r>
          </w:p>
        </w:tc>
      </w:tr>
      <w:tr w:rsidR="00FB5692" w:rsidRPr="00FB5692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FL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108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21.5%</w:t>
            </w:r>
          </w:p>
        </w:tc>
      </w:tr>
      <w:tr w:rsidR="00FB5692" w:rsidRPr="00FB5692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MA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34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6.8%</w:t>
            </w:r>
          </w:p>
        </w:tc>
      </w:tr>
      <w:tr w:rsidR="00FB5692" w:rsidRPr="00FB5692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MD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18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3.6%</w:t>
            </w:r>
          </w:p>
        </w:tc>
      </w:tr>
      <w:tr w:rsidR="00FB5692" w:rsidRPr="00FB5692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ME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1.2%</w:t>
            </w:r>
          </w:p>
        </w:tc>
      </w:tr>
      <w:tr w:rsidR="00FB5692" w:rsidRPr="00FB5692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NC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59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11.7%</w:t>
            </w:r>
          </w:p>
        </w:tc>
      </w:tr>
      <w:tr w:rsidR="00FB5692" w:rsidRPr="00FB5692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NH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1.8%</w:t>
            </w:r>
          </w:p>
        </w:tc>
      </w:tr>
      <w:tr w:rsidR="00FB5692" w:rsidRPr="00FB5692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NJ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41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8.2%</w:t>
            </w:r>
          </w:p>
        </w:tc>
      </w:tr>
      <w:tr w:rsidR="00FB5692" w:rsidRPr="00FB5692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NY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96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19.1%</w:t>
            </w:r>
          </w:p>
        </w:tc>
      </w:tr>
      <w:tr w:rsidR="00FB5692" w:rsidRPr="00FB5692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PA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42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8.3%</w:t>
            </w:r>
          </w:p>
        </w:tc>
      </w:tr>
      <w:tr w:rsidR="00FB5692" w:rsidRPr="00FB5692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RI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1.0%</w:t>
            </w:r>
          </w:p>
        </w:tc>
      </w:tr>
      <w:tr w:rsidR="00FB5692" w:rsidRPr="00FB5692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SC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29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5.8%</w:t>
            </w:r>
          </w:p>
        </w:tc>
      </w:tr>
      <w:tr w:rsidR="00FB5692" w:rsidRPr="00FB5692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VA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31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</w:rPr>
            </w:pPr>
            <w:r w:rsidRPr="00FB5692">
              <w:rPr>
                <w:rFonts w:eastAsia="Times New Roman"/>
              </w:rPr>
              <w:t>6.2%</w:t>
            </w:r>
          </w:p>
        </w:tc>
      </w:tr>
      <w:tr w:rsidR="00FB5692" w:rsidRPr="00FB5692" w:rsidTr="005E01F8">
        <w:trPr>
          <w:trHeight w:val="53"/>
        </w:trPr>
        <w:tc>
          <w:tcPr>
            <w:tcW w:w="1046" w:type="dxa"/>
            <w:shd w:val="clear" w:color="auto" w:fill="auto"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Total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503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FB5692" w:rsidRPr="00FB5692" w:rsidRDefault="00FB5692" w:rsidP="00FB5692">
            <w:pPr>
              <w:rPr>
                <w:rFonts w:eastAsia="Times New Roman"/>
                <w:b/>
              </w:rPr>
            </w:pPr>
            <w:r w:rsidRPr="00FB5692">
              <w:rPr>
                <w:rFonts w:eastAsia="Times New Roman"/>
                <w:b/>
              </w:rPr>
              <w:t>100.0%</w:t>
            </w:r>
          </w:p>
        </w:tc>
      </w:tr>
    </w:tbl>
    <w:p w:rsidR="00FB5692" w:rsidRPr="00FB5692" w:rsidRDefault="00FB5692" w:rsidP="00FB5692"/>
    <w:sectPr w:rsidR="00FB5692" w:rsidRPr="00FB5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55"/>
    <w:rsid w:val="000F4713"/>
    <w:rsid w:val="00186055"/>
    <w:rsid w:val="009606A4"/>
    <w:rsid w:val="00A14FE5"/>
    <w:rsid w:val="00DD564B"/>
    <w:rsid w:val="00F26D9C"/>
    <w:rsid w:val="00F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F6D1"/>
  <w15:chartTrackingRefBased/>
  <w15:docId w15:val="{1D3E7AE4-E075-4A7B-8EB9-4A06C1F4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6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FB5692"/>
    <w:pPr>
      <w:keepNext/>
    </w:pPr>
    <w:rPr>
      <w:bCs/>
      <w:szCs w:val="24"/>
    </w:rPr>
  </w:style>
  <w:style w:type="paragraph" w:customStyle="1" w:styleId="Buffer">
    <w:name w:val="Buffer"/>
    <w:basedOn w:val="BodyText"/>
    <w:link w:val="BufferChar"/>
    <w:autoRedefine/>
    <w:qFormat/>
    <w:rsid w:val="00FB5692"/>
    <w:pPr>
      <w:spacing w:after="0" w:line="720" w:lineRule="auto"/>
      <w:ind w:firstLine="720"/>
    </w:pPr>
  </w:style>
  <w:style w:type="character" w:customStyle="1" w:styleId="BufferChar">
    <w:name w:val="Buffer Char"/>
    <w:basedOn w:val="BodyTextChar"/>
    <w:link w:val="Buffer"/>
    <w:rsid w:val="00FB5692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B56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69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Carpenter</dc:creator>
  <cp:keywords/>
  <dc:description/>
  <cp:lastModifiedBy>Adam Carpenter</cp:lastModifiedBy>
  <cp:revision>4</cp:revision>
  <dcterms:created xsi:type="dcterms:W3CDTF">2019-08-23T02:24:00Z</dcterms:created>
  <dcterms:modified xsi:type="dcterms:W3CDTF">2019-08-23T02:32:00Z</dcterms:modified>
</cp:coreProperties>
</file>