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9B" w:rsidRPr="00C07BF0" w:rsidRDefault="00F76A9B" w:rsidP="00F76A9B">
      <w:pPr>
        <w:spacing w:line="240" w:lineRule="auto"/>
        <w:ind w:firstLine="540"/>
        <w:rPr>
          <w:rFonts w:ascii="Times New Roman" w:eastAsia="Calibri" w:hAnsi="Times New Roman" w:cs="Times New Roman"/>
        </w:rPr>
      </w:pPr>
      <w:r w:rsidRPr="00C07BF0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8E56D4">
        <w:rPr>
          <w:rFonts w:ascii="Times New Roman" w:eastAsia="Calibri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Pr="00C07BF0">
        <w:rPr>
          <w:rFonts w:ascii="Times New Roman" w:eastAsia="Calibri" w:hAnsi="Times New Roman" w:cs="Times New Roman"/>
          <w:sz w:val="24"/>
          <w:szCs w:val="24"/>
        </w:rPr>
        <w:t>. The annual spatial physicochemical conditions in the study area (1988−2015).</w:t>
      </w:r>
    </w:p>
    <w:tbl>
      <w:tblPr>
        <w:tblStyle w:val="TableGrid211"/>
        <w:tblW w:w="12086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626"/>
        <w:gridCol w:w="1350"/>
        <w:gridCol w:w="2880"/>
        <w:gridCol w:w="1794"/>
        <w:gridCol w:w="836"/>
      </w:tblGrid>
      <w:tr w:rsidR="00C07BF0" w:rsidRPr="00C07BF0" w:rsidTr="00D76777">
        <w:trPr>
          <w:trHeight w:val="25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Environmental Parameter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tabs>
                <w:tab w:val="left" w:pos="121"/>
              </w:tabs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Hypothesis Test for Interannual Variation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Test Results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Regression Model for Spatial Trend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Regression Equation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tabs>
                <w:tab w:val="left" w:pos="2102"/>
              </w:tabs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 xml:space="preserve">F-test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b/>
                <w:sz w:val="20"/>
              </w:rPr>
            </w:pPr>
            <w:r w:rsidRPr="00C07BF0">
              <w:rPr>
                <w:rFonts w:ascii="Times New Roman" w:hAnsi="Times New Roman"/>
                <w:b/>
                <w:sz w:val="20"/>
              </w:rPr>
              <w:t>r</w:t>
            </w:r>
            <w:r w:rsidRPr="00C07BF0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</w:p>
        </w:tc>
      </w:tr>
      <w:tr w:rsidR="00C07BF0" w:rsidRPr="00C07BF0" w:rsidTr="00D76777">
        <w:trPr>
          <w:trHeight w:val="258"/>
        </w:trPr>
        <w:tc>
          <w:tcPr>
            <w:tcW w:w="1800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Water Temperature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5081] = 1.98,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= 0.016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Water Temperature = 13.3292 + 0.0747982*Area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13.95, 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>P =</w:t>
            </w:r>
            <w:r w:rsidRPr="00C07BF0">
              <w:rPr>
                <w:rFonts w:ascii="Times New Roman" w:hAnsi="Times New Roman"/>
                <w:sz w:val="20"/>
              </w:rPr>
              <w:t xml:space="preserve"> 0.0025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76A9B" w:rsidRPr="00C07BF0" w:rsidRDefault="00F76A9B" w:rsidP="00F76A9B">
            <w:pPr>
              <w:ind w:left="-95" w:firstLine="95"/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51.8%</w:t>
            </w:r>
          </w:p>
        </w:tc>
      </w:tr>
      <w:tr w:rsidR="00C07BF0" w:rsidRPr="00C07BF0" w:rsidTr="00D76777">
        <w:trPr>
          <w:trHeight w:val="258"/>
        </w:trPr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Water Temperature</w:t>
            </w:r>
          </w:p>
        </w:tc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5081] = 11.48,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&lt; 0.05</w:t>
            </w:r>
          </w:p>
        </w:tc>
        <w:tc>
          <w:tcPr>
            <w:tcW w:w="135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Water Temperature = 10.5857 + 0.102179*Area</w:t>
            </w:r>
          </w:p>
        </w:tc>
        <w:tc>
          <w:tcPr>
            <w:tcW w:w="1794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2.65, 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= 0.1276</w:t>
            </w:r>
          </w:p>
        </w:tc>
        <w:tc>
          <w:tcPr>
            <w:tcW w:w="83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16.9%</w:t>
            </w:r>
          </w:p>
        </w:tc>
      </w:tr>
      <w:tr w:rsidR="00C07BF0" w:rsidRPr="00C07BF0" w:rsidTr="00D76777">
        <w:trPr>
          <w:trHeight w:val="258"/>
        </w:trPr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Salinity</w:t>
            </w:r>
          </w:p>
        </w:tc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5081] = 94.31,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&lt; 0.05</w:t>
            </w:r>
          </w:p>
        </w:tc>
        <w:tc>
          <w:tcPr>
            <w:tcW w:w="135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Salinity = 27.0243 + 0.191061*Area</w:t>
            </w:r>
          </w:p>
        </w:tc>
        <w:tc>
          <w:tcPr>
            <w:tcW w:w="1794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47.99, 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>P &lt;</w:t>
            </w:r>
            <w:r w:rsidRPr="00C07BF0">
              <w:rPr>
                <w:rFonts w:ascii="Times New Roman" w:hAnsi="Times New Roman"/>
                <w:sz w:val="20"/>
              </w:rPr>
              <w:t xml:space="preserve"> 0.05</w:t>
            </w:r>
          </w:p>
        </w:tc>
        <w:tc>
          <w:tcPr>
            <w:tcW w:w="83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78.7%</w:t>
            </w:r>
          </w:p>
        </w:tc>
      </w:tr>
      <w:tr w:rsidR="00C07BF0" w:rsidRPr="00C07BF0" w:rsidTr="00D76777">
        <w:trPr>
          <w:trHeight w:val="258"/>
        </w:trPr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Salinity</w:t>
            </w:r>
          </w:p>
        </w:tc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5082] = 72.5,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&lt; 0.05</w:t>
            </w:r>
          </w:p>
        </w:tc>
        <w:tc>
          <w:tcPr>
            <w:tcW w:w="135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Salinity = 30.8296 + 0.0423243*Area</w:t>
            </w:r>
          </w:p>
        </w:tc>
        <w:tc>
          <w:tcPr>
            <w:tcW w:w="1794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2.47, </w:t>
            </w: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 =</w:t>
            </w:r>
            <w:r w:rsidRPr="00C07BF0">
              <w:rPr>
                <w:rFonts w:ascii="Times New Roman" w:hAnsi="Times New Roman"/>
                <w:sz w:val="20"/>
              </w:rPr>
              <w:t xml:space="preserve">  0.14</w:t>
            </w:r>
          </w:p>
        </w:tc>
        <w:tc>
          <w:tcPr>
            <w:tcW w:w="83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15.9%</w:t>
            </w:r>
          </w:p>
        </w:tc>
      </w:tr>
      <w:tr w:rsidR="00C07BF0" w:rsidRPr="00C07BF0" w:rsidTr="00D76777">
        <w:trPr>
          <w:trHeight w:val="258"/>
        </w:trPr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Dissolved Oxygen</w:t>
            </w:r>
          </w:p>
        </w:tc>
        <w:tc>
          <w:tcPr>
            <w:tcW w:w="180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5077] = 10.49,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&lt; 0.05</w:t>
            </w:r>
          </w:p>
        </w:tc>
        <w:tc>
          <w:tcPr>
            <w:tcW w:w="135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Surface DO = 9.59736 - 0.0553696*Area</w:t>
            </w:r>
          </w:p>
        </w:tc>
        <w:tc>
          <w:tcPr>
            <w:tcW w:w="1794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61.62, </w:t>
            </w: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 &lt;</w:t>
            </w:r>
            <w:r w:rsidRPr="00C07BF0">
              <w:rPr>
                <w:rFonts w:ascii="Times New Roman" w:hAnsi="Times New Roman"/>
                <w:sz w:val="20"/>
              </w:rPr>
              <w:t xml:space="preserve">  0.05</w:t>
            </w:r>
          </w:p>
        </w:tc>
        <w:tc>
          <w:tcPr>
            <w:tcW w:w="836" w:type="dxa"/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82.6%</w:t>
            </w:r>
          </w:p>
        </w:tc>
      </w:tr>
      <w:tr w:rsidR="00F76A9B" w:rsidRPr="00C07BF0" w:rsidTr="00D76777">
        <w:trPr>
          <w:trHeight w:val="258"/>
        </w:trPr>
        <w:tc>
          <w:tcPr>
            <w:tcW w:w="1800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Dissolved Oxygen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ANOVA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 xml:space="preserve">F [14, 5078] = 9.87, </w:t>
            </w:r>
          </w:p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sz w:val="20"/>
              </w:rPr>
              <w:t xml:space="preserve"> &lt; 0.05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Linear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Bottom DO = 6.382 + 0.0634807*Area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F </w:t>
            </w:r>
            <w:r w:rsidRPr="00C07BF0">
              <w:rPr>
                <w:rFonts w:ascii="Times New Roman" w:hAnsi="Times New Roman"/>
                <w:sz w:val="20"/>
              </w:rPr>
              <w:t xml:space="preserve">[1, 13] = 29.38, </w:t>
            </w:r>
            <w:r w:rsidRPr="00C07BF0">
              <w:rPr>
                <w:rFonts w:ascii="Times New Roman" w:hAnsi="Times New Roman"/>
                <w:i/>
                <w:sz w:val="20"/>
              </w:rPr>
              <w:t>P</w:t>
            </w:r>
            <w:r w:rsidRPr="00C07BF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C07BF0">
              <w:rPr>
                <w:rFonts w:ascii="Times New Roman" w:hAnsi="Times New Roman"/>
                <w:sz w:val="20"/>
              </w:rPr>
              <w:t>= 0.0001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76A9B" w:rsidRPr="00C07BF0" w:rsidRDefault="00F76A9B" w:rsidP="00F76A9B">
            <w:pPr>
              <w:rPr>
                <w:rFonts w:ascii="Times New Roman" w:hAnsi="Times New Roman"/>
                <w:sz w:val="20"/>
              </w:rPr>
            </w:pPr>
            <w:r w:rsidRPr="00C07BF0">
              <w:rPr>
                <w:rFonts w:ascii="Times New Roman" w:hAnsi="Times New Roman"/>
                <w:sz w:val="20"/>
              </w:rPr>
              <w:t>69.3%</w:t>
            </w:r>
          </w:p>
        </w:tc>
      </w:tr>
    </w:tbl>
    <w:p w:rsidR="00F76A9B" w:rsidRPr="00C07BF0" w:rsidRDefault="00F76A9B" w:rsidP="00F76A9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A9B" w:rsidRPr="00C07BF0" w:rsidRDefault="00F76A9B" w:rsidP="00F76A9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37" w:rsidRPr="00C07BF0" w:rsidRDefault="00D51837" w:rsidP="00F76A9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37" w:rsidRPr="00C07BF0" w:rsidRDefault="00D51837" w:rsidP="00F76A9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37" w:rsidRPr="00C07BF0" w:rsidRDefault="00D51837" w:rsidP="00F76A9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37" w:rsidRPr="00C07BF0" w:rsidRDefault="00D51837" w:rsidP="00F76A9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51837" w:rsidRPr="00C07BF0" w:rsidSect="00EF70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C6" w:rsidRDefault="007658C6">
      <w:pPr>
        <w:spacing w:after="0" w:line="240" w:lineRule="auto"/>
      </w:pPr>
      <w:r>
        <w:separator/>
      </w:r>
    </w:p>
  </w:endnote>
  <w:endnote w:type="continuationSeparator" w:id="0">
    <w:p w:rsidR="007658C6" w:rsidRDefault="0076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C6" w:rsidRDefault="007658C6">
      <w:pPr>
        <w:spacing w:after="0" w:line="240" w:lineRule="auto"/>
      </w:pPr>
      <w:r>
        <w:separator/>
      </w:r>
    </w:p>
  </w:footnote>
  <w:footnote w:type="continuationSeparator" w:id="0">
    <w:p w:rsidR="007658C6" w:rsidRDefault="0076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77" w:rsidRDefault="00D7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9B"/>
    <w:rsid w:val="00112538"/>
    <w:rsid w:val="00386DEB"/>
    <w:rsid w:val="004F341B"/>
    <w:rsid w:val="0053094B"/>
    <w:rsid w:val="00657A44"/>
    <w:rsid w:val="00732332"/>
    <w:rsid w:val="007658C6"/>
    <w:rsid w:val="008E56D4"/>
    <w:rsid w:val="00914442"/>
    <w:rsid w:val="00A923CE"/>
    <w:rsid w:val="00C07BF0"/>
    <w:rsid w:val="00D41CC9"/>
    <w:rsid w:val="00D51837"/>
    <w:rsid w:val="00D56E1E"/>
    <w:rsid w:val="00D76777"/>
    <w:rsid w:val="00EF70C3"/>
    <w:rsid w:val="00F76A9B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C8594-5E0B-44B9-A7F6-0E3AC50A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9B"/>
  </w:style>
  <w:style w:type="paragraph" w:styleId="Header">
    <w:name w:val="header"/>
    <w:basedOn w:val="Normal"/>
    <w:link w:val="HeaderChar"/>
    <w:uiPriority w:val="99"/>
    <w:semiHidden/>
    <w:unhideWhenUsed/>
    <w:rsid w:val="00F7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9B"/>
  </w:style>
  <w:style w:type="table" w:customStyle="1" w:styleId="TableGrid21">
    <w:name w:val="Table Grid21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Levesque</dc:creator>
  <cp:keywords/>
  <dc:description/>
  <cp:lastModifiedBy>Juan C. Levesque</cp:lastModifiedBy>
  <cp:revision>3</cp:revision>
  <dcterms:created xsi:type="dcterms:W3CDTF">2019-08-12T14:18:00Z</dcterms:created>
  <dcterms:modified xsi:type="dcterms:W3CDTF">2019-08-14T14:46:00Z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1090711935</vt:i4>
  </property>
  <property fmtid="{D5CDD505-2E9C-101B-9397-08002B2CF9AE}" pid="3" name="_NewReviewCycle">
    <vt:lpwstr/>
  </property>
  <property fmtid="{D5CDD505-2E9C-101B-9397-08002B2CF9AE}" pid="4" name="_EmailSubject">
    <vt:lpwstr>article</vt:lpwstr>
  </property>
  <property fmtid="{D5CDD505-2E9C-101B-9397-08002B2CF9AE}" pid="5" name="_AuthorEmail">
    <vt:lpwstr>juan.levesque@erm.com</vt:lpwstr>
  </property>
  <property fmtid="{D5CDD505-2E9C-101B-9397-08002B2CF9AE}" pid="6" name="_AuthorEmailDisplayName">
    <vt:lpwstr>Juan Levesque</vt:lpwstr>
  </property>
  <property fmtid="{D5CDD505-2E9C-101B-9397-08002B2CF9AE}" pid="7" name="_ReviewingToolsShownOnce">
    <vt:lpwstr/>
  </property>
</Properties>
</file>