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62DF0" w:rsidRPr="00237309" w:rsidTr="00D01622">
        <w:tc>
          <w:tcPr>
            <w:tcW w:w="1250" w:type="pct"/>
            <w:shd w:val="clear" w:color="auto" w:fill="F7CAAC" w:themeFill="accent2" w:themeFillTint="66"/>
          </w:tcPr>
          <w:p w:rsidR="00162DF0" w:rsidRPr="00237309" w:rsidRDefault="00162DF0" w:rsidP="00D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Metabolites significantly increased in </w:t>
            </w:r>
            <w:r w:rsidRPr="0023730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spr2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plants with [m] and/ or [h] AMF colonization levels. </w:t>
            </w:r>
            <w:r w:rsidRPr="002373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Negative JA regulation</w:t>
            </w:r>
          </w:p>
        </w:tc>
        <w:tc>
          <w:tcPr>
            <w:tcW w:w="1250" w:type="pct"/>
            <w:shd w:val="clear" w:color="auto" w:fill="C45911" w:themeFill="accent2" w:themeFillShade="BF"/>
          </w:tcPr>
          <w:p w:rsidR="00162DF0" w:rsidRPr="00237309" w:rsidRDefault="00162DF0" w:rsidP="00D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Metabolites significantly decreased in WT plants with [m] and/ or [h] AMF colonization levels.</w:t>
            </w:r>
          </w:p>
          <w:p w:rsidR="00162DF0" w:rsidRPr="00237309" w:rsidRDefault="00162DF0" w:rsidP="00D01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Negative JA regulation</w:t>
            </w:r>
          </w:p>
        </w:tc>
        <w:tc>
          <w:tcPr>
            <w:tcW w:w="1250" w:type="pct"/>
            <w:shd w:val="clear" w:color="auto" w:fill="92D050"/>
          </w:tcPr>
          <w:p w:rsidR="00162DF0" w:rsidRPr="00237309" w:rsidRDefault="00162DF0" w:rsidP="00D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Metabolites significantly decreased in </w:t>
            </w:r>
            <w:r w:rsidRPr="0023730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spr2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plants with [m] and/ or [h] AMF colonization levels.</w:t>
            </w:r>
          </w:p>
          <w:p w:rsidR="00162DF0" w:rsidRPr="00237309" w:rsidRDefault="00162DF0" w:rsidP="00D01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Positive JA regulation</w:t>
            </w:r>
          </w:p>
        </w:tc>
        <w:tc>
          <w:tcPr>
            <w:tcW w:w="1250" w:type="pct"/>
            <w:shd w:val="clear" w:color="auto" w:fill="00B050"/>
          </w:tcPr>
          <w:p w:rsidR="00162DF0" w:rsidRPr="00237309" w:rsidRDefault="00162DF0" w:rsidP="00D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Metabolites significantly increased in WT plants with [m] and/ or [h] AMF colonization levels. </w:t>
            </w:r>
            <w:r w:rsidRPr="002373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Positive JA regulation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 xml:space="preserve">Methylglyoxal 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72.11)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 z: 50.21)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61.1)*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Hydroxypyruvate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104.21)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Aminopropanal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glyoxylic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(m/ z: 73.26)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3-methyl-4-trans-hydroxy-2-butenal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4-methylpentanal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Cis-3-hexenol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Hexanal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101.12)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Glucose and isomers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3-(4-hydroxyphenyl) pyruvate*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179.01)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valine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L-aspartate-semi aldehyde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118.12)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97.13)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 z 85.15)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399.19)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Cystine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241.1)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Thymine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127.06)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Proline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115.06)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447.15)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Cytidine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Uridine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244.19)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Itaconate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130.06)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Succinic acid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119.13)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457.17)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6-phosphogluconate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 z: 274.62)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L-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homocysteine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136.10)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Nicotinic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123.05)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465.19)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Cyanidin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288.22)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Histidinol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Phosphorylethanolamine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 z: 142.13)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129.00)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691.18)*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316.36)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DHAP*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170.13)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acetylputrescine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138.09)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697.36)*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Myricetin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317.19)</w:t>
            </w:r>
          </w:p>
        </w:tc>
      </w:tr>
      <w:tr w:rsidR="00162DF0" w:rsidRPr="00237309" w:rsidTr="00D01622">
        <w:tc>
          <w:tcPr>
            <w:tcW w:w="1250" w:type="pct"/>
            <w:shd w:val="clear" w:color="auto" w:fill="auto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173.12)*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Salicylic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72.11)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711.26)*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b/>
                <w:sz w:val="20"/>
                <w:szCs w:val="20"/>
              </w:rPr>
              <w:t>Ga24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345.18)</w:t>
            </w:r>
          </w:p>
        </w:tc>
      </w:tr>
      <w:tr w:rsidR="00162DF0" w:rsidRPr="00237309" w:rsidTr="00D01622">
        <w:tc>
          <w:tcPr>
            <w:tcW w:w="1250" w:type="pct"/>
            <w:shd w:val="clear" w:color="auto" w:fill="auto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Aconitic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174.14)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Guanine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151.07)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714.95)*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363.12)</w:t>
            </w:r>
          </w:p>
        </w:tc>
      </w:tr>
      <w:tr w:rsidR="00162DF0" w:rsidRPr="00237309" w:rsidTr="00D01622">
        <w:tc>
          <w:tcPr>
            <w:tcW w:w="1250" w:type="pct"/>
            <w:shd w:val="clear" w:color="auto" w:fill="auto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175.13)*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tabs>
                <w:tab w:val="left" w:pos="2685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Hydroxyisourate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Normetanephrine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184.92)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718.99)*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feruloylquinate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368.88)</w:t>
            </w:r>
          </w:p>
        </w:tc>
      </w:tr>
      <w:tr w:rsidR="00162DF0" w:rsidRPr="00237309" w:rsidTr="00D01622">
        <w:tc>
          <w:tcPr>
            <w:tcW w:w="1250" w:type="pct"/>
            <w:shd w:val="clear" w:color="auto" w:fill="auto"/>
          </w:tcPr>
          <w:p w:rsidR="00162DF0" w:rsidRPr="00237309" w:rsidRDefault="00162DF0" w:rsidP="00D016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Cis-homoaconitate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N6-acetyl-l-lysine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189.1)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233.09)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734.85)*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376.73)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5-phosphoribosylamine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 z: 229.18)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Marmesin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Pyridoxal-5'-phosphate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247.07)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739.35)*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Tomatidine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416.4)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231.04)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D-fructose-6-phosphate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galactose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6-phosphate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D-mannose-6-phosphate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myo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-inositol (4)-monophosphate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261.05)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830.57)*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756.51)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Thiamin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266.17)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2,3-bisphospho-D-glycerate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 z: 265.08)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941.37)*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802.55)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Phloretin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62DF0" w:rsidRPr="00237309" w:rsidRDefault="00162DF0" w:rsidP="00D016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Erythroidine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62DF0" w:rsidRPr="00237309" w:rsidRDefault="00162DF0" w:rsidP="00D016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 z: 273.11)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291.07)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1057.47)*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808.69)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320.26)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trans-5-O-caffeoyl-D-quinate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(m/ z: 353.12)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953.43)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3',5'-cyclic IMP*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 z: 330.24)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362.13)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1048.46)</w:t>
            </w: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Sucrose and isomers*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 z: 343.21)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455.17)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5-amino-6-(5'-phosphoribosylamino)-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uracil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Riboflavin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 xml:space="preserve"> precursor)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354.15)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493.2)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367.22)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499.15)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Trans,trans-farnesyl</w:t>
            </w:r>
            <w:proofErr w:type="spellEnd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diphosphate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 z: 381.12)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521.26)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389.17)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557.99)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Phytoene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(m/ z: 544.93)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Canthaxanthin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(m/ z: 565.91)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583.3)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1-18:1-2-18:3-phosphatidylcholine</w:t>
            </w:r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782.52)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381.12)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796.5)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801.41)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804.57)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979.50)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815.44)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Didehydrotomatine</w:t>
            </w:r>
            <w:proofErr w:type="spellEnd"/>
          </w:p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 z: 1029.38)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818.07)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1105.96)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820.49)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m/ z: </w:t>
            </w: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1194.02)</w:t>
            </w: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2DF0" w:rsidRPr="00237309" w:rsidTr="00D01622"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162DF0" w:rsidRPr="00237309" w:rsidRDefault="00162DF0" w:rsidP="00D01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62DF0" w:rsidRPr="00A20C7A" w:rsidRDefault="00162DF0"/>
    <w:sectPr w:rsidR="00162DF0" w:rsidRPr="00A20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3F"/>
    <w:rsid w:val="0007046D"/>
    <w:rsid w:val="0009790B"/>
    <w:rsid w:val="00162DF0"/>
    <w:rsid w:val="00214DFD"/>
    <w:rsid w:val="002233CB"/>
    <w:rsid w:val="00237309"/>
    <w:rsid w:val="0027613C"/>
    <w:rsid w:val="003D5831"/>
    <w:rsid w:val="00400A3F"/>
    <w:rsid w:val="00445F8B"/>
    <w:rsid w:val="00456E1A"/>
    <w:rsid w:val="004D7D90"/>
    <w:rsid w:val="004E26D8"/>
    <w:rsid w:val="00593EE0"/>
    <w:rsid w:val="00596FA1"/>
    <w:rsid w:val="00656833"/>
    <w:rsid w:val="00701D72"/>
    <w:rsid w:val="007B63C1"/>
    <w:rsid w:val="00841F2E"/>
    <w:rsid w:val="008665B6"/>
    <w:rsid w:val="008869F3"/>
    <w:rsid w:val="00892091"/>
    <w:rsid w:val="00A20C7A"/>
    <w:rsid w:val="00B25552"/>
    <w:rsid w:val="00BA629E"/>
    <w:rsid w:val="00BC3168"/>
    <w:rsid w:val="00BC7163"/>
    <w:rsid w:val="00C441E9"/>
    <w:rsid w:val="00C772AA"/>
    <w:rsid w:val="00CD1347"/>
    <w:rsid w:val="00EB4F3D"/>
    <w:rsid w:val="00F203C8"/>
    <w:rsid w:val="00FA42F1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5AE33-B271-46A4-9C53-38452C6A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Délano Frier</dc:creator>
  <cp:keywords/>
  <dc:description/>
  <cp:lastModifiedBy>John Paul Délano Frier</cp:lastModifiedBy>
  <cp:revision>2</cp:revision>
  <dcterms:created xsi:type="dcterms:W3CDTF">2019-02-07T20:23:00Z</dcterms:created>
  <dcterms:modified xsi:type="dcterms:W3CDTF">2019-02-07T20:23:00Z</dcterms:modified>
</cp:coreProperties>
</file>