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63E9A" w14:textId="77777777" w:rsidR="009B19DA" w:rsidRPr="009B19DA" w:rsidRDefault="009B19DA" w:rsidP="009B19DA">
      <w:pPr>
        <w:suppressLineNumbers/>
        <w:tabs>
          <w:tab w:val="left" w:pos="10755"/>
        </w:tabs>
        <w:spacing w:line="360" w:lineRule="auto"/>
        <w:jc w:val="both"/>
        <w:rPr>
          <w:rFonts w:ascii="Times New Roman" w:hAnsi="Times New Roman" w:cs="Times New Roman"/>
          <w:lang w:val="en-US"/>
        </w:rPr>
      </w:pPr>
      <w:r w:rsidRPr="009B19DA">
        <w:rPr>
          <w:rFonts w:ascii="Times New Roman" w:hAnsi="Times New Roman" w:cs="Times New Roman"/>
          <w:b/>
          <w:bCs/>
          <w:sz w:val="24"/>
          <w:szCs w:val="24"/>
          <w:lang w:val="en-GB"/>
        </w:rPr>
        <w:t xml:space="preserve">Kinematics of males </w:t>
      </w:r>
      <w:proofErr w:type="spellStart"/>
      <w:r w:rsidRPr="009B19DA">
        <w:rPr>
          <w:rFonts w:ascii="Times New Roman" w:hAnsi="Times New Roman" w:cs="Times New Roman"/>
          <w:b/>
          <w:bCs/>
          <w:i/>
          <w:sz w:val="24"/>
          <w:szCs w:val="24"/>
          <w:lang w:val="en-GB"/>
        </w:rPr>
        <w:t>Eupalaestrus</w:t>
      </w:r>
      <w:proofErr w:type="spellEnd"/>
      <w:r w:rsidRPr="009B19DA">
        <w:rPr>
          <w:rFonts w:ascii="Times New Roman" w:hAnsi="Times New Roman" w:cs="Times New Roman"/>
          <w:b/>
          <w:bCs/>
          <w:i/>
          <w:sz w:val="24"/>
          <w:szCs w:val="24"/>
          <w:lang w:val="en-GB"/>
        </w:rPr>
        <w:t xml:space="preserve"> </w:t>
      </w:r>
      <w:proofErr w:type="spellStart"/>
      <w:r w:rsidRPr="009B19DA">
        <w:rPr>
          <w:rFonts w:ascii="Times New Roman" w:hAnsi="Times New Roman" w:cs="Times New Roman"/>
          <w:b/>
          <w:bCs/>
          <w:i/>
          <w:sz w:val="24"/>
          <w:szCs w:val="24"/>
          <w:lang w:val="en-GB"/>
        </w:rPr>
        <w:t>weijenberghi</w:t>
      </w:r>
      <w:proofErr w:type="spellEnd"/>
      <w:r w:rsidRPr="009B19DA">
        <w:rPr>
          <w:rFonts w:ascii="Times New Roman" w:hAnsi="Times New Roman" w:cs="Times New Roman"/>
          <w:b/>
          <w:bCs/>
          <w:sz w:val="24"/>
          <w:szCs w:val="24"/>
          <w:lang w:val="en-GB"/>
        </w:rPr>
        <w:t xml:space="preserve"> (</w:t>
      </w:r>
      <w:proofErr w:type="spellStart"/>
      <w:r w:rsidRPr="009B19DA">
        <w:rPr>
          <w:rFonts w:ascii="Times New Roman" w:hAnsi="Times New Roman" w:cs="Times New Roman"/>
          <w:b/>
          <w:bCs/>
          <w:sz w:val="24"/>
          <w:szCs w:val="24"/>
          <w:lang w:val="en-GB"/>
        </w:rPr>
        <w:t>Araneae</w:t>
      </w:r>
      <w:proofErr w:type="spellEnd"/>
      <w:r w:rsidRPr="009B19DA">
        <w:rPr>
          <w:rFonts w:ascii="Times New Roman" w:hAnsi="Times New Roman" w:cs="Times New Roman"/>
          <w:b/>
          <w:bCs/>
          <w:sz w:val="24"/>
          <w:szCs w:val="24"/>
          <w:lang w:val="en-GB"/>
        </w:rPr>
        <w:t xml:space="preserve">, </w:t>
      </w:r>
      <w:proofErr w:type="spellStart"/>
      <w:r w:rsidRPr="009B19DA">
        <w:rPr>
          <w:rFonts w:ascii="Times New Roman" w:hAnsi="Times New Roman" w:cs="Times New Roman"/>
          <w:b/>
          <w:bCs/>
          <w:sz w:val="24"/>
          <w:szCs w:val="24"/>
          <w:lang w:val="en-GB"/>
        </w:rPr>
        <w:t>Theraphosidae</w:t>
      </w:r>
      <w:proofErr w:type="spellEnd"/>
      <w:r w:rsidRPr="009B19DA">
        <w:rPr>
          <w:rFonts w:ascii="Times New Roman" w:hAnsi="Times New Roman" w:cs="Times New Roman"/>
          <w:b/>
          <w:bCs/>
          <w:sz w:val="24"/>
          <w:szCs w:val="24"/>
          <w:lang w:val="en-GB"/>
        </w:rPr>
        <w:t xml:space="preserve">) locomotion on different substrates and inclines </w:t>
      </w:r>
    </w:p>
    <w:p w14:paraId="0A9926FC" w14:textId="77777777" w:rsidR="0001270E" w:rsidRPr="009B19DA" w:rsidRDefault="0001270E" w:rsidP="000E1B6D">
      <w:pPr>
        <w:tabs>
          <w:tab w:val="left" w:pos="10755"/>
        </w:tabs>
        <w:spacing w:after="0" w:line="480" w:lineRule="auto"/>
        <w:jc w:val="both"/>
        <w:rPr>
          <w:rFonts w:ascii="Times New Roman" w:hAnsi="Times New Roman" w:cs="Times New Roman"/>
          <w:bCs/>
          <w:sz w:val="24"/>
          <w:szCs w:val="24"/>
          <w:lang w:val="en-US"/>
        </w:rPr>
      </w:pPr>
    </w:p>
    <w:p w14:paraId="46EFF405" w14:textId="14C847FD" w:rsidR="0022331D" w:rsidRDefault="0022331D" w:rsidP="000E1B6D">
      <w:pPr>
        <w:tabs>
          <w:tab w:val="left" w:pos="10755"/>
        </w:tabs>
        <w:spacing w:after="0" w:line="480" w:lineRule="auto"/>
        <w:jc w:val="both"/>
        <w:rPr>
          <w:rFonts w:ascii="Times New Roman" w:hAnsi="Times New Roman" w:cs="Times New Roman"/>
          <w:bCs/>
          <w:sz w:val="24"/>
          <w:szCs w:val="24"/>
          <w:lang w:val="es-UY"/>
        </w:rPr>
      </w:pPr>
      <w:r w:rsidRPr="000E1B6D">
        <w:rPr>
          <w:rFonts w:ascii="Times New Roman" w:hAnsi="Times New Roman" w:cs="Times New Roman"/>
          <w:bCs/>
          <w:sz w:val="24"/>
          <w:szCs w:val="24"/>
          <w:lang w:val="es-UY"/>
        </w:rPr>
        <w:t>Valentina Silva-Pereyra</w:t>
      </w:r>
      <w:r w:rsidR="00DA3AB5">
        <w:rPr>
          <w:rFonts w:ascii="Times New Roman" w:hAnsi="Times New Roman" w:cs="Times New Roman"/>
          <w:bCs/>
          <w:sz w:val="24"/>
          <w:szCs w:val="24"/>
          <w:vertAlign w:val="superscript"/>
          <w:lang w:val="es-UY"/>
        </w:rPr>
        <w:t>1</w:t>
      </w:r>
      <w:r w:rsidRPr="000E1B6D">
        <w:rPr>
          <w:rFonts w:ascii="Times New Roman" w:hAnsi="Times New Roman" w:cs="Times New Roman"/>
          <w:bCs/>
          <w:sz w:val="24"/>
          <w:szCs w:val="24"/>
          <w:lang w:val="es-UY"/>
        </w:rPr>
        <w:t>, C. Gabriel Fábrica</w:t>
      </w:r>
      <w:r w:rsidR="00DA3AB5">
        <w:rPr>
          <w:rFonts w:ascii="Times New Roman" w:hAnsi="Times New Roman" w:cs="Times New Roman"/>
          <w:bCs/>
          <w:sz w:val="24"/>
          <w:szCs w:val="24"/>
          <w:vertAlign w:val="superscript"/>
          <w:lang w:val="es-UY"/>
        </w:rPr>
        <w:t>1</w:t>
      </w:r>
      <w:r w:rsidRPr="000E1B6D">
        <w:rPr>
          <w:rFonts w:ascii="Times New Roman" w:hAnsi="Times New Roman" w:cs="Times New Roman"/>
          <w:bCs/>
          <w:sz w:val="24"/>
          <w:szCs w:val="24"/>
          <w:lang w:val="es-UY"/>
        </w:rPr>
        <w:t>, Carlo M. Biancardi</w:t>
      </w:r>
      <w:r w:rsidR="00DA3AB5">
        <w:rPr>
          <w:rFonts w:ascii="Times New Roman" w:hAnsi="Times New Roman" w:cs="Times New Roman"/>
          <w:bCs/>
          <w:sz w:val="24"/>
          <w:szCs w:val="24"/>
          <w:vertAlign w:val="superscript"/>
          <w:lang w:val="es-UY"/>
        </w:rPr>
        <w:t>2</w:t>
      </w:r>
      <w:r w:rsidRPr="000E1B6D">
        <w:rPr>
          <w:rFonts w:ascii="Times New Roman" w:hAnsi="Times New Roman" w:cs="Times New Roman"/>
          <w:bCs/>
          <w:sz w:val="24"/>
          <w:szCs w:val="24"/>
          <w:lang w:val="es-UY"/>
        </w:rPr>
        <w:t>, Fernando Pérez-Miles</w:t>
      </w:r>
      <w:r w:rsidR="00DA3AB5">
        <w:rPr>
          <w:rFonts w:ascii="Times New Roman" w:hAnsi="Times New Roman" w:cs="Times New Roman"/>
          <w:bCs/>
          <w:sz w:val="24"/>
          <w:szCs w:val="24"/>
          <w:vertAlign w:val="superscript"/>
          <w:lang w:val="es-UY"/>
        </w:rPr>
        <w:t>3</w:t>
      </w:r>
      <w:r w:rsidRPr="000E1B6D">
        <w:rPr>
          <w:rFonts w:ascii="Times New Roman" w:hAnsi="Times New Roman" w:cs="Times New Roman"/>
          <w:bCs/>
          <w:sz w:val="24"/>
          <w:szCs w:val="24"/>
          <w:lang w:val="es-UY"/>
        </w:rPr>
        <w:t xml:space="preserve"> </w:t>
      </w:r>
    </w:p>
    <w:p w14:paraId="30794D1E" w14:textId="77777777" w:rsidR="0001270E" w:rsidRPr="000E1B6D" w:rsidRDefault="0001270E" w:rsidP="000E1B6D">
      <w:pPr>
        <w:tabs>
          <w:tab w:val="left" w:pos="10755"/>
        </w:tabs>
        <w:spacing w:after="0" w:line="480" w:lineRule="auto"/>
        <w:jc w:val="both"/>
        <w:rPr>
          <w:rFonts w:ascii="Times New Roman" w:hAnsi="Times New Roman" w:cs="Times New Roman"/>
          <w:sz w:val="24"/>
          <w:szCs w:val="24"/>
          <w:lang w:val="es-UY"/>
        </w:rPr>
      </w:pPr>
    </w:p>
    <w:p w14:paraId="586E522D" w14:textId="285D39C8" w:rsidR="0022331D" w:rsidRPr="000E1B6D" w:rsidRDefault="0022331D" w:rsidP="000E1B6D">
      <w:pPr>
        <w:tabs>
          <w:tab w:val="left" w:pos="10755"/>
        </w:tabs>
        <w:spacing w:after="0" w:line="480" w:lineRule="auto"/>
        <w:jc w:val="both"/>
        <w:rPr>
          <w:rFonts w:ascii="Times New Roman" w:hAnsi="Times New Roman" w:cs="Times New Roman"/>
          <w:bCs/>
          <w:sz w:val="24"/>
          <w:szCs w:val="24"/>
          <w:lang w:val="es-UY"/>
        </w:rPr>
      </w:pPr>
      <w:r w:rsidRPr="000E1B6D">
        <w:rPr>
          <w:rFonts w:ascii="Times New Roman" w:hAnsi="Times New Roman" w:cs="Times New Roman"/>
          <w:bCs/>
          <w:sz w:val="24"/>
          <w:szCs w:val="24"/>
        </w:rPr>
        <w:t xml:space="preserve"> </w:t>
      </w:r>
      <w:r w:rsidR="00DA3AB5">
        <w:rPr>
          <w:rFonts w:ascii="Times New Roman" w:hAnsi="Times New Roman" w:cs="Times New Roman"/>
          <w:bCs/>
          <w:sz w:val="24"/>
          <w:szCs w:val="24"/>
          <w:vertAlign w:val="superscript"/>
          <w:lang w:val="es-UY"/>
        </w:rPr>
        <w:t>1</w:t>
      </w:r>
      <w:r w:rsidRPr="000E1B6D">
        <w:rPr>
          <w:rFonts w:ascii="Times New Roman" w:hAnsi="Times New Roman" w:cs="Times New Roman"/>
          <w:bCs/>
          <w:sz w:val="24"/>
          <w:szCs w:val="24"/>
          <w:vertAlign w:val="superscript"/>
        </w:rPr>
        <w:t xml:space="preserve"> </w:t>
      </w:r>
      <w:r w:rsidRPr="000E1B6D">
        <w:rPr>
          <w:rFonts w:ascii="Times New Roman" w:hAnsi="Times New Roman" w:cs="Times New Roman"/>
          <w:bCs/>
          <w:sz w:val="24"/>
          <w:szCs w:val="24"/>
          <w:lang w:val="es-UY"/>
        </w:rPr>
        <w:t>Unidad en Biomecánica de la Locomoción Humana, Departamento de Biofísica, Facultad de Medicina, Universidad de la República, Montevideo, Uruguay.</w:t>
      </w:r>
    </w:p>
    <w:p w14:paraId="1B537CB7" w14:textId="5F2C8FCD" w:rsidR="0022331D" w:rsidRPr="000E1B6D" w:rsidRDefault="00DA3AB5" w:rsidP="000E1B6D">
      <w:pPr>
        <w:spacing w:after="0" w:line="480" w:lineRule="auto"/>
        <w:jc w:val="both"/>
        <w:rPr>
          <w:rFonts w:ascii="Times New Roman" w:hAnsi="Times New Roman" w:cs="Times New Roman"/>
          <w:bCs/>
          <w:sz w:val="24"/>
          <w:szCs w:val="24"/>
          <w:lang w:val="es-UY"/>
        </w:rPr>
      </w:pPr>
      <w:r>
        <w:rPr>
          <w:rFonts w:ascii="Times New Roman" w:hAnsi="Times New Roman" w:cs="Times New Roman"/>
          <w:bCs/>
          <w:sz w:val="24"/>
          <w:szCs w:val="24"/>
          <w:vertAlign w:val="superscript"/>
          <w:lang w:val="es-UY"/>
        </w:rPr>
        <w:t>2</w:t>
      </w:r>
      <w:r w:rsidR="0022331D" w:rsidRPr="000E1B6D">
        <w:rPr>
          <w:rFonts w:ascii="Times New Roman" w:hAnsi="Times New Roman" w:cs="Times New Roman"/>
          <w:bCs/>
          <w:sz w:val="24"/>
          <w:szCs w:val="24"/>
          <w:lang w:val="es-UY"/>
        </w:rPr>
        <w:t xml:space="preserve"> Laboratorio de Biomecánica y Análisis del Movimiento, Departamento de Ciencias Biológicas, </w:t>
      </w:r>
      <w:proofErr w:type="spellStart"/>
      <w:r w:rsidR="0022331D" w:rsidRPr="000E1B6D">
        <w:rPr>
          <w:rFonts w:ascii="Times New Roman" w:hAnsi="Times New Roman" w:cs="Times New Roman"/>
          <w:bCs/>
          <w:sz w:val="24"/>
          <w:szCs w:val="24"/>
          <w:lang w:val="es-UY"/>
        </w:rPr>
        <w:t>CenUR</w:t>
      </w:r>
      <w:proofErr w:type="spellEnd"/>
      <w:r w:rsidR="0022331D" w:rsidRPr="000E1B6D">
        <w:rPr>
          <w:rFonts w:ascii="Times New Roman" w:hAnsi="Times New Roman" w:cs="Times New Roman"/>
          <w:bCs/>
          <w:sz w:val="24"/>
          <w:szCs w:val="24"/>
          <w:lang w:val="es-UY"/>
        </w:rPr>
        <w:t xml:space="preserve"> L.N., Universidad de la República, Paysandú, Uruguay. </w:t>
      </w:r>
    </w:p>
    <w:p w14:paraId="6CE42F53" w14:textId="42D777D8" w:rsidR="0022331D" w:rsidRPr="000E1B6D" w:rsidRDefault="00DA3AB5" w:rsidP="000E1B6D">
      <w:pPr>
        <w:spacing w:after="0" w:line="480" w:lineRule="auto"/>
        <w:jc w:val="both"/>
        <w:rPr>
          <w:rFonts w:ascii="Times New Roman" w:hAnsi="Times New Roman" w:cs="Times New Roman"/>
          <w:bCs/>
          <w:sz w:val="24"/>
          <w:szCs w:val="24"/>
          <w:lang w:val="es-UY"/>
        </w:rPr>
      </w:pPr>
      <w:r>
        <w:rPr>
          <w:rFonts w:ascii="Times New Roman" w:hAnsi="Times New Roman" w:cs="Times New Roman"/>
          <w:bCs/>
          <w:sz w:val="24"/>
          <w:szCs w:val="24"/>
          <w:vertAlign w:val="superscript"/>
          <w:lang w:val="es-UY"/>
        </w:rPr>
        <w:t>3</w:t>
      </w:r>
      <w:r w:rsidR="0022331D" w:rsidRPr="000E1B6D">
        <w:rPr>
          <w:rFonts w:ascii="Times New Roman" w:hAnsi="Times New Roman" w:cs="Times New Roman"/>
          <w:bCs/>
          <w:sz w:val="24"/>
          <w:szCs w:val="24"/>
          <w:lang w:val="es-UY"/>
        </w:rPr>
        <w:t xml:space="preserve"> Sección Entomología, Facultad de Ciencias, Universidad de la República, Montevideo, Uruguay.</w:t>
      </w:r>
    </w:p>
    <w:p w14:paraId="4AAFBC4C" w14:textId="77777777" w:rsidR="000E1B6D" w:rsidRDefault="000E1B6D" w:rsidP="000E1B6D">
      <w:pPr>
        <w:spacing w:after="0" w:line="480" w:lineRule="auto"/>
        <w:jc w:val="both"/>
        <w:rPr>
          <w:rFonts w:ascii="Times New Roman" w:hAnsi="Times New Roman" w:cs="Times New Roman"/>
          <w:bCs/>
          <w:sz w:val="24"/>
          <w:szCs w:val="24"/>
          <w:lang w:val="es-UY"/>
        </w:rPr>
      </w:pPr>
    </w:p>
    <w:p w14:paraId="22CA79E3" w14:textId="77777777" w:rsidR="009B19DA" w:rsidRPr="00766853" w:rsidRDefault="0022331D" w:rsidP="000E1B6D">
      <w:pPr>
        <w:spacing w:after="0" w:line="480" w:lineRule="auto"/>
        <w:jc w:val="both"/>
        <w:rPr>
          <w:rFonts w:ascii="Times New Roman" w:hAnsi="Times New Roman" w:cs="Times New Roman"/>
          <w:bCs/>
          <w:sz w:val="24"/>
          <w:szCs w:val="24"/>
          <w:lang w:val="en-US"/>
        </w:rPr>
      </w:pPr>
      <w:r w:rsidRPr="00766853">
        <w:rPr>
          <w:rFonts w:ascii="Times New Roman" w:hAnsi="Times New Roman" w:cs="Times New Roman"/>
          <w:bCs/>
          <w:sz w:val="24"/>
          <w:szCs w:val="24"/>
          <w:lang w:val="en-US"/>
        </w:rPr>
        <w:t>Corresponding author: Valentina Silva-</w:t>
      </w:r>
      <w:proofErr w:type="spellStart"/>
      <w:r w:rsidRPr="00766853">
        <w:rPr>
          <w:rFonts w:ascii="Times New Roman" w:hAnsi="Times New Roman" w:cs="Times New Roman"/>
          <w:bCs/>
          <w:sz w:val="24"/>
          <w:szCs w:val="24"/>
          <w:lang w:val="en-US"/>
        </w:rPr>
        <w:t>Pereyra</w:t>
      </w:r>
      <w:proofErr w:type="spellEnd"/>
    </w:p>
    <w:p w14:paraId="409A8E64" w14:textId="3F2A1859" w:rsidR="0022331D" w:rsidRDefault="009B19DA" w:rsidP="000E1B6D">
      <w:pPr>
        <w:spacing w:after="0" w:line="480" w:lineRule="auto"/>
        <w:jc w:val="both"/>
        <w:rPr>
          <w:rFonts w:ascii="Times New Roman" w:hAnsi="Times New Roman" w:cs="Times New Roman"/>
          <w:bCs/>
          <w:sz w:val="24"/>
          <w:szCs w:val="24"/>
          <w:lang w:val="es-UY"/>
        </w:rPr>
      </w:pPr>
      <w:r w:rsidRPr="00766853">
        <w:rPr>
          <w:rFonts w:ascii="Times New Roman" w:hAnsi="Times New Roman" w:cs="Times New Roman"/>
          <w:bCs/>
          <w:sz w:val="24"/>
          <w:szCs w:val="24"/>
          <w:lang w:val="en-US"/>
        </w:rPr>
        <w:t>E</w:t>
      </w:r>
      <w:r w:rsidR="0022331D" w:rsidRPr="009B19DA">
        <w:rPr>
          <w:rFonts w:ascii="Times New Roman" w:hAnsi="Times New Roman" w:cs="Times New Roman"/>
          <w:bCs/>
          <w:sz w:val="24"/>
          <w:szCs w:val="24"/>
          <w:lang w:val="en-US"/>
        </w:rPr>
        <w:t xml:space="preserve">-mail: </w:t>
      </w:r>
      <w:hyperlink r:id="rId4" w:history="1">
        <w:r w:rsidR="00766853" w:rsidRPr="005130B5">
          <w:rPr>
            <w:rStyle w:val="Hipervnculo"/>
            <w:rFonts w:ascii="Times New Roman" w:hAnsi="Times New Roman" w:cs="Times New Roman"/>
            <w:bCs/>
            <w:sz w:val="24"/>
            <w:szCs w:val="24"/>
            <w:lang w:val="es-UY"/>
          </w:rPr>
          <w:t>valentinasilva@fmed.edu.uy</w:t>
        </w:r>
      </w:hyperlink>
    </w:p>
    <w:p w14:paraId="73009E06" w14:textId="77777777" w:rsidR="00257C63" w:rsidRDefault="00257C63" w:rsidP="000E1B6D">
      <w:pPr>
        <w:spacing w:line="480" w:lineRule="auto"/>
        <w:jc w:val="center"/>
        <w:rPr>
          <w:rFonts w:ascii="Times New Roman" w:hAnsi="Times New Roman" w:cs="Times New Roman"/>
          <w:b/>
          <w:sz w:val="24"/>
          <w:szCs w:val="24"/>
          <w:lang w:val="en-US"/>
        </w:rPr>
      </w:pPr>
    </w:p>
    <w:p w14:paraId="4CF4E373" w14:textId="77777777" w:rsidR="00766853" w:rsidRPr="009B19DA" w:rsidRDefault="00766853" w:rsidP="000E1B6D">
      <w:pPr>
        <w:spacing w:line="480" w:lineRule="auto"/>
        <w:jc w:val="center"/>
        <w:rPr>
          <w:rFonts w:ascii="Times New Roman" w:hAnsi="Times New Roman" w:cs="Times New Roman"/>
          <w:b/>
          <w:sz w:val="24"/>
          <w:szCs w:val="24"/>
          <w:lang w:val="en-US"/>
        </w:rPr>
      </w:pPr>
      <w:bookmarkStart w:id="0" w:name="_GoBack"/>
      <w:bookmarkEnd w:id="0"/>
    </w:p>
    <w:p w14:paraId="223EA020" w14:textId="17BC86DE" w:rsidR="00CF08A3" w:rsidRPr="009E2023" w:rsidRDefault="009E2023" w:rsidP="000E1B6D">
      <w:pPr>
        <w:spacing w:line="480" w:lineRule="auto"/>
        <w:jc w:val="center"/>
        <w:rPr>
          <w:rFonts w:ascii="Times New Roman" w:hAnsi="Times New Roman" w:cs="Times New Roman"/>
          <w:b/>
          <w:sz w:val="24"/>
          <w:szCs w:val="24"/>
          <w:lang w:val="en-GB"/>
        </w:rPr>
      </w:pPr>
      <w:r w:rsidRPr="009E2023">
        <w:rPr>
          <w:rFonts w:ascii="Times New Roman" w:hAnsi="Times New Roman"/>
          <w:b/>
          <w:color w:val="000000"/>
          <w:sz w:val="24"/>
          <w:szCs w:val="24"/>
          <w:lang w:val="en-GB"/>
        </w:rPr>
        <w:t>Supplementary document 1</w:t>
      </w:r>
    </w:p>
    <w:p w14:paraId="3447E9E8" w14:textId="77777777" w:rsidR="009009FC" w:rsidRDefault="009009FC" w:rsidP="000E1B6D">
      <w:pPr>
        <w:spacing w:line="480" w:lineRule="auto"/>
        <w:rPr>
          <w:rFonts w:ascii="Times New Roman" w:hAnsi="Times New Roman" w:cs="Times New Roman"/>
          <w:sz w:val="24"/>
          <w:szCs w:val="24"/>
          <w:lang w:val="en-GB"/>
        </w:rPr>
      </w:pPr>
    </w:p>
    <w:p w14:paraId="79BB469C" w14:textId="77777777" w:rsidR="00257C63" w:rsidRPr="000E1B6D" w:rsidRDefault="00257C63" w:rsidP="000E1B6D">
      <w:pPr>
        <w:spacing w:line="480" w:lineRule="auto"/>
        <w:rPr>
          <w:rFonts w:ascii="Times New Roman" w:hAnsi="Times New Roman" w:cs="Times New Roman"/>
          <w:sz w:val="24"/>
          <w:szCs w:val="24"/>
          <w:lang w:val="en-GB"/>
        </w:rPr>
      </w:pPr>
    </w:p>
    <w:p w14:paraId="0D122643" w14:textId="77777777" w:rsidR="00A4543B" w:rsidRPr="000E1B6D" w:rsidRDefault="00A4543B" w:rsidP="000E1B6D">
      <w:pPr>
        <w:spacing w:line="480" w:lineRule="auto"/>
        <w:jc w:val="both"/>
        <w:rPr>
          <w:rFonts w:ascii="Times New Roman" w:hAnsi="Times New Roman" w:cs="Times New Roman"/>
          <w:b/>
          <w:color w:val="000000"/>
          <w:sz w:val="24"/>
          <w:szCs w:val="24"/>
          <w:shd w:val="clear" w:color="auto" w:fill="FFFFFF"/>
          <w:lang w:val="en-GB"/>
        </w:rPr>
      </w:pPr>
      <w:proofErr w:type="spellStart"/>
      <w:r w:rsidRPr="000E1B6D">
        <w:rPr>
          <w:rFonts w:ascii="Times New Roman" w:hAnsi="Times New Roman" w:cs="Times New Roman"/>
          <w:b/>
          <w:color w:val="000000"/>
          <w:sz w:val="24"/>
          <w:szCs w:val="24"/>
          <w:shd w:val="clear" w:color="auto" w:fill="FFFFFF"/>
          <w:lang w:val="en-GB"/>
        </w:rPr>
        <w:t>Muti</w:t>
      </w:r>
      <w:proofErr w:type="spellEnd"/>
      <w:r w:rsidRPr="000E1B6D">
        <w:rPr>
          <w:rFonts w:ascii="Times New Roman" w:hAnsi="Times New Roman" w:cs="Times New Roman"/>
          <w:b/>
          <w:color w:val="000000"/>
          <w:sz w:val="24"/>
          <w:szCs w:val="24"/>
          <w:shd w:val="clear" w:color="auto" w:fill="FFFFFF"/>
          <w:lang w:val="en-GB"/>
        </w:rPr>
        <w:t>-segment body models of the spider</w:t>
      </w:r>
    </w:p>
    <w:p w14:paraId="0C528873" w14:textId="54C34F61" w:rsidR="00A4543B" w:rsidRPr="000E1B6D" w:rsidRDefault="00A4543B" w:rsidP="000E1B6D">
      <w:pPr>
        <w:spacing w:after="0" w:line="480" w:lineRule="auto"/>
        <w:jc w:val="both"/>
        <w:rPr>
          <w:rFonts w:ascii="Times New Roman" w:hAnsi="Times New Roman" w:cs="Times New Roman"/>
          <w:sz w:val="24"/>
          <w:szCs w:val="24"/>
          <w:lang w:val="en-GB"/>
        </w:rPr>
      </w:pPr>
      <w:proofErr w:type="gramStart"/>
      <w:r w:rsidRPr="000E1B6D">
        <w:rPr>
          <w:rFonts w:ascii="Times New Roman" w:hAnsi="Times New Roman" w:cs="Times New Roman"/>
          <w:color w:val="000000"/>
          <w:sz w:val="24"/>
          <w:szCs w:val="24"/>
          <w:lang w:val="en-GB"/>
        </w:rPr>
        <w:t xml:space="preserve">Let </w:t>
      </w:r>
      <w:proofErr w:type="gramEnd"/>
      <m:oMath>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x</m:t>
            </m:r>
          </m:e>
          <m:sub>
            <m:r>
              <w:rPr>
                <w:rFonts w:ascii="Cambria Math" w:eastAsia="Calibri" w:hAnsi="Cambria Math" w:cs="Times New Roman"/>
                <w:sz w:val="24"/>
                <w:szCs w:val="24"/>
                <w:lang w:val="en-GB"/>
              </w:rPr>
              <m:t>f</m:t>
            </m:r>
          </m:sub>
        </m:sSub>
        <m:r>
          <w:rPr>
            <w:rFonts w:ascii="Cambria Math" w:eastAsia="Calibri" w:hAnsi="Cambria Math" w:cs="Times New Roman"/>
            <w:sz w:val="24"/>
            <w:szCs w:val="24"/>
            <w:lang w:val="en-GB"/>
          </w:rPr>
          <m:t>(t)</m:t>
        </m:r>
      </m:oMath>
      <w:r w:rsidRPr="000E1B6D">
        <w:rPr>
          <w:rFonts w:ascii="Times New Roman" w:eastAsia="Calibri" w:hAnsi="Times New Roman" w:cs="Times New Roman"/>
          <w:sz w:val="24"/>
          <w:szCs w:val="24"/>
          <w:lang w:val="en-GB"/>
        </w:rPr>
        <w:t xml:space="preserve">, </w:t>
      </w:r>
      <m:oMath>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y</m:t>
            </m:r>
          </m:e>
          <m:sub>
            <m:r>
              <w:rPr>
                <w:rFonts w:ascii="Cambria Math" w:eastAsia="Calibri" w:hAnsi="Cambria Math" w:cs="Times New Roman"/>
                <w:sz w:val="24"/>
                <w:szCs w:val="24"/>
                <w:lang w:val="en-GB"/>
              </w:rPr>
              <m:t>f</m:t>
            </m:r>
          </m:sub>
        </m:sSub>
        <m:r>
          <w:rPr>
            <w:rFonts w:ascii="Cambria Math" w:eastAsia="Calibri" w:hAnsi="Cambria Math" w:cs="Times New Roman"/>
            <w:sz w:val="24"/>
            <w:szCs w:val="24"/>
            <w:lang w:val="en-GB"/>
          </w:rPr>
          <m:t>(t</m:t>
        </m:r>
      </m:oMath>
      <w:r w:rsidRPr="000E1B6D">
        <w:rPr>
          <w:rFonts w:ascii="Times New Roman" w:eastAsia="Calibri" w:hAnsi="Times New Roman" w:cs="Times New Roman"/>
          <w:sz w:val="24"/>
          <w:szCs w:val="24"/>
          <w:lang w:val="en-GB"/>
        </w:rPr>
        <w:t xml:space="preserve">), </w:t>
      </w:r>
      <m:oMath>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z</m:t>
            </m:r>
          </m:e>
          <m:sub>
            <m:r>
              <w:rPr>
                <w:rFonts w:ascii="Cambria Math" w:eastAsia="Calibri" w:hAnsi="Cambria Math" w:cs="Times New Roman"/>
                <w:sz w:val="24"/>
                <w:szCs w:val="24"/>
                <w:lang w:val="en-GB"/>
              </w:rPr>
              <m:t>f</m:t>
            </m:r>
          </m:sub>
        </m:sSub>
        <m:r>
          <w:rPr>
            <w:rFonts w:ascii="Cambria Math" w:eastAsia="Calibri" w:hAnsi="Cambria Math" w:cs="Times New Roman"/>
            <w:sz w:val="24"/>
            <w:szCs w:val="24"/>
            <w:lang w:val="en-GB"/>
          </w:rPr>
          <m:t>(t)</m:t>
        </m:r>
      </m:oMath>
      <w:r w:rsidRPr="000E1B6D">
        <w:rPr>
          <w:rFonts w:ascii="Times New Roman" w:eastAsia="Calibri" w:hAnsi="Times New Roman" w:cs="Times New Roman"/>
          <w:sz w:val="24"/>
          <w:szCs w:val="24"/>
          <w:lang w:val="en-GB"/>
        </w:rPr>
        <w:t xml:space="preserve"> </w:t>
      </w:r>
      <w:r w:rsidRPr="000E1B6D">
        <w:rPr>
          <w:rFonts w:ascii="Times New Roman" w:hAnsi="Times New Roman" w:cs="Times New Roman"/>
          <w:color w:val="000000"/>
          <w:sz w:val="24"/>
          <w:szCs w:val="24"/>
          <w:lang w:val="en-GB"/>
        </w:rPr>
        <w:t xml:space="preserve">be the  spatial coordinates of marker over the fovea </w:t>
      </w:r>
      <m:oMath>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C</m:t>
            </m:r>
          </m:e>
          <m:sub>
            <m:r>
              <w:rPr>
                <w:rFonts w:ascii="Cambria Math" w:eastAsia="Calibri" w:hAnsi="Cambria Math" w:cs="Times New Roman"/>
                <w:sz w:val="24"/>
                <w:szCs w:val="24"/>
                <w:lang w:val="en-GB"/>
              </w:rPr>
              <m:t>f</m:t>
            </m:r>
          </m:sub>
        </m:sSub>
      </m:oMath>
      <w:r w:rsidRPr="000E1B6D">
        <w:rPr>
          <w:rFonts w:ascii="Times New Roman" w:eastAsia="Calibri" w:hAnsi="Times New Roman" w:cs="Times New Roman"/>
          <w:sz w:val="24"/>
          <w:szCs w:val="24"/>
          <w:lang w:val="en-GB"/>
        </w:rPr>
        <w:t xml:space="preserve"> </w:t>
      </w:r>
      <w:r w:rsidRPr="000E1B6D">
        <w:rPr>
          <w:rFonts w:ascii="Times New Roman" w:hAnsi="Times New Roman" w:cs="Times New Roman"/>
          <w:color w:val="000000"/>
          <w:sz w:val="24"/>
          <w:szCs w:val="24"/>
          <w:lang w:val="en-GB"/>
        </w:rPr>
        <w:t>in</w:t>
      </w:r>
      <w:r w:rsidRPr="000E1B6D">
        <w:rPr>
          <w:rFonts w:ascii="Times New Roman" w:hAnsi="Times New Roman" w:cs="Times New Roman"/>
          <w:sz w:val="24"/>
          <w:szCs w:val="24"/>
          <w:lang w:val="en-GB"/>
        </w:rPr>
        <w:t xml:space="preserve"> time, and </w:t>
      </w:r>
      <m:oMath>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x'</m:t>
            </m:r>
          </m:e>
          <m:sub>
            <m:r>
              <w:rPr>
                <w:rFonts w:ascii="Cambria Math" w:eastAsia="Calibri" w:hAnsi="Cambria Math" w:cs="Times New Roman"/>
                <w:sz w:val="24"/>
                <w:szCs w:val="24"/>
                <w:lang w:val="en-GB"/>
              </w:rPr>
              <m:t>f</m:t>
            </m:r>
          </m:sub>
        </m:sSub>
        <m:r>
          <w:rPr>
            <w:rFonts w:ascii="Cambria Math" w:eastAsia="Calibri" w:hAnsi="Cambria Math" w:cs="Times New Roman"/>
            <w:sz w:val="24"/>
            <w:szCs w:val="24"/>
            <w:lang w:val="en-GB"/>
          </w:rPr>
          <m:t>(t)</m:t>
        </m:r>
      </m:oMath>
      <w:r w:rsidRPr="000E1B6D">
        <w:rPr>
          <w:rFonts w:ascii="Times New Roman" w:eastAsia="Calibri" w:hAnsi="Times New Roman" w:cs="Times New Roman"/>
          <w:sz w:val="24"/>
          <w:szCs w:val="24"/>
          <w:lang w:val="en-GB"/>
        </w:rPr>
        <w:t xml:space="preserve">, </w:t>
      </w:r>
      <m:oMath>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y'</m:t>
            </m:r>
          </m:e>
          <m:sub>
            <m:r>
              <w:rPr>
                <w:rFonts w:ascii="Cambria Math" w:eastAsia="Calibri" w:hAnsi="Cambria Math" w:cs="Times New Roman"/>
                <w:sz w:val="24"/>
                <w:szCs w:val="24"/>
                <w:lang w:val="en-GB"/>
              </w:rPr>
              <m:t>f</m:t>
            </m:r>
          </m:sub>
        </m:sSub>
        <m:r>
          <w:rPr>
            <w:rFonts w:ascii="Cambria Math" w:eastAsia="Calibri" w:hAnsi="Cambria Math" w:cs="Times New Roman"/>
            <w:sz w:val="24"/>
            <w:szCs w:val="24"/>
            <w:lang w:val="en-GB"/>
          </w:rPr>
          <m:t>(t</m:t>
        </m:r>
      </m:oMath>
      <w:r w:rsidRPr="000E1B6D">
        <w:rPr>
          <w:rFonts w:ascii="Times New Roman" w:eastAsia="Calibri" w:hAnsi="Times New Roman" w:cs="Times New Roman"/>
          <w:sz w:val="24"/>
          <w:szCs w:val="24"/>
          <w:lang w:val="en-GB"/>
        </w:rPr>
        <w:t xml:space="preserve">) the derivatives of  </w:t>
      </w:r>
      <m:oMath>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x</m:t>
            </m:r>
          </m:e>
          <m:sub>
            <m:r>
              <w:rPr>
                <w:rFonts w:ascii="Cambria Math" w:eastAsia="Calibri" w:hAnsi="Cambria Math" w:cs="Times New Roman"/>
                <w:sz w:val="24"/>
                <w:szCs w:val="24"/>
                <w:lang w:val="en-GB"/>
              </w:rPr>
              <m:t>f</m:t>
            </m:r>
          </m:sub>
        </m:sSub>
        <m:r>
          <w:rPr>
            <w:rFonts w:ascii="Cambria Math" w:eastAsia="Calibri" w:hAnsi="Cambria Math" w:cs="Times New Roman"/>
            <w:sz w:val="24"/>
            <w:szCs w:val="24"/>
            <w:lang w:val="en-GB"/>
          </w:rPr>
          <m:t>(t)</m:t>
        </m:r>
      </m:oMath>
      <w:r w:rsidRPr="000E1B6D">
        <w:rPr>
          <w:rFonts w:ascii="Times New Roman" w:eastAsia="Calibri" w:hAnsi="Times New Roman" w:cs="Times New Roman"/>
          <w:sz w:val="24"/>
          <w:szCs w:val="24"/>
          <w:lang w:val="en-GB"/>
        </w:rPr>
        <w:t xml:space="preserve"> and  </w:t>
      </w:r>
      <m:oMath>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y</m:t>
            </m:r>
          </m:e>
          <m:sub>
            <m:r>
              <w:rPr>
                <w:rFonts w:ascii="Cambria Math" w:eastAsia="Calibri" w:hAnsi="Cambria Math" w:cs="Times New Roman"/>
                <w:sz w:val="24"/>
                <w:szCs w:val="24"/>
                <w:lang w:val="en-GB"/>
              </w:rPr>
              <m:t>f</m:t>
            </m:r>
          </m:sub>
        </m:sSub>
        <m:r>
          <w:rPr>
            <w:rFonts w:ascii="Cambria Math" w:eastAsia="Calibri" w:hAnsi="Cambria Math" w:cs="Times New Roman"/>
            <w:sz w:val="24"/>
            <w:szCs w:val="24"/>
            <w:lang w:val="en-GB"/>
          </w:rPr>
          <m:t>(t</m:t>
        </m:r>
      </m:oMath>
      <w:r w:rsidRPr="000E1B6D">
        <w:rPr>
          <w:rFonts w:ascii="Times New Roman" w:eastAsia="Calibri" w:hAnsi="Times New Roman" w:cs="Times New Roman"/>
          <w:sz w:val="24"/>
          <w:szCs w:val="24"/>
          <w:lang w:val="en-GB"/>
        </w:rPr>
        <w:t>) respectively</w:t>
      </w:r>
      <w:r w:rsidRPr="000E1B6D">
        <w:rPr>
          <w:rFonts w:ascii="Times New Roman" w:hAnsi="Times New Roman" w:cs="Times New Roman"/>
          <w:sz w:val="24"/>
          <w:szCs w:val="24"/>
          <w:lang w:val="en-GB"/>
        </w:rPr>
        <w:t xml:space="preserve">. The movement direction of </w:t>
      </w:r>
      <m:oMath>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C</m:t>
            </m:r>
          </m:e>
          <m:sub>
            <m:r>
              <w:rPr>
                <w:rFonts w:ascii="Cambria Math" w:eastAsia="Calibri" w:hAnsi="Cambria Math" w:cs="Times New Roman"/>
                <w:sz w:val="24"/>
                <w:szCs w:val="24"/>
                <w:lang w:val="en-GB"/>
              </w:rPr>
              <m:t>f</m:t>
            </m:r>
          </m:sub>
        </m:sSub>
      </m:oMath>
      <w:r w:rsidRPr="000E1B6D">
        <w:rPr>
          <w:rFonts w:ascii="Times New Roman" w:hAnsi="Times New Roman" w:cs="Times New Roman"/>
          <w:sz w:val="24"/>
          <w:szCs w:val="24"/>
          <w:lang w:val="en-GB"/>
        </w:rPr>
        <w:t xml:space="preserve"> in the plane restrained by </w:t>
      </w:r>
      <m:oMath>
        <m:r>
          <w:rPr>
            <w:rFonts w:ascii="Cambria Math" w:hAnsi="Cambria Math" w:cs="Times New Roman"/>
            <w:sz w:val="24"/>
            <w:szCs w:val="24"/>
            <w:lang w:val="en-GB"/>
          </w:rPr>
          <m:t>X</m:t>
        </m:r>
      </m:oMath>
      <w:r w:rsidRPr="000E1B6D">
        <w:rPr>
          <w:rFonts w:ascii="Times New Roman" w:hAnsi="Times New Roman" w:cs="Times New Roman"/>
          <w:sz w:val="24"/>
          <w:szCs w:val="24"/>
          <w:lang w:val="en-GB"/>
        </w:rPr>
        <w:t xml:space="preserve">-axis and </w:t>
      </w:r>
      <m:oMath>
        <m:r>
          <w:rPr>
            <w:rFonts w:ascii="Cambria Math" w:hAnsi="Cambria Math" w:cs="Times New Roman"/>
            <w:sz w:val="24"/>
            <w:szCs w:val="24"/>
            <w:lang w:val="en-GB"/>
          </w:rPr>
          <m:t>Y</m:t>
        </m:r>
      </m:oMath>
      <w:r w:rsidRPr="000E1B6D">
        <w:rPr>
          <w:rFonts w:ascii="Times New Roman" w:hAnsi="Times New Roman" w:cs="Times New Roman"/>
          <w:sz w:val="24"/>
          <w:szCs w:val="24"/>
          <w:lang w:val="en-GB"/>
        </w:rPr>
        <w:t xml:space="preserve">-axis, is defined by an angle </w:t>
      </w:r>
      <m:oMath>
        <m:r>
          <w:rPr>
            <w:rFonts w:ascii="Cambria Math" w:hAnsi="Cambria Math" w:cs="Times New Roman"/>
            <w:sz w:val="24"/>
            <w:szCs w:val="24"/>
            <w:lang w:val="en-GB"/>
          </w:rPr>
          <m:t>α</m:t>
        </m:r>
      </m:oMath>
      <w:r w:rsidRPr="000E1B6D">
        <w:rPr>
          <w:rFonts w:ascii="Times New Roman" w:hAnsi="Times New Roman" w:cs="Times New Roman"/>
          <w:sz w:val="24"/>
          <w:szCs w:val="24"/>
          <w:lang w:val="en-GB"/>
        </w:rPr>
        <w:t xml:space="preserve"> </w:t>
      </w:r>
      <w:r w:rsidRPr="000E1B6D">
        <w:rPr>
          <w:rFonts w:ascii="Times New Roman" w:hAnsi="Times New Roman" w:cs="Times New Roman"/>
          <w:sz w:val="24"/>
          <w:szCs w:val="24"/>
          <w:lang w:val="en-GB"/>
        </w:rPr>
        <w:lastRenderedPageBreak/>
        <w:t>formed by the speed vector (</w:t>
      </w:r>
      <m:oMath>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x'</m:t>
            </m:r>
          </m:e>
          <m:sub>
            <m:r>
              <w:rPr>
                <w:rFonts w:ascii="Cambria Math" w:eastAsia="Calibri" w:hAnsi="Cambria Math" w:cs="Times New Roman"/>
                <w:sz w:val="24"/>
                <w:szCs w:val="24"/>
                <w:lang w:val="en-GB"/>
              </w:rPr>
              <m:t>f</m:t>
            </m:r>
          </m:sub>
        </m:sSub>
        <m:r>
          <w:rPr>
            <w:rFonts w:ascii="Cambria Math" w:eastAsia="Calibri" w:hAnsi="Cambria Math" w:cs="Times New Roman"/>
            <w:sz w:val="24"/>
            <w:szCs w:val="24"/>
            <w:lang w:val="en-GB"/>
          </w:rPr>
          <m:t>(t)</m:t>
        </m:r>
      </m:oMath>
      <w:r w:rsidRPr="000E1B6D">
        <w:rPr>
          <w:rFonts w:ascii="Times New Roman" w:eastAsia="Calibri" w:hAnsi="Times New Roman" w:cs="Times New Roman"/>
          <w:sz w:val="24"/>
          <w:szCs w:val="24"/>
          <w:lang w:val="en-GB"/>
        </w:rPr>
        <w:t>,</w:t>
      </w:r>
      <m:oMath>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y'</m:t>
            </m:r>
          </m:e>
          <m:sub>
            <m:r>
              <w:rPr>
                <w:rFonts w:ascii="Cambria Math" w:eastAsia="Calibri" w:hAnsi="Cambria Math" w:cs="Times New Roman"/>
                <w:sz w:val="24"/>
                <w:szCs w:val="24"/>
                <w:lang w:val="en-GB"/>
              </w:rPr>
              <m:t>f</m:t>
            </m:r>
          </m:sub>
        </m:sSub>
        <m:r>
          <w:rPr>
            <w:rFonts w:ascii="Cambria Math" w:eastAsia="Calibri" w:hAnsi="Cambria Math" w:cs="Times New Roman"/>
            <w:sz w:val="24"/>
            <w:szCs w:val="24"/>
            <w:lang w:val="en-GB"/>
          </w:rPr>
          <m:t>(t</m:t>
        </m:r>
      </m:oMath>
      <w:r w:rsidRPr="000E1B6D">
        <w:rPr>
          <w:rFonts w:ascii="Times New Roman" w:eastAsia="Calibri" w:hAnsi="Times New Roman" w:cs="Times New Roman"/>
          <w:sz w:val="24"/>
          <w:szCs w:val="24"/>
          <w:lang w:val="en-GB"/>
        </w:rPr>
        <w:t>)</w:t>
      </w:r>
      <w:r w:rsidRPr="000E1B6D">
        <w:rPr>
          <w:rFonts w:ascii="Times New Roman" w:hAnsi="Times New Roman" w:cs="Times New Roman"/>
          <w:sz w:val="24"/>
          <w:szCs w:val="24"/>
          <w:lang w:val="en-GB"/>
        </w:rPr>
        <w:t xml:space="preserve">) and the </w:t>
      </w:r>
      <m:oMath>
        <m:r>
          <w:rPr>
            <w:rFonts w:ascii="Cambria Math" w:hAnsi="Cambria Math" w:cs="Times New Roman"/>
            <w:sz w:val="24"/>
            <w:szCs w:val="24"/>
            <w:lang w:val="en-GB"/>
          </w:rPr>
          <m:t>X</m:t>
        </m:r>
      </m:oMath>
      <w:r w:rsidRPr="000E1B6D">
        <w:rPr>
          <w:rFonts w:ascii="Times New Roman" w:hAnsi="Times New Roman" w:cs="Times New Roman"/>
          <w:sz w:val="24"/>
          <w:szCs w:val="24"/>
          <w:lang w:val="en-GB"/>
        </w:rPr>
        <w:t xml:space="preserve">-axis (Figure </w:t>
      </w:r>
      <w:r w:rsidR="002F7E1E" w:rsidRPr="000E1B6D">
        <w:rPr>
          <w:rFonts w:ascii="Times New Roman" w:hAnsi="Times New Roman" w:cs="Times New Roman"/>
          <w:sz w:val="24"/>
          <w:szCs w:val="24"/>
          <w:lang w:val="en-GB"/>
        </w:rPr>
        <w:t>1</w:t>
      </w:r>
      <w:r w:rsidRPr="000E1B6D">
        <w:rPr>
          <w:rFonts w:ascii="Times New Roman" w:hAnsi="Times New Roman" w:cs="Times New Roman"/>
          <w:sz w:val="24"/>
          <w:szCs w:val="24"/>
          <w:lang w:val="en-GB"/>
        </w:rPr>
        <w:t xml:space="preserve">), it was defined </w:t>
      </w:r>
      <w:proofErr w:type="gramStart"/>
      <w:r w:rsidRPr="000E1B6D">
        <w:rPr>
          <w:rFonts w:ascii="Times New Roman" w:hAnsi="Times New Roman" w:cs="Times New Roman"/>
          <w:sz w:val="24"/>
          <w:szCs w:val="24"/>
          <w:lang w:val="en-GB"/>
        </w:rPr>
        <w:t>as</w:t>
      </w:r>
      <w:r w:rsidR="009763CA" w:rsidRPr="000E1B6D">
        <w:rPr>
          <w:rFonts w:ascii="Times New Roman" w:hAnsi="Times New Roman" w:cs="Times New Roman"/>
          <w:sz w:val="24"/>
          <w:szCs w:val="24"/>
          <w:lang w:val="en-GB"/>
        </w:rPr>
        <w:t xml:space="preserve"> </w:t>
      </w:r>
      <w:proofErr w:type="gramEnd"/>
      <m:oMath>
        <m:r>
          <w:rPr>
            <w:rFonts w:ascii="Cambria Math" w:hAnsi="Cambria Math" w:cs="Times New Roman"/>
            <w:sz w:val="24"/>
            <w:szCs w:val="24"/>
            <w:lang w:val="en-GB"/>
          </w:rPr>
          <m:t>α(t)=</m:t>
        </m:r>
        <m:func>
          <m:funcPr>
            <m:ctrlPr>
              <w:rPr>
                <w:rFonts w:ascii="Cambria Math" w:hAnsi="Cambria Math" w:cs="Times New Roman"/>
                <w:i/>
                <w:sz w:val="24"/>
                <w:szCs w:val="24"/>
                <w:lang w:val="en-GB"/>
              </w:rPr>
            </m:ctrlPr>
          </m:funcPr>
          <m:fName>
            <m:sSup>
              <m:sSupPr>
                <m:ctrlPr>
                  <w:rPr>
                    <w:rFonts w:ascii="Cambria Math" w:hAnsi="Cambria Math" w:cs="Times New Roman"/>
                    <w:i/>
                    <w:sz w:val="24"/>
                    <w:szCs w:val="24"/>
                    <w:lang w:val="en-GB"/>
                  </w:rPr>
                </m:ctrlPr>
              </m:sSupPr>
              <m:e>
                <m:r>
                  <m:rPr>
                    <m:sty m:val="p"/>
                  </m:rPr>
                  <w:rPr>
                    <w:rFonts w:ascii="Cambria Math" w:hAnsi="Cambria Math" w:cs="Times New Roman"/>
                    <w:sz w:val="24"/>
                    <w:szCs w:val="24"/>
                    <w:lang w:val="en-GB"/>
                  </w:rPr>
                  <m:t>tan</m:t>
                </m:r>
              </m:e>
              <m:sup>
                <m:r>
                  <w:rPr>
                    <w:rFonts w:ascii="Cambria Math" w:hAnsi="Cambria Math" w:cs="Times New Roman"/>
                    <w:sz w:val="24"/>
                    <w:szCs w:val="24"/>
                    <w:lang w:val="en-GB"/>
                  </w:rPr>
                  <m:t>-1</m:t>
                </m:r>
              </m:sup>
            </m:sSup>
          </m:fName>
          <m:e>
            <m:r>
              <w:rPr>
                <w:rFonts w:ascii="Cambria Math" w:hAnsi="Cambria Math" w:cs="Times New Roman"/>
                <w:sz w:val="24"/>
                <w:szCs w:val="24"/>
                <w:lang w:val="en-GB"/>
              </w:rPr>
              <m:t>(</m:t>
            </m:r>
            <m:f>
              <m:fPr>
                <m:type m:val="lin"/>
                <m:ctrlPr>
                  <w:rPr>
                    <w:rFonts w:ascii="Cambria Math" w:hAnsi="Cambria Math" w:cs="Times New Roman"/>
                    <w:i/>
                    <w:sz w:val="24"/>
                    <w:szCs w:val="24"/>
                    <w:lang w:val="en-GB"/>
                  </w:rPr>
                </m:ctrlPr>
              </m:fPr>
              <m:num>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y'</m:t>
                    </m:r>
                  </m:e>
                  <m:sub>
                    <m:r>
                      <w:rPr>
                        <w:rFonts w:ascii="Cambria Math" w:eastAsia="Calibri" w:hAnsi="Cambria Math" w:cs="Times New Roman"/>
                        <w:sz w:val="24"/>
                        <w:szCs w:val="24"/>
                        <w:lang w:val="en-GB"/>
                      </w:rPr>
                      <m:t>f</m:t>
                    </m:r>
                  </m:sub>
                </m:sSub>
                <m:r>
                  <w:rPr>
                    <w:rFonts w:ascii="Cambria Math" w:eastAsia="Calibri" w:hAnsi="Cambria Math" w:cs="Times New Roman"/>
                    <w:sz w:val="24"/>
                    <w:szCs w:val="24"/>
                    <w:lang w:val="en-GB"/>
                  </w:rPr>
                  <m:t>(t</m:t>
                </m:r>
                <m:r>
                  <m:rPr>
                    <m:sty m:val="p"/>
                  </m:rPr>
                  <w:rPr>
                    <w:rFonts w:ascii="Cambria Math" w:eastAsia="Calibri" w:hAnsi="Cambria Math" w:cs="Times New Roman"/>
                    <w:sz w:val="24"/>
                    <w:szCs w:val="24"/>
                    <w:lang w:val="en-GB"/>
                  </w:rPr>
                  <m:t>)</m:t>
                </m:r>
              </m:num>
              <m:den>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x'</m:t>
                    </m:r>
                  </m:e>
                  <m:sub>
                    <m:r>
                      <w:rPr>
                        <w:rFonts w:ascii="Cambria Math" w:eastAsia="Calibri" w:hAnsi="Cambria Math" w:cs="Times New Roman"/>
                        <w:sz w:val="24"/>
                        <w:szCs w:val="24"/>
                        <w:lang w:val="en-GB"/>
                      </w:rPr>
                      <m:t>f</m:t>
                    </m:r>
                  </m:sub>
                </m:sSub>
                <m:r>
                  <w:rPr>
                    <w:rFonts w:ascii="Cambria Math" w:eastAsia="Calibri" w:hAnsi="Cambria Math" w:cs="Times New Roman"/>
                    <w:sz w:val="24"/>
                    <w:szCs w:val="24"/>
                    <w:lang w:val="en-GB"/>
                  </w:rPr>
                  <m:t>(t)</m:t>
                </m:r>
              </m:den>
            </m:f>
          </m:e>
        </m:func>
        <m:r>
          <w:rPr>
            <w:rFonts w:ascii="Cambria Math" w:hAnsi="Cambria Math" w:cs="Times New Roman"/>
            <w:sz w:val="24"/>
            <w:szCs w:val="24"/>
            <w:lang w:val="en-GB"/>
          </w:rPr>
          <m:t>)</m:t>
        </m:r>
      </m:oMath>
      <w:r w:rsidRPr="000E1B6D">
        <w:rPr>
          <w:rFonts w:ascii="Times New Roman" w:hAnsi="Times New Roman" w:cs="Times New Roman"/>
          <w:sz w:val="24"/>
          <w:szCs w:val="24"/>
          <w:lang w:val="en-GB"/>
        </w:rPr>
        <w:t xml:space="preserve">. It was assumed that the longitudinal mean line of the cephalothorax </w:t>
      </w:r>
      <w:r w:rsidR="009763CA" w:rsidRPr="000E1B6D">
        <w:rPr>
          <w:rFonts w:ascii="Times New Roman" w:hAnsi="Times New Roman" w:cs="Times New Roman"/>
          <w:sz w:val="24"/>
          <w:szCs w:val="24"/>
          <w:lang w:val="en-GB"/>
        </w:rPr>
        <w:t xml:space="preserve">was </w:t>
      </w:r>
      <w:r w:rsidRPr="000E1B6D">
        <w:rPr>
          <w:rFonts w:ascii="Times New Roman" w:hAnsi="Times New Roman" w:cs="Times New Roman"/>
          <w:sz w:val="24"/>
          <w:szCs w:val="24"/>
          <w:lang w:val="en-GB"/>
        </w:rPr>
        <w:t>parallel to the speed vector.</w:t>
      </w:r>
    </w:p>
    <w:p w14:paraId="776C03E3" w14:textId="1281957E" w:rsidR="00A4543B" w:rsidRPr="000E1B6D" w:rsidRDefault="00037F6D" w:rsidP="000E1B6D">
      <w:pPr>
        <w:pStyle w:val="NormalWeb"/>
        <w:spacing w:before="0" w:after="0" w:line="480" w:lineRule="auto"/>
        <w:jc w:val="both"/>
        <w:rPr>
          <w:lang w:val="en-GB"/>
        </w:rPr>
      </w:pPr>
      <w:r w:rsidRPr="000E1B6D">
        <w:rPr>
          <w:noProof/>
          <w:lang w:eastAsia="es-ES"/>
        </w:rPr>
        <mc:AlternateContent>
          <mc:Choice Requires="wps">
            <w:drawing>
              <wp:anchor distT="0" distB="107950" distL="114300" distR="114300" simplePos="0" relativeHeight="251660288" behindDoc="0" locked="0" layoutInCell="1" allowOverlap="1" wp14:anchorId="3A9D45E8" wp14:editId="683D4B60">
                <wp:simplePos x="0" y="0"/>
                <wp:positionH relativeFrom="margin">
                  <wp:align>center</wp:align>
                </wp:positionH>
                <wp:positionV relativeFrom="margin">
                  <wp:posOffset>2211705</wp:posOffset>
                </wp:positionV>
                <wp:extent cx="4500245" cy="4044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4FC8D" w14:textId="77777777" w:rsidR="00D2578D" w:rsidRPr="009009FC" w:rsidRDefault="00D2578D" w:rsidP="00D2578D">
                            <w:pPr>
                              <w:pStyle w:val="Descripcin"/>
                              <w:spacing w:line="276" w:lineRule="auto"/>
                              <w:jc w:val="both"/>
                              <w:rPr>
                                <w:rFonts w:ascii="Times New Roman" w:hAnsi="Times New Roman" w:cs="Times New Roman"/>
                                <w:b/>
                                <w:i w:val="0"/>
                                <w:noProof/>
                                <w:color w:val="auto"/>
                                <w:sz w:val="20"/>
                                <w:szCs w:val="20"/>
                                <w:lang w:val="en-GB"/>
                              </w:rPr>
                            </w:pPr>
                            <w:r w:rsidRPr="009009FC">
                              <w:rPr>
                                <w:rFonts w:ascii="Times New Roman" w:hAnsi="Times New Roman" w:cs="Times New Roman"/>
                                <w:b/>
                                <w:i w:val="0"/>
                                <w:color w:val="auto"/>
                                <w:sz w:val="20"/>
                                <w:szCs w:val="20"/>
                                <w:lang w:val="en-GB"/>
                              </w:rPr>
                              <w:t xml:space="preserve">Figure 1. </w:t>
                            </w:r>
                            <w:r w:rsidRPr="009009FC">
                              <w:rPr>
                                <w:rFonts w:ascii="Times New Roman" w:hAnsi="Times New Roman" w:cs="Times New Roman"/>
                                <w:i w:val="0"/>
                                <w:color w:val="auto"/>
                                <w:sz w:val="20"/>
                                <w:szCs w:val="20"/>
                                <w:lang w:val="en-GB"/>
                              </w:rPr>
                              <w:t xml:space="preserve">Speed direction of the marker over the fovea </w:t>
                            </w:r>
                            <w:r w:rsidRPr="009009FC">
                              <w:rPr>
                                <w:rFonts w:ascii="Times New Roman" w:eastAsiaTheme="minorEastAsia" w:hAnsi="Times New Roman" w:cs="Times New Roman"/>
                                <w:i w:val="0"/>
                                <w:color w:val="auto"/>
                                <w:sz w:val="20"/>
                                <w:szCs w:val="20"/>
                                <w:lang w:val="en-GB"/>
                              </w:rPr>
                              <w:t>(</w:t>
                            </w:r>
                            <m:oMath>
                              <m:sSub>
                                <m:sSubPr>
                                  <m:ctrlPr>
                                    <w:rPr>
                                      <w:rFonts w:ascii="Cambria Math" w:eastAsia="Calibri" w:hAnsi="Cambria Math" w:cs="Times New Roman"/>
                                      <w:color w:val="auto"/>
                                      <w:sz w:val="20"/>
                                      <w:szCs w:val="20"/>
                                      <w:lang w:val="en-GB"/>
                                    </w:rPr>
                                  </m:ctrlPr>
                                </m:sSubPr>
                                <m:e>
                                  <m:r>
                                    <w:rPr>
                                      <w:rFonts w:ascii="Cambria Math" w:eastAsia="Calibri" w:hAnsi="Cambria Math" w:cs="Times New Roman"/>
                                      <w:color w:val="auto"/>
                                      <w:sz w:val="20"/>
                                      <w:szCs w:val="20"/>
                                      <w:lang w:val="en-GB"/>
                                    </w:rPr>
                                    <m:t>C</m:t>
                                  </m:r>
                                </m:e>
                                <m:sub>
                                  <m:r>
                                    <w:rPr>
                                      <w:rFonts w:ascii="Cambria Math" w:eastAsia="Calibri" w:hAnsi="Cambria Math" w:cs="Times New Roman"/>
                                      <w:color w:val="auto"/>
                                      <w:sz w:val="20"/>
                                      <w:szCs w:val="20"/>
                                      <w:lang w:val="en-GB"/>
                                    </w:rPr>
                                    <m:t>f</m:t>
                                  </m:r>
                                </m:sub>
                              </m:sSub>
                            </m:oMath>
                            <w:r w:rsidRPr="009009FC">
                              <w:rPr>
                                <w:rFonts w:ascii="Times New Roman" w:eastAsiaTheme="minorEastAsia" w:hAnsi="Times New Roman" w:cs="Times New Roman"/>
                                <w:i w:val="0"/>
                                <w:color w:val="auto"/>
                                <w:sz w:val="20"/>
                                <w:szCs w:val="20"/>
                                <w:lang w:val="en-GB"/>
                              </w:rPr>
                              <w:t>), and the measurement (</w:t>
                            </w:r>
                            <m:oMath>
                              <m:sSub>
                                <m:sSubPr>
                                  <m:ctrlPr>
                                    <w:rPr>
                                      <w:rFonts w:ascii="Cambria Math" w:eastAsia="Calibri" w:hAnsi="Cambria Math" w:cs="Times New Roman"/>
                                      <w:color w:val="auto"/>
                                      <w:sz w:val="20"/>
                                      <w:szCs w:val="20"/>
                                      <w:lang w:val="en-GB"/>
                                    </w:rPr>
                                  </m:ctrlPr>
                                </m:sSubPr>
                                <m:e>
                                  <m:r>
                                    <w:rPr>
                                      <w:rFonts w:ascii="Cambria Math" w:eastAsia="Calibri" w:hAnsi="Cambria Math" w:cs="Times New Roman"/>
                                      <w:color w:val="auto"/>
                                      <w:sz w:val="20"/>
                                      <w:szCs w:val="20"/>
                                      <w:lang w:val="en-GB"/>
                                    </w:rPr>
                                    <m:t>d</m:t>
                                  </m:r>
                                </m:e>
                                <m:sub>
                                  <m:r>
                                    <w:rPr>
                                      <w:rFonts w:ascii="Cambria Math" w:eastAsia="Calibri" w:hAnsi="Cambria Math" w:cs="Times New Roman"/>
                                      <w:color w:val="auto"/>
                                      <w:sz w:val="20"/>
                                      <w:szCs w:val="20"/>
                                      <w:lang w:val="en-GB"/>
                                    </w:rPr>
                                    <m:t xml:space="preserve">i </m:t>
                                  </m:r>
                                </m:sub>
                              </m:sSub>
                            </m:oMath>
                            <w:proofErr w:type="gramStart"/>
                            <w:r w:rsidRPr="009009FC">
                              <w:rPr>
                                <w:rFonts w:ascii="Times New Roman" w:eastAsiaTheme="minorEastAsia" w:hAnsi="Times New Roman" w:cs="Times New Roman"/>
                                <w:i w:val="0"/>
                                <w:color w:val="auto"/>
                                <w:sz w:val="20"/>
                                <w:szCs w:val="20"/>
                                <w:lang w:val="en-GB"/>
                              </w:rPr>
                              <w:t xml:space="preserve">and </w:t>
                            </w:r>
                            <w:proofErr w:type="gramEnd"/>
                            <m:oMath>
                              <m:sSub>
                                <m:sSubPr>
                                  <m:ctrlPr>
                                    <w:rPr>
                                      <w:rFonts w:ascii="Cambria Math" w:eastAsia="Calibri" w:hAnsi="Cambria Math" w:cs="Times New Roman"/>
                                      <w:color w:val="auto"/>
                                      <w:sz w:val="20"/>
                                      <w:szCs w:val="20"/>
                                      <w:lang w:val="en-GB"/>
                                    </w:rPr>
                                  </m:ctrlPr>
                                </m:sSubPr>
                                <m:e>
                                  <m:r>
                                    <w:rPr>
                                      <w:rFonts w:ascii="Cambria Math" w:eastAsia="Calibri" w:hAnsi="Cambria Math" w:cs="Times New Roman"/>
                                      <w:color w:val="auto"/>
                                      <w:sz w:val="20"/>
                                      <w:szCs w:val="20"/>
                                      <w:lang w:val="en-GB"/>
                                    </w:rPr>
                                    <m:t>l</m:t>
                                  </m:r>
                                </m:e>
                                <m:sub>
                                  <m:r>
                                    <w:rPr>
                                      <w:rFonts w:ascii="Cambria Math" w:eastAsia="Calibri" w:hAnsi="Cambria Math" w:cs="Times New Roman"/>
                                      <w:color w:val="auto"/>
                                      <w:sz w:val="20"/>
                                      <w:szCs w:val="20"/>
                                      <w:lang w:val="en-GB"/>
                                    </w:rPr>
                                    <m:t xml:space="preserve">i </m:t>
                                  </m:r>
                                </m:sub>
                              </m:sSub>
                            </m:oMath>
                            <w:r w:rsidRPr="009009FC">
                              <w:rPr>
                                <w:rFonts w:ascii="Times New Roman" w:eastAsiaTheme="minorEastAsia" w:hAnsi="Times New Roman" w:cs="Times New Roman"/>
                                <w:i w:val="0"/>
                                <w:color w:val="auto"/>
                                <w:sz w:val="20"/>
                                <w:szCs w:val="20"/>
                                <w:lang w:val="en-GB"/>
                              </w:rPr>
                              <w:t>) used to obtain each coxa position (</w:t>
                            </w:r>
                            <m:oMath>
                              <m:sSub>
                                <m:sSubPr>
                                  <m:ctrlPr>
                                    <w:rPr>
                                      <w:rFonts w:ascii="Cambria Math" w:eastAsia="Calibri" w:hAnsi="Cambria Math" w:cs="Times New Roman"/>
                                      <w:color w:val="auto"/>
                                      <w:sz w:val="20"/>
                                      <w:szCs w:val="20"/>
                                      <w:lang w:val="en-GB"/>
                                    </w:rPr>
                                  </m:ctrlPr>
                                </m:sSubPr>
                                <m:e>
                                  <m:r>
                                    <w:rPr>
                                      <w:rFonts w:ascii="Cambria Math" w:eastAsia="Calibri" w:hAnsi="Cambria Math" w:cs="Times New Roman"/>
                                      <w:color w:val="auto"/>
                                      <w:sz w:val="20"/>
                                      <w:szCs w:val="20"/>
                                      <w:lang w:val="en-GB"/>
                                    </w:rPr>
                                    <m:t>C</m:t>
                                  </m:r>
                                </m:e>
                                <m:sub>
                                  <m:r>
                                    <w:rPr>
                                      <w:rFonts w:ascii="Cambria Math" w:eastAsia="Calibri" w:hAnsi="Cambria Math" w:cs="Times New Roman"/>
                                      <w:color w:val="auto"/>
                                      <w:sz w:val="20"/>
                                      <w:szCs w:val="20"/>
                                      <w:lang w:val="en-GB"/>
                                    </w:rPr>
                                    <m:t>ij</m:t>
                                  </m:r>
                                </m:sub>
                              </m:sSub>
                            </m:oMath>
                            <w:r w:rsidRPr="009009FC">
                              <w:rPr>
                                <w:rFonts w:ascii="Times New Roman" w:eastAsiaTheme="minorEastAsia" w:hAnsi="Times New Roman" w:cs="Times New Roman"/>
                                <w:i w:val="0"/>
                                <w:color w:val="auto"/>
                                <w:sz w:val="20"/>
                                <w:szCs w:val="20"/>
                                <w:lang w:val="en-G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D45E8" id="_x0000_t202" coordsize="21600,21600" o:spt="202" path="m,l,21600r21600,l21600,xe">
                <v:stroke joinstyle="miter"/>
                <v:path gradientshapeok="t" o:connecttype="rect"/>
              </v:shapetype>
              <v:shape id="Text Box 2" o:spid="_x0000_s1026" type="#_x0000_t202" style="position:absolute;left:0;text-align:left;margin-left:0;margin-top:174.15pt;width:354.35pt;height:31.85pt;z-index:251660288;visibility:visible;mso-wrap-style:square;mso-width-percent:0;mso-height-percent:0;mso-wrap-distance-left:9pt;mso-wrap-distance-top:0;mso-wrap-distance-right:9pt;mso-wrap-distance-bottom:8.5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" stroked="f">
                <v:textbox inset="0,0,0,0">
                  <w:txbxContent>
                    <w:p w14:paraId="3794FC8D" w14:textId="77777777" w:rsidR="00D2578D" w:rsidRPr="009009FC" w:rsidRDefault="00D2578D" w:rsidP="00D2578D">
                      <w:pPr>
                        <w:pStyle w:val="Descripcin"/>
                        <w:spacing w:line="276" w:lineRule="auto"/>
                        <w:jc w:val="both"/>
                        <w:rPr>
                          <w:rFonts w:ascii="Times New Roman" w:hAnsi="Times New Roman" w:cs="Times New Roman"/>
                          <w:b/>
                          <w:i w:val="0"/>
                          <w:noProof/>
                          <w:color w:val="auto"/>
                          <w:sz w:val="20"/>
                          <w:szCs w:val="20"/>
                          <w:lang w:val="en-GB"/>
                        </w:rPr>
                      </w:pPr>
                      <w:r w:rsidRPr="009009FC">
                        <w:rPr>
                          <w:rFonts w:ascii="Times New Roman" w:hAnsi="Times New Roman" w:cs="Times New Roman"/>
                          <w:b/>
                          <w:i w:val="0"/>
                          <w:color w:val="auto"/>
                          <w:sz w:val="20"/>
                          <w:szCs w:val="20"/>
                          <w:lang w:val="en-GB"/>
                        </w:rPr>
                        <w:t xml:space="preserve">Figure 1. </w:t>
                      </w:r>
                      <w:r w:rsidRPr="009009FC">
                        <w:rPr>
                          <w:rFonts w:ascii="Times New Roman" w:hAnsi="Times New Roman" w:cs="Times New Roman"/>
                          <w:i w:val="0"/>
                          <w:color w:val="auto"/>
                          <w:sz w:val="20"/>
                          <w:szCs w:val="20"/>
                          <w:lang w:val="en-GB"/>
                        </w:rPr>
                        <w:t xml:space="preserve">Speed direction of the marker over the fovea </w:t>
                      </w:r>
                      <w:r w:rsidRPr="009009FC">
                        <w:rPr>
                          <w:rFonts w:ascii="Times New Roman" w:eastAsiaTheme="minorEastAsia" w:hAnsi="Times New Roman" w:cs="Times New Roman"/>
                          <w:i w:val="0"/>
                          <w:color w:val="auto"/>
                          <w:sz w:val="20"/>
                          <w:szCs w:val="20"/>
                          <w:lang w:val="en-GB"/>
                        </w:rPr>
                        <w:t>(</w:t>
                      </w:r>
                      <m:oMath>
                        <m:sSub>
                          <m:sSubPr>
                            <m:ctrlPr>
                              <w:rPr>
                                <w:rFonts w:ascii="Cambria Math" w:eastAsia="Calibri" w:hAnsi="Cambria Math" w:cs="Times New Roman"/>
                                <w:color w:val="auto"/>
                                <w:sz w:val="20"/>
                                <w:szCs w:val="20"/>
                                <w:lang w:val="en-GB"/>
                              </w:rPr>
                            </m:ctrlPr>
                          </m:sSubPr>
                          <m:e>
                            <m:r>
                              <w:rPr>
                                <w:rFonts w:ascii="Cambria Math" w:eastAsia="Calibri" w:hAnsi="Cambria Math" w:cs="Times New Roman"/>
                                <w:color w:val="auto"/>
                                <w:sz w:val="20"/>
                                <w:szCs w:val="20"/>
                                <w:lang w:val="en-GB"/>
                              </w:rPr>
                              <m:t>C</m:t>
                            </m:r>
                          </m:e>
                          <m:sub>
                            <m:r>
                              <w:rPr>
                                <w:rFonts w:ascii="Cambria Math" w:eastAsia="Calibri" w:hAnsi="Cambria Math" w:cs="Times New Roman"/>
                                <w:color w:val="auto"/>
                                <w:sz w:val="20"/>
                                <w:szCs w:val="20"/>
                                <w:lang w:val="en-GB"/>
                              </w:rPr>
                              <m:t>f</m:t>
                            </m:r>
                          </m:sub>
                        </m:sSub>
                      </m:oMath>
                      <w:r w:rsidRPr="009009FC">
                        <w:rPr>
                          <w:rFonts w:ascii="Times New Roman" w:eastAsiaTheme="minorEastAsia" w:hAnsi="Times New Roman" w:cs="Times New Roman"/>
                          <w:i w:val="0"/>
                          <w:color w:val="auto"/>
                          <w:sz w:val="20"/>
                          <w:szCs w:val="20"/>
                          <w:lang w:val="en-GB"/>
                        </w:rPr>
                        <w:t>), and the measurement (</w:t>
                      </w:r>
                      <m:oMath>
                        <m:sSub>
                          <m:sSubPr>
                            <m:ctrlPr>
                              <w:rPr>
                                <w:rFonts w:ascii="Cambria Math" w:eastAsia="Calibri" w:hAnsi="Cambria Math" w:cs="Times New Roman"/>
                                <w:color w:val="auto"/>
                                <w:sz w:val="20"/>
                                <w:szCs w:val="20"/>
                                <w:lang w:val="en-GB"/>
                              </w:rPr>
                            </m:ctrlPr>
                          </m:sSubPr>
                          <m:e>
                            <m:r>
                              <w:rPr>
                                <w:rFonts w:ascii="Cambria Math" w:eastAsia="Calibri" w:hAnsi="Cambria Math" w:cs="Times New Roman"/>
                                <w:color w:val="auto"/>
                                <w:sz w:val="20"/>
                                <w:szCs w:val="20"/>
                                <w:lang w:val="en-GB"/>
                              </w:rPr>
                              <m:t>d</m:t>
                            </m:r>
                          </m:e>
                          <m:sub>
                            <m:r>
                              <w:rPr>
                                <w:rFonts w:ascii="Cambria Math" w:eastAsia="Calibri" w:hAnsi="Cambria Math" w:cs="Times New Roman"/>
                                <w:color w:val="auto"/>
                                <w:sz w:val="20"/>
                                <w:szCs w:val="20"/>
                                <w:lang w:val="en-GB"/>
                              </w:rPr>
                              <m:t xml:space="preserve">i </m:t>
                            </m:r>
                          </m:sub>
                        </m:sSub>
                      </m:oMath>
                      <w:proofErr w:type="gramStart"/>
                      <w:r w:rsidRPr="009009FC">
                        <w:rPr>
                          <w:rFonts w:ascii="Times New Roman" w:eastAsiaTheme="minorEastAsia" w:hAnsi="Times New Roman" w:cs="Times New Roman"/>
                          <w:i w:val="0"/>
                          <w:color w:val="auto"/>
                          <w:sz w:val="20"/>
                          <w:szCs w:val="20"/>
                          <w:lang w:val="en-GB"/>
                        </w:rPr>
                        <w:t xml:space="preserve">and </w:t>
                      </w:r>
                      <w:proofErr w:type="gramEnd"/>
                      <m:oMath>
                        <m:sSub>
                          <m:sSubPr>
                            <m:ctrlPr>
                              <w:rPr>
                                <w:rFonts w:ascii="Cambria Math" w:eastAsia="Calibri" w:hAnsi="Cambria Math" w:cs="Times New Roman"/>
                                <w:color w:val="auto"/>
                                <w:sz w:val="20"/>
                                <w:szCs w:val="20"/>
                                <w:lang w:val="en-GB"/>
                              </w:rPr>
                            </m:ctrlPr>
                          </m:sSubPr>
                          <m:e>
                            <m:r>
                              <w:rPr>
                                <w:rFonts w:ascii="Cambria Math" w:eastAsia="Calibri" w:hAnsi="Cambria Math" w:cs="Times New Roman"/>
                                <w:color w:val="auto"/>
                                <w:sz w:val="20"/>
                                <w:szCs w:val="20"/>
                                <w:lang w:val="en-GB"/>
                              </w:rPr>
                              <m:t>l</m:t>
                            </m:r>
                          </m:e>
                          <m:sub>
                            <m:r>
                              <w:rPr>
                                <w:rFonts w:ascii="Cambria Math" w:eastAsia="Calibri" w:hAnsi="Cambria Math" w:cs="Times New Roman"/>
                                <w:color w:val="auto"/>
                                <w:sz w:val="20"/>
                                <w:szCs w:val="20"/>
                                <w:lang w:val="en-GB"/>
                              </w:rPr>
                              <m:t xml:space="preserve">i </m:t>
                            </m:r>
                          </m:sub>
                        </m:sSub>
                      </m:oMath>
                      <w:r w:rsidRPr="009009FC">
                        <w:rPr>
                          <w:rFonts w:ascii="Times New Roman" w:eastAsiaTheme="minorEastAsia" w:hAnsi="Times New Roman" w:cs="Times New Roman"/>
                          <w:i w:val="0"/>
                          <w:color w:val="auto"/>
                          <w:sz w:val="20"/>
                          <w:szCs w:val="20"/>
                          <w:lang w:val="en-GB"/>
                        </w:rPr>
                        <w:t>) used to obtain each coxa position (</w:t>
                      </w:r>
                      <m:oMath>
                        <m:sSub>
                          <m:sSubPr>
                            <m:ctrlPr>
                              <w:rPr>
                                <w:rFonts w:ascii="Cambria Math" w:eastAsia="Calibri" w:hAnsi="Cambria Math" w:cs="Times New Roman"/>
                                <w:color w:val="auto"/>
                                <w:sz w:val="20"/>
                                <w:szCs w:val="20"/>
                                <w:lang w:val="en-GB"/>
                              </w:rPr>
                            </m:ctrlPr>
                          </m:sSubPr>
                          <m:e>
                            <m:r>
                              <w:rPr>
                                <w:rFonts w:ascii="Cambria Math" w:eastAsia="Calibri" w:hAnsi="Cambria Math" w:cs="Times New Roman"/>
                                <w:color w:val="auto"/>
                                <w:sz w:val="20"/>
                                <w:szCs w:val="20"/>
                                <w:lang w:val="en-GB"/>
                              </w:rPr>
                              <m:t>C</m:t>
                            </m:r>
                          </m:e>
                          <m:sub>
                            <m:r>
                              <w:rPr>
                                <w:rFonts w:ascii="Cambria Math" w:eastAsia="Calibri" w:hAnsi="Cambria Math" w:cs="Times New Roman"/>
                                <w:color w:val="auto"/>
                                <w:sz w:val="20"/>
                                <w:szCs w:val="20"/>
                                <w:lang w:val="en-GB"/>
                              </w:rPr>
                              <m:t>ij</m:t>
                            </m:r>
                          </m:sub>
                        </m:sSub>
                      </m:oMath>
                      <w:r w:rsidRPr="009009FC">
                        <w:rPr>
                          <w:rFonts w:ascii="Times New Roman" w:eastAsiaTheme="minorEastAsia" w:hAnsi="Times New Roman" w:cs="Times New Roman"/>
                          <w:i w:val="0"/>
                          <w:color w:val="auto"/>
                          <w:sz w:val="20"/>
                          <w:szCs w:val="20"/>
                          <w:lang w:val="en-GB"/>
                        </w:rPr>
                        <w:t>).</w:t>
                      </w:r>
                    </w:p>
                  </w:txbxContent>
                </v:textbox>
                <w10:wrap type="square" anchorx="margin" anchory="margin"/>
              </v:shape>
            </w:pict>
          </mc:Fallback>
        </mc:AlternateContent>
      </w:r>
      <w:r w:rsidR="0022331D" w:rsidRPr="000E1B6D">
        <w:rPr>
          <w:noProof/>
          <w:color w:val="000000"/>
          <w:lang w:eastAsia="es-ES"/>
        </w:rPr>
        <w:drawing>
          <wp:anchor distT="71755" distB="144145" distL="114300" distR="114300" simplePos="0" relativeHeight="251657216" behindDoc="0" locked="0" layoutInCell="1" allowOverlap="1" wp14:anchorId="6CF3A63A" wp14:editId="3C9E6D54">
            <wp:simplePos x="1514901" y="1078173"/>
            <wp:positionH relativeFrom="margin">
              <wp:align>center</wp:align>
            </wp:positionH>
            <wp:positionV relativeFrom="margin">
              <wp:align>top</wp:align>
            </wp:positionV>
            <wp:extent cx="4525200" cy="1983600"/>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ctores.jpg"/>
                    <pic:cNvPicPr/>
                  </pic:nvPicPr>
                  <pic:blipFill rotWithShape="1">
                    <a:blip r:embed="rId5" cstate="print">
                      <a:extLst>
                        <a:ext uri="{28A0092B-C50C-407E-A947-70E740481C1C}">
                          <a14:useLocalDpi xmlns:a14="http://schemas.microsoft.com/office/drawing/2010/main" val="0"/>
                        </a:ext>
                      </a:extLst>
                    </a:blip>
                    <a:srcRect t="6495" b="7298"/>
                    <a:stretch/>
                  </pic:blipFill>
                  <pic:spPr bwMode="auto">
                    <a:xfrm>
                      <a:off x="0" y="0"/>
                      <a:ext cx="4525200" cy="198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543B" w:rsidRPr="000E1B6D">
        <w:rPr>
          <w:color w:val="000000"/>
          <w:lang w:val="en-GB"/>
        </w:rPr>
        <w:t>For</w:t>
      </w:r>
      <m:oMath>
        <m:r>
          <w:rPr>
            <w:rFonts w:ascii="Cambria Math" w:eastAsia="Calibri" w:hAnsi="Cambria Math"/>
            <w:lang w:val="en-GB"/>
          </w:rPr>
          <m:t xml:space="preserve"> i</m:t>
        </m:r>
      </m:oMath>
      <w:r w:rsidR="00A4543B" w:rsidRPr="000E1B6D">
        <w:rPr>
          <w:color w:val="000000"/>
          <w:lang w:val="en-GB"/>
        </w:rPr>
        <w:t xml:space="preserve"> between 1 and 4, </w:t>
      </w:r>
      <m:oMath>
        <m:sSub>
          <m:sSubPr>
            <m:ctrlPr>
              <w:rPr>
                <w:rFonts w:ascii="Cambria Math" w:eastAsia="Calibri" w:hAnsi="Cambria Math"/>
                <w:lang w:val="en-GB"/>
              </w:rPr>
            </m:ctrlPr>
          </m:sSubPr>
          <m:e>
            <m:r>
              <w:rPr>
                <w:rFonts w:ascii="Cambria Math" w:eastAsia="Calibri" w:hAnsi="Cambria Math"/>
                <w:lang w:val="en-GB"/>
              </w:rPr>
              <m:t>d</m:t>
            </m:r>
          </m:e>
          <m:sub>
            <m:r>
              <w:rPr>
                <w:rFonts w:ascii="Cambria Math" w:eastAsia="Calibri" w:hAnsi="Cambria Math"/>
                <w:lang w:val="en-GB"/>
              </w:rPr>
              <m:t xml:space="preserve">i </m:t>
            </m:r>
          </m:sub>
        </m:sSub>
      </m:oMath>
      <w:r w:rsidR="00A4543B" w:rsidRPr="000E1B6D">
        <w:rPr>
          <w:color w:val="000000"/>
          <w:lang w:val="en-GB"/>
        </w:rPr>
        <w:t xml:space="preserve"> is the distance between the fovea and the pair of legs </w:t>
      </w:r>
      <m:oMath>
        <m:r>
          <w:rPr>
            <w:rFonts w:ascii="Cambria Math" w:eastAsia="Calibri" w:hAnsi="Cambria Math"/>
            <w:lang w:val="en-GB"/>
          </w:rPr>
          <m:t>i</m:t>
        </m:r>
      </m:oMath>
      <w:r w:rsidR="00A4543B" w:rsidRPr="000E1B6D">
        <w:rPr>
          <w:color w:val="000000"/>
          <w:lang w:val="en-GB"/>
        </w:rPr>
        <w:t xml:space="preserve"> on the longitudinal midline of the cephalothorax and </w:t>
      </w:r>
      <m:oMath>
        <m:sSub>
          <m:sSubPr>
            <m:ctrlPr>
              <w:rPr>
                <w:rFonts w:ascii="Cambria Math" w:eastAsia="Calibri" w:hAnsi="Cambria Math"/>
                <w:lang w:val="en-GB"/>
              </w:rPr>
            </m:ctrlPr>
          </m:sSubPr>
          <m:e>
            <m:r>
              <w:rPr>
                <w:rFonts w:ascii="Cambria Math" w:eastAsia="Calibri" w:hAnsi="Cambria Math"/>
                <w:lang w:val="en-GB"/>
              </w:rPr>
              <m:t>l</m:t>
            </m:r>
          </m:e>
          <m:sub>
            <m:r>
              <w:rPr>
                <w:rFonts w:ascii="Cambria Math" w:eastAsia="Calibri" w:hAnsi="Cambria Math"/>
                <w:lang w:val="en-GB"/>
              </w:rPr>
              <m:t xml:space="preserve">i </m:t>
            </m:r>
          </m:sub>
        </m:sSub>
      </m:oMath>
      <w:r w:rsidR="00A4543B" w:rsidRPr="000E1B6D">
        <w:rPr>
          <w:color w:val="000000"/>
          <w:lang w:val="en-GB"/>
        </w:rPr>
        <w:t xml:space="preserve"> is the distance between the coxa</w:t>
      </w:r>
      <w:r w:rsidR="00A4543B" w:rsidRPr="000E1B6D">
        <w:rPr>
          <w:i/>
          <w:iCs/>
          <w:color w:val="000000"/>
          <w:lang w:val="en-GB"/>
        </w:rPr>
        <w:t xml:space="preserve"> </w:t>
      </w:r>
      <m:oMath>
        <m:r>
          <w:rPr>
            <w:rFonts w:ascii="Cambria Math" w:eastAsia="Calibri" w:hAnsi="Cambria Math"/>
            <w:lang w:val="en-GB"/>
          </w:rPr>
          <m:t>ij</m:t>
        </m:r>
      </m:oMath>
      <w:r w:rsidR="00A4543B" w:rsidRPr="000E1B6D">
        <w:rPr>
          <w:i/>
          <w:iCs/>
          <w:color w:val="000000"/>
          <w:lang w:val="en-GB"/>
        </w:rPr>
        <w:t xml:space="preserve"> </w:t>
      </w:r>
      <w:r w:rsidR="00A4543B" w:rsidRPr="000E1B6D">
        <w:rPr>
          <w:color w:val="000000"/>
          <w:lang w:val="en-GB"/>
        </w:rPr>
        <w:t xml:space="preserve">and the longitudinal midline of the cephalothorax. </w:t>
      </w:r>
      <m:oMath>
        <m:r>
          <w:rPr>
            <w:rFonts w:ascii="Cambria Math" w:eastAsia="Calibri" w:hAnsi="Cambria Math"/>
            <w:lang w:val="en-GB"/>
          </w:rPr>
          <m:t>j</m:t>
        </m:r>
      </m:oMath>
      <w:r w:rsidR="00A4543B" w:rsidRPr="000E1B6D">
        <w:rPr>
          <w:color w:val="000000"/>
          <w:lang w:val="en-GB"/>
        </w:rPr>
        <w:t xml:space="preserve"> </w:t>
      </w:r>
      <w:proofErr w:type="gramStart"/>
      <w:r w:rsidR="00A4543B" w:rsidRPr="000E1B6D">
        <w:rPr>
          <w:color w:val="000000"/>
          <w:lang w:val="en-GB"/>
        </w:rPr>
        <w:t>takes</w:t>
      </w:r>
      <w:proofErr w:type="gramEnd"/>
      <w:r w:rsidR="00A4543B" w:rsidRPr="000E1B6D">
        <w:rPr>
          <w:color w:val="000000"/>
          <w:lang w:val="en-GB"/>
        </w:rPr>
        <w:t xml:space="preserve"> the value 1 for the right legs and 2 for the left legs. Let </w:t>
      </w:r>
      <m:oMath>
        <m:sSub>
          <m:sSubPr>
            <m:ctrlPr>
              <w:rPr>
                <w:rFonts w:ascii="Cambria Math" w:eastAsia="Calibri" w:hAnsi="Cambria Math"/>
                <w:lang w:val="en-GB"/>
              </w:rPr>
            </m:ctrlPr>
          </m:sSubPr>
          <m:e>
            <m:r>
              <w:rPr>
                <w:rFonts w:ascii="Cambria Math" w:eastAsia="Calibri" w:hAnsi="Cambria Math"/>
                <w:lang w:val="en-GB"/>
              </w:rPr>
              <m:t>C</m:t>
            </m:r>
          </m:e>
          <m:sub>
            <m:r>
              <w:rPr>
                <w:rFonts w:ascii="Cambria Math" w:eastAsia="Calibri" w:hAnsi="Cambria Math"/>
                <w:lang w:val="en-GB"/>
              </w:rPr>
              <m:t>ij</m:t>
            </m:r>
          </m:sub>
        </m:sSub>
      </m:oMath>
      <w:r w:rsidR="00A4543B" w:rsidRPr="000E1B6D">
        <w:rPr>
          <w:color w:val="000000"/>
          <w:lang w:val="en-GB"/>
        </w:rPr>
        <w:t xml:space="preserve"> be the virtual marker corresponding to the </w:t>
      </w:r>
      <w:proofErr w:type="gramStart"/>
      <w:r w:rsidR="00A4543B" w:rsidRPr="000E1B6D">
        <w:rPr>
          <w:color w:val="000000"/>
          <w:lang w:val="en-GB"/>
        </w:rPr>
        <w:t xml:space="preserve">leg </w:t>
      </w:r>
      <w:proofErr w:type="gramEnd"/>
      <m:oMath>
        <m:r>
          <w:rPr>
            <w:rFonts w:ascii="Cambria Math" w:eastAsia="Calibri" w:hAnsi="Cambria Math"/>
            <w:lang w:val="en-GB"/>
          </w:rPr>
          <m:t>ij</m:t>
        </m:r>
      </m:oMath>
      <w:r w:rsidR="00A4543B" w:rsidRPr="000E1B6D">
        <w:rPr>
          <w:color w:val="000000"/>
          <w:lang w:val="en-GB"/>
        </w:rPr>
        <w:t>, its vector of spatial coordinates is:</w:t>
      </w:r>
    </w:p>
    <w:p w14:paraId="05DE2590" w14:textId="77777777" w:rsidR="00A4543B" w:rsidRPr="000E1B6D" w:rsidRDefault="00766853" w:rsidP="000E1B6D">
      <w:pPr>
        <w:pStyle w:val="NormalWeb"/>
        <w:spacing w:before="0" w:after="0" w:line="480" w:lineRule="auto"/>
        <w:jc w:val="center"/>
        <w:rPr>
          <w:lang w:val="en-GB"/>
        </w:rPr>
      </w:pPr>
      <m:oMath>
        <m:sSub>
          <m:sSubPr>
            <m:ctrlPr>
              <w:rPr>
                <w:rFonts w:ascii="Cambria Math" w:eastAsia="Calibri" w:hAnsi="Cambria Math"/>
                <w:i/>
                <w:lang w:val="en-GB"/>
              </w:rPr>
            </m:ctrlPr>
          </m:sSubPr>
          <m:e>
            <m:r>
              <w:rPr>
                <w:rFonts w:ascii="Cambria Math" w:eastAsia="Calibri" w:hAnsi="Cambria Math"/>
                <w:lang w:val="en-GB"/>
              </w:rPr>
              <m:t>C</m:t>
            </m:r>
          </m:e>
          <m:sub>
            <m:r>
              <w:rPr>
                <w:rFonts w:ascii="Cambria Math" w:eastAsia="Calibri" w:hAnsi="Cambria Math"/>
                <w:lang w:val="en-GB"/>
              </w:rPr>
              <m:t>ij</m:t>
            </m:r>
          </m:sub>
        </m:sSub>
        <m:r>
          <w:rPr>
            <w:rFonts w:ascii="Cambria Math" w:eastAsia="Calibri" w:hAnsi="Cambria Math"/>
            <w:lang w:val="en-GB"/>
          </w:rPr>
          <m:t>(t)=</m:t>
        </m:r>
        <m:d>
          <m:dPr>
            <m:ctrlPr>
              <w:rPr>
                <w:rFonts w:ascii="Cambria Math" w:eastAsia="Calibri" w:hAnsi="Cambria Math"/>
                <w:i/>
                <w:lang w:val="en-GB"/>
              </w:rPr>
            </m:ctrlPr>
          </m:dPr>
          <m:e>
            <m:sSub>
              <m:sSubPr>
                <m:ctrlPr>
                  <w:rPr>
                    <w:rFonts w:ascii="Cambria Math" w:eastAsia="Calibri" w:hAnsi="Cambria Math"/>
                    <w:i/>
                    <w:lang w:val="en-GB"/>
                  </w:rPr>
                </m:ctrlPr>
              </m:sSubPr>
              <m:e>
                <m:r>
                  <w:rPr>
                    <w:rFonts w:ascii="Cambria Math" w:eastAsia="Calibri" w:hAnsi="Cambria Math"/>
                    <w:lang w:val="en-GB"/>
                  </w:rPr>
                  <m:t>x</m:t>
                </m:r>
              </m:e>
              <m:sub>
                <m:r>
                  <w:rPr>
                    <w:rFonts w:ascii="Cambria Math" w:eastAsia="Calibri" w:hAnsi="Cambria Math"/>
                    <w:lang w:val="en-GB"/>
                  </w:rPr>
                  <m:t>f</m:t>
                </m:r>
              </m:sub>
            </m:sSub>
            <m:r>
              <w:rPr>
                <w:rFonts w:ascii="Cambria Math" w:eastAsia="Calibri" w:hAnsi="Cambria Math"/>
                <w:lang w:val="en-GB"/>
              </w:rPr>
              <m:t>(t) +</m:t>
            </m:r>
            <m:sSub>
              <m:sSubPr>
                <m:ctrlPr>
                  <w:rPr>
                    <w:rFonts w:ascii="Cambria Math" w:eastAsia="Calibri" w:hAnsi="Cambria Math"/>
                    <w:i/>
                    <w:lang w:val="en-GB"/>
                  </w:rPr>
                </m:ctrlPr>
              </m:sSubPr>
              <m:e>
                <m:r>
                  <w:rPr>
                    <w:rFonts w:ascii="Cambria Math" w:eastAsia="Calibri" w:hAnsi="Cambria Math"/>
                    <w:lang w:val="en-GB"/>
                  </w:rPr>
                  <m:t>d</m:t>
                </m:r>
              </m:e>
              <m:sub>
                <m:r>
                  <w:rPr>
                    <w:rFonts w:ascii="Cambria Math" w:eastAsia="Calibri" w:hAnsi="Cambria Math"/>
                    <w:lang w:val="en-GB"/>
                  </w:rPr>
                  <m:t>i</m:t>
                </m:r>
              </m:sub>
            </m:sSub>
            <m:r>
              <w:rPr>
                <w:rFonts w:ascii="Cambria Math" w:eastAsia="Calibri" w:hAnsi="Cambria Math"/>
                <w:lang w:val="en-GB"/>
              </w:rPr>
              <m:t>. cos</m:t>
            </m:r>
            <m:sSub>
              <m:sSubPr>
                <m:ctrlPr>
                  <w:rPr>
                    <w:rFonts w:ascii="Cambria Math" w:eastAsia="Calibri" w:hAnsi="Cambria Math"/>
                    <w:i/>
                    <w:vertAlign w:val="subscript"/>
                    <w:lang w:val="en-GB"/>
                  </w:rPr>
                </m:ctrlPr>
              </m:sSubPr>
              <m:e>
                <m:r>
                  <w:rPr>
                    <w:rFonts w:ascii="Cambria Math" w:eastAsia="Calibri" w:hAnsi="Cambria Math"/>
                    <w:vertAlign w:val="subscript"/>
                    <w:lang w:val="en-GB"/>
                  </w:rPr>
                  <m:t xml:space="preserve"> α</m:t>
                </m:r>
              </m:e>
              <m:sub>
                <m:r>
                  <w:rPr>
                    <w:rFonts w:ascii="Cambria Math" w:eastAsia="Calibri" w:hAnsi="Cambria Math"/>
                    <w:vertAlign w:val="subscript"/>
                    <w:lang w:val="en-GB"/>
                  </w:rPr>
                  <m:t>i</m:t>
                </m:r>
              </m:sub>
            </m:sSub>
            <m:r>
              <w:rPr>
                <w:rFonts w:ascii="Cambria Math" w:eastAsia="Calibri" w:hAnsi="Cambria Math"/>
                <w:lang w:val="en-GB"/>
              </w:rPr>
              <m:t>(t) +</m:t>
            </m:r>
            <m:sSub>
              <m:sSubPr>
                <m:ctrlPr>
                  <w:rPr>
                    <w:rFonts w:ascii="Cambria Math" w:eastAsia="Calibri" w:hAnsi="Cambria Math"/>
                    <w:i/>
                    <w:lang w:val="en-GB"/>
                  </w:rPr>
                </m:ctrlPr>
              </m:sSubPr>
              <m:e>
                <m:r>
                  <w:rPr>
                    <w:rFonts w:ascii="Cambria Math" w:eastAsia="Calibri" w:hAnsi="Cambria Math"/>
                    <w:lang w:val="en-GB"/>
                  </w:rPr>
                  <m:t>l</m:t>
                </m:r>
              </m:e>
              <m:sub>
                <m:r>
                  <w:rPr>
                    <w:rFonts w:ascii="Cambria Math" w:eastAsia="Calibri" w:hAnsi="Cambria Math"/>
                    <w:lang w:val="en-GB"/>
                  </w:rPr>
                  <m:t xml:space="preserve">i </m:t>
                </m:r>
              </m:sub>
            </m:sSub>
            <m:r>
              <w:rPr>
                <w:rFonts w:ascii="Cambria Math" w:eastAsia="Calibri" w:hAnsi="Cambria Math"/>
                <w:lang w:val="en-GB"/>
              </w:rPr>
              <m:t xml:space="preserve">. cos </m:t>
            </m:r>
            <m:sSub>
              <m:sSubPr>
                <m:ctrlPr>
                  <w:rPr>
                    <w:rFonts w:ascii="Cambria Math" w:eastAsia="Calibri" w:hAnsi="Cambria Math"/>
                    <w:i/>
                    <w:vertAlign w:val="subscript"/>
                    <w:lang w:val="en-GB"/>
                  </w:rPr>
                </m:ctrlPr>
              </m:sSubPr>
              <m:e>
                <m:r>
                  <w:rPr>
                    <w:rFonts w:ascii="Cambria Math" w:eastAsia="Calibri" w:hAnsi="Cambria Math"/>
                    <w:lang w:val="en-GB"/>
                  </w:rPr>
                  <m:t>β</m:t>
                </m:r>
              </m:e>
              <m:sub>
                <m:r>
                  <w:rPr>
                    <w:rFonts w:ascii="Cambria Math" w:eastAsia="Calibri" w:hAnsi="Cambria Math"/>
                    <w:vertAlign w:val="subscript"/>
                    <w:lang w:val="en-GB"/>
                  </w:rPr>
                  <m:t>ij</m:t>
                </m:r>
              </m:sub>
            </m:sSub>
            <m:r>
              <w:rPr>
                <w:rFonts w:ascii="Cambria Math" w:eastAsia="Calibri" w:hAnsi="Cambria Math"/>
                <w:lang w:val="en-GB"/>
              </w:rPr>
              <m:t xml:space="preserve">(t), </m:t>
            </m:r>
            <m:sSub>
              <m:sSubPr>
                <m:ctrlPr>
                  <w:rPr>
                    <w:rFonts w:ascii="Cambria Math" w:eastAsia="Calibri" w:hAnsi="Cambria Math"/>
                    <w:i/>
                    <w:lang w:val="en-GB"/>
                  </w:rPr>
                </m:ctrlPr>
              </m:sSubPr>
              <m:e>
                <m:r>
                  <w:rPr>
                    <w:rFonts w:ascii="Cambria Math" w:eastAsia="Calibri" w:hAnsi="Cambria Math"/>
                    <w:lang w:val="en-GB"/>
                  </w:rPr>
                  <m:t>y</m:t>
                </m:r>
              </m:e>
              <m:sub>
                <m:r>
                  <w:rPr>
                    <w:rFonts w:ascii="Cambria Math" w:eastAsia="Calibri" w:hAnsi="Cambria Math"/>
                    <w:lang w:val="en-GB"/>
                  </w:rPr>
                  <m:t>f</m:t>
                </m:r>
              </m:sub>
            </m:sSub>
            <m:r>
              <w:rPr>
                <w:rFonts w:ascii="Cambria Math" w:eastAsia="Calibri" w:hAnsi="Cambria Math"/>
                <w:lang w:val="en-GB"/>
              </w:rPr>
              <m:t>(t) +</m:t>
            </m:r>
            <m:sSub>
              <m:sSubPr>
                <m:ctrlPr>
                  <w:rPr>
                    <w:rFonts w:ascii="Cambria Math" w:eastAsia="Calibri" w:hAnsi="Cambria Math"/>
                    <w:i/>
                    <w:lang w:val="en-GB"/>
                  </w:rPr>
                </m:ctrlPr>
              </m:sSubPr>
              <m:e>
                <m:r>
                  <w:rPr>
                    <w:rFonts w:ascii="Cambria Math" w:eastAsia="Calibri" w:hAnsi="Cambria Math"/>
                    <w:lang w:val="en-GB"/>
                  </w:rPr>
                  <m:t>d</m:t>
                </m:r>
              </m:e>
              <m:sub>
                <m:r>
                  <w:rPr>
                    <w:rFonts w:ascii="Cambria Math" w:eastAsia="Calibri" w:hAnsi="Cambria Math"/>
                    <w:lang w:val="en-GB"/>
                  </w:rPr>
                  <m:t xml:space="preserve">i </m:t>
                </m:r>
              </m:sub>
            </m:sSub>
            <m:r>
              <w:rPr>
                <w:rFonts w:ascii="Cambria Math" w:eastAsia="Calibri" w:hAnsi="Cambria Math"/>
                <w:lang w:val="en-GB"/>
              </w:rPr>
              <m:t>. sen</m:t>
            </m:r>
            <m:sSub>
              <m:sSubPr>
                <m:ctrlPr>
                  <w:rPr>
                    <w:rFonts w:ascii="Cambria Math" w:eastAsia="Calibri" w:hAnsi="Cambria Math"/>
                    <w:i/>
                    <w:vertAlign w:val="subscript"/>
                    <w:lang w:val="en-GB"/>
                  </w:rPr>
                </m:ctrlPr>
              </m:sSubPr>
              <m:e>
                <m:r>
                  <w:rPr>
                    <w:rFonts w:ascii="Cambria Math" w:eastAsia="Calibri" w:hAnsi="Cambria Math"/>
                    <w:vertAlign w:val="subscript"/>
                    <w:lang w:val="en-GB"/>
                  </w:rPr>
                  <m:t xml:space="preserve"> α</m:t>
                </m:r>
              </m:e>
              <m:sub>
                <m:r>
                  <w:rPr>
                    <w:rFonts w:ascii="Cambria Math" w:eastAsia="Calibri" w:hAnsi="Cambria Math"/>
                    <w:vertAlign w:val="subscript"/>
                    <w:lang w:val="en-GB"/>
                  </w:rPr>
                  <m:t>i</m:t>
                </m:r>
              </m:sub>
            </m:sSub>
            <m:r>
              <w:rPr>
                <w:rFonts w:ascii="Cambria Math" w:eastAsia="Calibri" w:hAnsi="Cambria Math"/>
                <w:lang w:val="en-GB"/>
              </w:rPr>
              <m:t>(t) +</m:t>
            </m:r>
            <m:sSub>
              <m:sSubPr>
                <m:ctrlPr>
                  <w:rPr>
                    <w:rFonts w:ascii="Cambria Math" w:eastAsia="Calibri" w:hAnsi="Cambria Math"/>
                    <w:i/>
                    <w:lang w:val="en-GB"/>
                  </w:rPr>
                </m:ctrlPr>
              </m:sSubPr>
              <m:e>
                <m:r>
                  <w:rPr>
                    <w:rFonts w:ascii="Cambria Math" w:eastAsia="Calibri" w:hAnsi="Cambria Math"/>
                    <w:lang w:val="en-GB"/>
                  </w:rPr>
                  <m:t>l</m:t>
                </m:r>
              </m:e>
              <m:sub>
                <m:r>
                  <w:rPr>
                    <w:rFonts w:ascii="Cambria Math" w:eastAsia="Calibri" w:hAnsi="Cambria Math"/>
                    <w:lang w:val="en-GB"/>
                  </w:rPr>
                  <m:t xml:space="preserve">i </m:t>
                </m:r>
              </m:sub>
            </m:sSub>
            <m:r>
              <w:rPr>
                <w:rFonts w:ascii="Cambria Math" w:eastAsia="Calibri" w:hAnsi="Cambria Math"/>
                <w:lang w:val="en-GB"/>
              </w:rPr>
              <m:t xml:space="preserve">. sen </m:t>
            </m:r>
            <m:sSub>
              <m:sSubPr>
                <m:ctrlPr>
                  <w:rPr>
                    <w:rFonts w:ascii="Cambria Math" w:eastAsia="Calibri" w:hAnsi="Cambria Math"/>
                    <w:i/>
                    <w:vertAlign w:val="subscript"/>
                    <w:lang w:val="en-GB"/>
                  </w:rPr>
                </m:ctrlPr>
              </m:sSubPr>
              <m:e>
                <m:r>
                  <w:rPr>
                    <w:rFonts w:ascii="Cambria Math" w:eastAsia="Calibri" w:hAnsi="Cambria Math"/>
                    <w:lang w:val="en-GB"/>
                  </w:rPr>
                  <m:t>β</m:t>
                </m:r>
              </m:e>
              <m:sub>
                <m:r>
                  <w:rPr>
                    <w:rFonts w:ascii="Cambria Math" w:eastAsia="Calibri" w:hAnsi="Cambria Math"/>
                    <w:vertAlign w:val="subscript"/>
                    <w:lang w:val="en-GB"/>
                  </w:rPr>
                  <m:t>ij</m:t>
                </m:r>
              </m:sub>
            </m:sSub>
            <m:r>
              <w:rPr>
                <w:rFonts w:ascii="Cambria Math" w:eastAsia="Calibri" w:hAnsi="Cambria Math"/>
                <w:lang w:val="en-GB"/>
              </w:rPr>
              <m:t>(t),</m:t>
            </m:r>
            <m:sSub>
              <m:sSubPr>
                <m:ctrlPr>
                  <w:rPr>
                    <w:rFonts w:ascii="Cambria Math" w:eastAsia="Calibri" w:hAnsi="Cambria Math"/>
                    <w:i/>
                    <w:lang w:val="en-GB"/>
                  </w:rPr>
                </m:ctrlPr>
              </m:sSubPr>
              <m:e>
                <m:r>
                  <w:rPr>
                    <w:rFonts w:ascii="Cambria Math" w:eastAsia="Calibri" w:hAnsi="Cambria Math"/>
                    <w:lang w:val="en-GB"/>
                  </w:rPr>
                  <m:t xml:space="preserve"> z</m:t>
                </m:r>
              </m:e>
              <m:sub>
                <m:r>
                  <w:rPr>
                    <w:rFonts w:ascii="Cambria Math" w:eastAsia="Calibri" w:hAnsi="Cambria Math"/>
                    <w:lang w:val="en-GB"/>
                  </w:rPr>
                  <m:t>f</m:t>
                </m:r>
              </m:sub>
            </m:sSub>
            <m:r>
              <w:rPr>
                <w:rFonts w:ascii="Cambria Math" w:eastAsia="Calibri" w:hAnsi="Cambria Math"/>
                <w:lang w:val="en-GB"/>
              </w:rPr>
              <m:t>(t)</m:t>
            </m:r>
          </m:e>
        </m:d>
      </m:oMath>
      <w:r w:rsidR="00A4543B" w:rsidRPr="000E1B6D">
        <w:rPr>
          <w:rFonts w:eastAsia="Calibri"/>
          <w:lang w:val="en-GB"/>
        </w:rPr>
        <w:t xml:space="preserve"> ;</w:t>
      </w:r>
    </w:p>
    <w:p w14:paraId="3653AFCC" w14:textId="77777777" w:rsidR="004A41B5" w:rsidRPr="000E1B6D" w:rsidRDefault="00A4543B" w:rsidP="000E1B6D">
      <w:pPr>
        <w:spacing w:after="0" w:line="480" w:lineRule="auto"/>
        <w:jc w:val="both"/>
        <w:rPr>
          <w:rFonts w:ascii="Times New Roman" w:eastAsia="Calibri" w:hAnsi="Times New Roman" w:cs="Times New Roman"/>
          <w:sz w:val="24"/>
          <w:szCs w:val="24"/>
          <w:lang w:val="en-GB"/>
        </w:rPr>
      </w:pPr>
      <w:proofErr w:type="gramStart"/>
      <w:r w:rsidRPr="000E1B6D">
        <w:rPr>
          <w:rFonts w:ascii="Times New Roman" w:eastAsia="Calibri" w:hAnsi="Times New Roman" w:cs="Times New Roman"/>
          <w:sz w:val="24"/>
          <w:szCs w:val="24"/>
          <w:lang w:val="en-GB"/>
        </w:rPr>
        <w:t xml:space="preserve">with </w:t>
      </w:r>
      <w:proofErr w:type="gramEnd"/>
      <m:oMath>
        <m:sSub>
          <m:sSubPr>
            <m:ctrlPr>
              <w:rPr>
                <w:rFonts w:ascii="Cambria Math" w:eastAsia="Calibri" w:hAnsi="Cambria Math" w:cs="Times New Roman"/>
                <w:sz w:val="24"/>
                <w:szCs w:val="24"/>
                <w:vertAlign w:val="subscript"/>
                <w:lang w:val="en-GB"/>
              </w:rPr>
            </m:ctrlPr>
          </m:sSubPr>
          <m:e>
            <m:r>
              <w:rPr>
                <w:rFonts w:ascii="Cambria Math" w:hAnsi="Cambria Math" w:cs="Times New Roman"/>
                <w:sz w:val="24"/>
                <w:szCs w:val="24"/>
                <w:lang w:val="en-GB"/>
              </w:rPr>
              <m:t>α</m:t>
            </m:r>
          </m:e>
          <m:sub>
            <m:r>
              <w:rPr>
                <w:rFonts w:ascii="Cambria Math" w:eastAsia="Calibri" w:hAnsi="Cambria Math" w:cs="Times New Roman"/>
                <w:sz w:val="24"/>
                <w:szCs w:val="24"/>
                <w:vertAlign w:val="subscript"/>
                <w:lang w:val="en-GB"/>
              </w:rPr>
              <m:t>i</m:t>
            </m:r>
          </m:sub>
        </m:sSub>
        <m:r>
          <w:rPr>
            <w:rFonts w:ascii="Cambria Math" w:eastAsia="Calibri" w:hAnsi="Cambria Math" w:cs="Times New Roman"/>
            <w:sz w:val="24"/>
            <w:szCs w:val="24"/>
            <w:vertAlign w:val="subscript"/>
            <w:lang w:val="en-GB"/>
          </w:rPr>
          <m:t xml:space="preserve">=α </m:t>
        </m:r>
      </m:oMath>
      <w:r w:rsidRPr="000E1B6D">
        <w:rPr>
          <w:rFonts w:ascii="Times New Roman" w:eastAsia="Calibri" w:hAnsi="Times New Roman" w:cs="Times New Roman"/>
          <w:sz w:val="24"/>
          <w:szCs w:val="24"/>
          <w:lang w:val="en-GB"/>
        </w:rPr>
        <w:t xml:space="preserve">, </w:t>
      </w:r>
      <m:oMath>
        <m:sSub>
          <m:sSubPr>
            <m:ctrlPr>
              <w:rPr>
                <w:rFonts w:ascii="Cambria Math" w:eastAsia="Calibri" w:hAnsi="Cambria Math" w:cs="Times New Roman"/>
                <w:sz w:val="24"/>
                <w:szCs w:val="24"/>
                <w:vertAlign w:val="subscript"/>
                <w:lang w:val="en-GB"/>
              </w:rPr>
            </m:ctrlPr>
          </m:sSubPr>
          <m:e>
            <m:r>
              <w:rPr>
                <w:rFonts w:ascii="Cambria Math" w:hAnsi="Cambria Math" w:cs="Times New Roman"/>
                <w:sz w:val="24"/>
                <w:szCs w:val="24"/>
                <w:lang w:val="en-GB"/>
              </w:rPr>
              <m:t>β</m:t>
            </m:r>
          </m:e>
          <m:sub>
            <m:r>
              <w:rPr>
                <w:rFonts w:ascii="Cambria Math" w:eastAsia="Calibri" w:hAnsi="Cambria Math" w:cs="Times New Roman"/>
                <w:sz w:val="24"/>
                <w:szCs w:val="24"/>
                <w:vertAlign w:val="subscript"/>
                <w:lang w:val="en-GB"/>
              </w:rPr>
              <m:t>i1</m:t>
            </m:r>
          </m:sub>
        </m:sSub>
        <m:r>
          <w:rPr>
            <w:rFonts w:ascii="Cambria Math" w:eastAsia="Calibri" w:hAnsi="Cambria Math" w:cs="Times New Roman"/>
            <w:sz w:val="24"/>
            <w:szCs w:val="24"/>
            <w:vertAlign w:val="subscript"/>
            <w:lang w:val="en-GB"/>
          </w:rPr>
          <m:t>=</m:t>
        </m:r>
        <m:sSub>
          <m:sSubPr>
            <m:ctrlPr>
              <w:rPr>
                <w:rFonts w:ascii="Cambria Math" w:eastAsia="Calibri" w:hAnsi="Cambria Math" w:cs="Times New Roman"/>
                <w:sz w:val="24"/>
                <w:szCs w:val="24"/>
                <w:vertAlign w:val="subscript"/>
                <w:lang w:val="en-GB"/>
              </w:rPr>
            </m:ctrlPr>
          </m:sSubPr>
          <m:e>
            <m:r>
              <w:rPr>
                <w:rFonts w:ascii="Cambria Math" w:eastAsia="Calibri" w:hAnsi="Cambria Math" w:cs="Times New Roman"/>
                <w:sz w:val="24"/>
                <w:szCs w:val="24"/>
                <w:vertAlign w:val="subscript"/>
                <w:lang w:val="en-GB"/>
              </w:rPr>
              <m:t>α</m:t>
            </m:r>
          </m:e>
          <m:sub>
            <m:r>
              <w:rPr>
                <w:rFonts w:ascii="Cambria Math" w:eastAsia="Calibri" w:hAnsi="Cambria Math" w:cs="Times New Roman"/>
                <w:sz w:val="24"/>
                <w:szCs w:val="24"/>
                <w:vertAlign w:val="subscript"/>
                <w:lang w:val="en-GB"/>
              </w:rPr>
              <m:t>i</m:t>
            </m:r>
          </m:sub>
        </m:sSub>
        <m:r>
          <w:rPr>
            <w:rFonts w:ascii="Cambria Math" w:eastAsia="Calibri" w:hAnsi="Cambria Math" w:cs="Times New Roman"/>
            <w:sz w:val="24"/>
            <w:szCs w:val="24"/>
            <w:vertAlign w:val="subscript"/>
            <w:lang w:val="en-GB"/>
          </w:rPr>
          <m:t>-</m:t>
        </m:r>
        <m:f>
          <m:fPr>
            <m:ctrlPr>
              <w:rPr>
                <w:rFonts w:ascii="Cambria Math" w:eastAsia="Calibri" w:hAnsi="Cambria Math" w:cs="Times New Roman"/>
                <w:sz w:val="24"/>
                <w:szCs w:val="24"/>
                <w:vertAlign w:val="subscript"/>
                <w:lang w:val="en-GB"/>
              </w:rPr>
            </m:ctrlPr>
          </m:fPr>
          <m:num>
            <m:r>
              <w:rPr>
                <w:rFonts w:ascii="Cambria Math" w:eastAsia="Calibri" w:hAnsi="Cambria Math" w:cs="Times New Roman"/>
                <w:sz w:val="24"/>
                <w:szCs w:val="24"/>
                <w:vertAlign w:val="subscript"/>
                <w:lang w:val="en-GB"/>
              </w:rPr>
              <m:t>Π</m:t>
            </m:r>
          </m:num>
          <m:den>
            <m:r>
              <w:rPr>
                <w:rFonts w:ascii="Cambria Math" w:eastAsia="Calibri" w:hAnsi="Cambria Math" w:cs="Times New Roman"/>
                <w:sz w:val="24"/>
                <w:szCs w:val="24"/>
                <w:vertAlign w:val="subscript"/>
                <w:lang w:val="en-GB"/>
              </w:rPr>
              <m:t>2</m:t>
            </m:r>
          </m:den>
        </m:f>
      </m:oMath>
      <w:r w:rsidRPr="000E1B6D">
        <w:rPr>
          <w:rFonts w:ascii="Times New Roman" w:eastAsia="Calibri" w:hAnsi="Times New Roman" w:cs="Times New Roman"/>
          <w:sz w:val="24"/>
          <w:szCs w:val="24"/>
          <w:vertAlign w:val="subscript"/>
          <w:lang w:val="en-GB"/>
        </w:rPr>
        <w:t xml:space="preserve"> </w:t>
      </w:r>
      <w:r w:rsidRPr="000E1B6D">
        <w:rPr>
          <w:rFonts w:ascii="Times New Roman" w:eastAsia="Calibri" w:hAnsi="Times New Roman" w:cs="Times New Roman"/>
          <w:sz w:val="24"/>
          <w:szCs w:val="24"/>
          <w:lang w:val="en-GB"/>
        </w:rPr>
        <w:t xml:space="preserve"> and </w:t>
      </w:r>
      <m:oMath>
        <m:sSub>
          <m:sSubPr>
            <m:ctrlPr>
              <w:rPr>
                <w:rFonts w:ascii="Cambria Math" w:eastAsia="Calibri" w:hAnsi="Cambria Math" w:cs="Times New Roman"/>
                <w:sz w:val="24"/>
                <w:szCs w:val="24"/>
                <w:vertAlign w:val="subscript"/>
                <w:lang w:val="en-GB"/>
              </w:rPr>
            </m:ctrlPr>
          </m:sSubPr>
          <m:e>
            <m:r>
              <w:rPr>
                <w:rFonts w:ascii="Cambria Math" w:hAnsi="Cambria Math" w:cs="Times New Roman"/>
                <w:sz w:val="24"/>
                <w:szCs w:val="24"/>
                <w:lang w:val="en-GB"/>
              </w:rPr>
              <m:t>β</m:t>
            </m:r>
          </m:e>
          <m:sub>
            <m:r>
              <w:rPr>
                <w:rFonts w:ascii="Cambria Math" w:eastAsia="Calibri" w:hAnsi="Cambria Math" w:cs="Times New Roman"/>
                <w:sz w:val="24"/>
                <w:szCs w:val="24"/>
                <w:vertAlign w:val="subscript"/>
                <w:lang w:val="en-GB"/>
              </w:rPr>
              <m:t>i2</m:t>
            </m:r>
          </m:sub>
        </m:sSub>
        <m:r>
          <w:rPr>
            <w:rFonts w:ascii="Cambria Math" w:eastAsia="Calibri" w:hAnsi="Cambria Math" w:cs="Times New Roman"/>
            <w:sz w:val="24"/>
            <w:szCs w:val="24"/>
            <w:vertAlign w:val="subscript"/>
            <w:lang w:val="en-GB"/>
          </w:rPr>
          <m:t>=</m:t>
        </m:r>
        <m:sSub>
          <m:sSubPr>
            <m:ctrlPr>
              <w:rPr>
                <w:rFonts w:ascii="Cambria Math" w:eastAsia="Calibri" w:hAnsi="Cambria Math" w:cs="Times New Roman"/>
                <w:sz w:val="24"/>
                <w:szCs w:val="24"/>
                <w:vertAlign w:val="subscript"/>
                <w:lang w:val="en-GB"/>
              </w:rPr>
            </m:ctrlPr>
          </m:sSubPr>
          <m:e>
            <m:r>
              <w:rPr>
                <w:rFonts w:ascii="Cambria Math" w:eastAsia="Calibri" w:hAnsi="Cambria Math" w:cs="Times New Roman"/>
                <w:sz w:val="24"/>
                <w:szCs w:val="24"/>
                <w:vertAlign w:val="subscript"/>
                <w:lang w:val="en-GB"/>
              </w:rPr>
              <m:t>α</m:t>
            </m:r>
          </m:e>
          <m:sub>
            <m:r>
              <w:rPr>
                <w:rFonts w:ascii="Cambria Math" w:eastAsia="Calibri" w:hAnsi="Cambria Math" w:cs="Times New Roman"/>
                <w:sz w:val="24"/>
                <w:szCs w:val="24"/>
                <w:vertAlign w:val="subscript"/>
                <w:lang w:val="en-GB"/>
              </w:rPr>
              <m:t>i</m:t>
            </m:r>
          </m:sub>
        </m:sSub>
        <m:r>
          <w:rPr>
            <w:rFonts w:ascii="Cambria Math" w:eastAsia="Calibri" w:hAnsi="Cambria Math" w:cs="Times New Roman"/>
            <w:sz w:val="24"/>
            <w:szCs w:val="24"/>
            <w:lang w:val="en-GB"/>
          </w:rPr>
          <m:t>+</m:t>
        </m:r>
        <m:f>
          <m:fPr>
            <m:ctrlPr>
              <w:rPr>
                <w:rFonts w:ascii="Cambria Math" w:eastAsia="Calibri" w:hAnsi="Cambria Math" w:cs="Times New Roman"/>
                <w:sz w:val="24"/>
                <w:szCs w:val="24"/>
                <w:vertAlign w:val="subscript"/>
                <w:lang w:val="en-GB"/>
              </w:rPr>
            </m:ctrlPr>
          </m:fPr>
          <m:num>
            <m:r>
              <w:rPr>
                <w:rFonts w:ascii="Cambria Math" w:eastAsia="Calibri" w:hAnsi="Cambria Math" w:cs="Times New Roman"/>
                <w:sz w:val="24"/>
                <w:szCs w:val="24"/>
                <w:lang w:val="en-GB"/>
              </w:rPr>
              <m:t>Π</m:t>
            </m:r>
          </m:num>
          <m:den>
            <m:r>
              <w:rPr>
                <w:rFonts w:ascii="Cambria Math" w:eastAsia="Calibri" w:hAnsi="Cambria Math" w:cs="Times New Roman"/>
                <w:sz w:val="24"/>
                <w:szCs w:val="24"/>
                <w:vertAlign w:val="subscript"/>
                <w:lang w:val="en-GB"/>
              </w:rPr>
              <m:t>2</m:t>
            </m:r>
          </m:den>
        </m:f>
      </m:oMath>
      <w:r w:rsidRPr="000E1B6D">
        <w:rPr>
          <w:rFonts w:ascii="Times New Roman" w:eastAsia="Calibri" w:hAnsi="Times New Roman" w:cs="Times New Roman"/>
          <w:sz w:val="24"/>
          <w:szCs w:val="24"/>
          <w:vertAlign w:val="subscript"/>
          <w:lang w:val="en-GB"/>
        </w:rPr>
        <w:t xml:space="preserve">  </w:t>
      </w:r>
      <w:r w:rsidRPr="000E1B6D">
        <w:rPr>
          <w:rFonts w:ascii="Times New Roman" w:eastAsia="Calibri" w:hAnsi="Times New Roman" w:cs="Times New Roman"/>
          <w:sz w:val="24"/>
          <w:szCs w:val="24"/>
          <w:lang w:val="en-GB"/>
        </w:rPr>
        <w:t>for</w:t>
      </w:r>
      <m:oMath>
        <m:r>
          <w:rPr>
            <w:rFonts w:ascii="Cambria Math" w:eastAsia="Calibri" w:hAnsi="Cambria Math" w:cs="Times New Roman"/>
            <w:sz w:val="24"/>
            <w:szCs w:val="24"/>
            <w:lang w:val="en-GB"/>
          </w:rPr>
          <m:t xml:space="preserve"> i=1, 2</m:t>
        </m:r>
      </m:oMath>
      <w:r w:rsidRPr="000E1B6D">
        <w:rPr>
          <w:rFonts w:ascii="Times New Roman" w:eastAsia="Calibri" w:hAnsi="Times New Roman" w:cs="Times New Roman"/>
          <w:sz w:val="24"/>
          <w:szCs w:val="24"/>
          <w:lang w:val="en-GB"/>
        </w:rPr>
        <w:t xml:space="preserve"> ;</w:t>
      </w:r>
    </w:p>
    <w:p w14:paraId="438BFE93" w14:textId="77777777" w:rsidR="004A41B5" w:rsidRPr="000E1B6D" w:rsidRDefault="00A4543B" w:rsidP="000E1B6D">
      <w:pPr>
        <w:spacing w:after="0" w:line="480" w:lineRule="auto"/>
        <w:jc w:val="both"/>
        <w:rPr>
          <w:rFonts w:ascii="Times New Roman" w:eastAsia="Calibri" w:hAnsi="Times New Roman" w:cs="Times New Roman"/>
          <w:sz w:val="24"/>
          <w:szCs w:val="24"/>
          <w:lang w:val="en-GB"/>
        </w:rPr>
      </w:pPr>
      <w:proofErr w:type="gramStart"/>
      <w:r w:rsidRPr="000E1B6D">
        <w:rPr>
          <w:rFonts w:ascii="Times New Roman" w:eastAsia="Calibri" w:hAnsi="Times New Roman" w:cs="Times New Roman"/>
          <w:sz w:val="24"/>
          <w:szCs w:val="24"/>
          <w:lang w:val="en-GB"/>
        </w:rPr>
        <w:t xml:space="preserve">and </w:t>
      </w:r>
      <w:proofErr w:type="gramEnd"/>
      <m:oMath>
        <m:sSub>
          <m:sSubPr>
            <m:ctrlPr>
              <w:rPr>
                <w:rFonts w:ascii="Cambria Math" w:eastAsia="Calibri" w:hAnsi="Cambria Math" w:cs="Times New Roman"/>
                <w:sz w:val="24"/>
                <w:szCs w:val="24"/>
                <w:vertAlign w:val="subscript"/>
                <w:lang w:val="en-GB"/>
              </w:rPr>
            </m:ctrlPr>
          </m:sSubPr>
          <m:e>
            <m:r>
              <w:rPr>
                <w:rFonts w:ascii="Cambria Math" w:hAnsi="Cambria Math" w:cs="Times New Roman"/>
                <w:sz w:val="24"/>
                <w:szCs w:val="24"/>
                <w:lang w:val="en-GB"/>
              </w:rPr>
              <m:t>α</m:t>
            </m:r>
          </m:e>
          <m:sub>
            <m:r>
              <w:rPr>
                <w:rFonts w:ascii="Cambria Math" w:eastAsia="Calibri" w:hAnsi="Cambria Math" w:cs="Times New Roman"/>
                <w:sz w:val="24"/>
                <w:szCs w:val="24"/>
                <w:vertAlign w:val="subscript"/>
                <w:lang w:val="en-GB"/>
              </w:rPr>
              <m:t>i</m:t>
            </m:r>
          </m:sub>
        </m:sSub>
        <m:r>
          <w:rPr>
            <w:rFonts w:ascii="Cambria Math" w:eastAsia="Calibri" w:hAnsi="Cambria Math" w:cs="Times New Roman"/>
            <w:sz w:val="24"/>
            <w:szCs w:val="24"/>
            <w:vertAlign w:val="subscript"/>
            <w:lang w:val="en-GB"/>
          </w:rPr>
          <m:t xml:space="preserve">=α+Π </m:t>
        </m:r>
      </m:oMath>
      <w:r w:rsidRPr="000E1B6D">
        <w:rPr>
          <w:rFonts w:ascii="Times New Roman" w:eastAsia="Calibri" w:hAnsi="Times New Roman" w:cs="Times New Roman"/>
          <w:sz w:val="24"/>
          <w:szCs w:val="24"/>
          <w:lang w:val="en-GB"/>
        </w:rPr>
        <w:t xml:space="preserve">, </w:t>
      </w:r>
      <m:oMath>
        <m:sSub>
          <m:sSubPr>
            <m:ctrlPr>
              <w:rPr>
                <w:rFonts w:ascii="Cambria Math" w:eastAsia="Calibri" w:hAnsi="Cambria Math" w:cs="Times New Roman"/>
                <w:sz w:val="24"/>
                <w:szCs w:val="24"/>
                <w:vertAlign w:val="subscript"/>
                <w:lang w:val="en-GB"/>
              </w:rPr>
            </m:ctrlPr>
          </m:sSubPr>
          <m:e>
            <m:r>
              <w:rPr>
                <w:rFonts w:ascii="Cambria Math" w:hAnsi="Cambria Math" w:cs="Times New Roman"/>
                <w:sz w:val="24"/>
                <w:szCs w:val="24"/>
                <w:lang w:val="en-GB"/>
              </w:rPr>
              <m:t>β</m:t>
            </m:r>
          </m:e>
          <m:sub>
            <m:r>
              <w:rPr>
                <w:rFonts w:ascii="Cambria Math" w:eastAsia="Calibri" w:hAnsi="Cambria Math" w:cs="Times New Roman"/>
                <w:sz w:val="24"/>
                <w:szCs w:val="24"/>
                <w:vertAlign w:val="subscript"/>
                <w:lang w:val="en-GB"/>
              </w:rPr>
              <m:t>i1</m:t>
            </m:r>
          </m:sub>
        </m:sSub>
        <m:r>
          <w:rPr>
            <w:rFonts w:ascii="Cambria Math" w:eastAsia="Calibri" w:hAnsi="Cambria Math" w:cs="Times New Roman"/>
            <w:sz w:val="24"/>
            <w:szCs w:val="24"/>
            <w:vertAlign w:val="subscript"/>
            <w:lang w:val="en-GB"/>
          </w:rPr>
          <m:t>=</m:t>
        </m:r>
        <m:sSub>
          <m:sSubPr>
            <m:ctrlPr>
              <w:rPr>
                <w:rFonts w:ascii="Cambria Math" w:eastAsia="Calibri" w:hAnsi="Cambria Math" w:cs="Times New Roman"/>
                <w:sz w:val="24"/>
                <w:szCs w:val="24"/>
                <w:vertAlign w:val="subscript"/>
                <w:lang w:val="en-GB"/>
              </w:rPr>
            </m:ctrlPr>
          </m:sSubPr>
          <m:e>
            <m:r>
              <w:rPr>
                <w:rFonts w:ascii="Cambria Math" w:eastAsia="Calibri" w:hAnsi="Cambria Math" w:cs="Times New Roman"/>
                <w:sz w:val="24"/>
                <w:szCs w:val="24"/>
                <w:vertAlign w:val="subscript"/>
                <w:lang w:val="en-GB"/>
              </w:rPr>
              <m:t>α</m:t>
            </m:r>
          </m:e>
          <m:sub>
            <m:r>
              <w:rPr>
                <w:rFonts w:ascii="Cambria Math" w:eastAsia="Calibri" w:hAnsi="Cambria Math" w:cs="Times New Roman"/>
                <w:sz w:val="24"/>
                <w:szCs w:val="24"/>
                <w:vertAlign w:val="subscript"/>
                <w:lang w:val="en-GB"/>
              </w:rPr>
              <m:t>i</m:t>
            </m:r>
          </m:sub>
        </m:sSub>
        <m:r>
          <w:rPr>
            <w:rFonts w:ascii="Cambria Math" w:eastAsia="Calibri" w:hAnsi="Cambria Math" w:cs="Times New Roman"/>
            <w:sz w:val="24"/>
            <w:szCs w:val="24"/>
            <w:vertAlign w:val="subscript"/>
            <w:lang w:val="en-GB"/>
          </w:rPr>
          <m:t>+</m:t>
        </m:r>
        <m:f>
          <m:fPr>
            <m:ctrlPr>
              <w:rPr>
                <w:rFonts w:ascii="Cambria Math" w:eastAsia="Calibri" w:hAnsi="Cambria Math" w:cs="Times New Roman"/>
                <w:sz w:val="24"/>
                <w:szCs w:val="24"/>
                <w:vertAlign w:val="subscript"/>
                <w:lang w:val="en-GB"/>
              </w:rPr>
            </m:ctrlPr>
          </m:fPr>
          <m:num>
            <m:r>
              <w:rPr>
                <w:rFonts w:ascii="Cambria Math" w:eastAsia="Calibri" w:hAnsi="Cambria Math" w:cs="Times New Roman"/>
                <w:sz w:val="24"/>
                <w:szCs w:val="24"/>
                <w:vertAlign w:val="subscript"/>
                <w:lang w:val="en-GB"/>
              </w:rPr>
              <m:t>Π</m:t>
            </m:r>
          </m:num>
          <m:den>
            <m:r>
              <w:rPr>
                <w:rFonts w:ascii="Cambria Math" w:eastAsia="Calibri" w:hAnsi="Cambria Math" w:cs="Times New Roman"/>
                <w:sz w:val="24"/>
                <w:szCs w:val="24"/>
                <w:vertAlign w:val="subscript"/>
                <w:lang w:val="en-GB"/>
              </w:rPr>
              <m:t>2</m:t>
            </m:r>
          </m:den>
        </m:f>
      </m:oMath>
      <w:r w:rsidRPr="000E1B6D">
        <w:rPr>
          <w:rFonts w:ascii="Times New Roman" w:eastAsia="Calibri" w:hAnsi="Times New Roman" w:cs="Times New Roman"/>
          <w:sz w:val="24"/>
          <w:szCs w:val="24"/>
          <w:lang w:val="en-GB"/>
        </w:rPr>
        <w:t xml:space="preserve">  and </w:t>
      </w:r>
      <m:oMath>
        <m:sSub>
          <m:sSubPr>
            <m:ctrlPr>
              <w:rPr>
                <w:rFonts w:ascii="Cambria Math" w:eastAsia="Calibri" w:hAnsi="Cambria Math" w:cs="Times New Roman"/>
                <w:sz w:val="24"/>
                <w:szCs w:val="24"/>
                <w:vertAlign w:val="subscript"/>
                <w:lang w:val="en-GB"/>
              </w:rPr>
            </m:ctrlPr>
          </m:sSubPr>
          <m:e>
            <m:r>
              <w:rPr>
                <w:rFonts w:ascii="Cambria Math" w:hAnsi="Cambria Math" w:cs="Times New Roman"/>
                <w:sz w:val="24"/>
                <w:szCs w:val="24"/>
                <w:lang w:val="en-GB"/>
              </w:rPr>
              <m:t>β</m:t>
            </m:r>
          </m:e>
          <m:sub>
            <m:r>
              <w:rPr>
                <w:rFonts w:ascii="Cambria Math" w:eastAsia="Calibri" w:hAnsi="Cambria Math" w:cs="Times New Roman"/>
                <w:sz w:val="24"/>
                <w:szCs w:val="24"/>
                <w:vertAlign w:val="subscript"/>
                <w:lang w:val="en-GB"/>
              </w:rPr>
              <m:t>i2</m:t>
            </m:r>
          </m:sub>
        </m:sSub>
        <m:r>
          <w:rPr>
            <w:rFonts w:ascii="Cambria Math" w:eastAsia="Calibri" w:hAnsi="Cambria Math" w:cs="Times New Roman"/>
            <w:sz w:val="24"/>
            <w:szCs w:val="24"/>
            <w:vertAlign w:val="subscript"/>
            <w:lang w:val="en-GB"/>
          </w:rPr>
          <m:t>=</m:t>
        </m:r>
        <m:sSub>
          <m:sSubPr>
            <m:ctrlPr>
              <w:rPr>
                <w:rFonts w:ascii="Cambria Math" w:eastAsia="Calibri" w:hAnsi="Cambria Math" w:cs="Times New Roman"/>
                <w:sz w:val="24"/>
                <w:szCs w:val="24"/>
                <w:vertAlign w:val="subscript"/>
                <w:lang w:val="en-GB"/>
              </w:rPr>
            </m:ctrlPr>
          </m:sSubPr>
          <m:e>
            <m:r>
              <w:rPr>
                <w:rFonts w:ascii="Cambria Math" w:eastAsia="Calibri" w:hAnsi="Cambria Math" w:cs="Times New Roman"/>
                <w:sz w:val="24"/>
                <w:szCs w:val="24"/>
                <w:vertAlign w:val="subscript"/>
                <w:lang w:val="en-GB"/>
              </w:rPr>
              <m:t>α</m:t>
            </m:r>
          </m:e>
          <m:sub>
            <m:r>
              <w:rPr>
                <w:rFonts w:ascii="Cambria Math" w:eastAsia="Calibri" w:hAnsi="Cambria Math" w:cs="Times New Roman"/>
                <w:sz w:val="24"/>
                <w:szCs w:val="24"/>
                <w:vertAlign w:val="subscript"/>
                <w:lang w:val="en-GB"/>
              </w:rPr>
              <m:t>i</m:t>
            </m:r>
          </m:sub>
        </m:sSub>
        <m:r>
          <w:rPr>
            <w:rFonts w:ascii="Cambria Math" w:eastAsia="Calibri" w:hAnsi="Cambria Math" w:cs="Times New Roman"/>
            <w:sz w:val="24"/>
            <w:szCs w:val="24"/>
            <w:lang w:val="en-GB"/>
          </w:rPr>
          <m:t>-</m:t>
        </m:r>
        <m:f>
          <m:fPr>
            <m:ctrlPr>
              <w:rPr>
                <w:rFonts w:ascii="Cambria Math" w:eastAsia="Calibri" w:hAnsi="Cambria Math" w:cs="Times New Roman"/>
                <w:sz w:val="24"/>
                <w:szCs w:val="24"/>
                <w:vertAlign w:val="subscript"/>
                <w:lang w:val="en-GB"/>
              </w:rPr>
            </m:ctrlPr>
          </m:fPr>
          <m:num>
            <m:r>
              <w:rPr>
                <w:rFonts w:ascii="Cambria Math" w:eastAsia="Calibri" w:hAnsi="Cambria Math" w:cs="Times New Roman"/>
                <w:sz w:val="24"/>
                <w:szCs w:val="24"/>
                <w:lang w:val="en-GB"/>
              </w:rPr>
              <m:t>Π</m:t>
            </m:r>
          </m:num>
          <m:den>
            <m:r>
              <w:rPr>
                <w:rFonts w:ascii="Cambria Math" w:eastAsia="Calibri" w:hAnsi="Cambria Math" w:cs="Times New Roman"/>
                <w:sz w:val="24"/>
                <w:szCs w:val="24"/>
                <w:vertAlign w:val="subscript"/>
                <w:lang w:val="en-GB"/>
              </w:rPr>
              <m:t>2</m:t>
            </m:r>
          </m:den>
        </m:f>
      </m:oMath>
      <w:r w:rsidRPr="000E1B6D">
        <w:rPr>
          <w:rFonts w:ascii="Times New Roman" w:eastAsia="Calibri" w:hAnsi="Times New Roman" w:cs="Times New Roman"/>
          <w:sz w:val="24"/>
          <w:szCs w:val="24"/>
          <w:vertAlign w:val="subscript"/>
          <w:lang w:val="en-GB"/>
        </w:rPr>
        <w:t xml:space="preserve">  </w:t>
      </w:r>
      <w:r w:rsidRPr="000E1B6D">
        <w:rPr>
          <w:rFonts w:ascii="Times New Roman" w:eastAsia="Calibri" w:hAnsi="Times New Roman" w:cs="Times New Roman"/>
          <w:sz w:val="24"/>
          <w:szCs w:val="24"/>
          <w:lang w:val="en-GB"/>
        </w:rPr>
        <w:t xml:space="preserve">for </w:t>
      </w:r>
      <m:oMath>
        <m:r>
          <w:rPr>
            <w:rFonts w:ascii="Cambria Math" w:eastAsia="Calibri" w:hAnsi="Cambria Math" w:cs="Times New Roman"/>
            <w:sz w:val="24"/>
            <w:szCs w:val="24"/>
            <w:lang w:val="en-GB"/>
          </w:rPr>
          <m:t>i=3, 4</m:t>
        </m:r>
      </m:oMath>
      <w:r w:rsidRPr="000E1B6D">
        <w:rPr>
          <w:rFonts w:ascii="Times New Roman" w:eastAsia="Calibri" w:hAnsi="Times New Roman" w:cs="Times New Roman"/>
          <w:sz w:val="24"/>
          <w:szCs w:val="24"/>
          <w:lang w:val="en-GB"/>
        </w:rPr>
        <w:t xml:space="preserve"> .</w:t>
      </w:r>
    </w:p>
    <w:p w14:paraId="6CB22298" w14:textId="77777777" w:rsidR="00A4543B" w:rsidRPr="000E1B6D" w:rsidRDefault="00A4543B" w:rsidP="000E1B6D">
      <w:pPr>
        <w:spacing w:after="0" w:line="480" w:lineRule="auto"/>
        <w:jc w:val="both"/>
        <w:rPr>
          <w:rFonts w:ascii="Times New Roman" w:eastAsia="Calibri" w:hAnsi="Times New Roman" w:cs="Times New Roman"/>
          <w:sz w:val="24"/>
          <w:szCs w:val="24"/>
          <w:lang w:val="en-GB"/>
        </w:rPr>
      </w:pPr>
      <w:r w:rsidRPr="000E1B6D">
        <w:rPr>
          <w:rFonts w:ascii="Times New Roman" w:hAnsi="Times New Roman" w:cs="Times New Roman"/>
          <w:color w:val="000000"/>
          <w:sz w:val="24"/>
          <w:szCs w:val="24"/>
          <w:lang w:val="en-GB"/>
        </w:rPr>
        <w:t xml:space="preserve">For </w:t>
      </w:r>
      <m:oMath>
        <m:r>
          <w:rPr>
            <w:rFonts w:ascii="Cambria Math" w:eastAsia="Calibri" w:hAnsi="Cambria Math" w:cs="Times New Roman"/>
            <w:sz w:val="24"/>
            <w:szCs w:val="24"/>
            <w:lang w:val="en-GB"/>
          </w:rPr>
          <m:t>k</m:t>
        </m:r>
      </m:oMath>
      <w:r w:rsidRPr="000E1B6D">
        <w:rPr>
          <w:rFonts w:ascii="Times New Roman" w:hAnsi="Times New Roman" w:cs="Times New Roman"/>
          <w:color w:val="000000"/>
          <w:sz w:val="24"/>
          <w:szCs w:val="24"/>
          <w:lang w:val="en-GB"/>
        </w:rPr>
        <w:t xml:space="preserve"> between 1 and 3, take the value 1 for the most distal segment, 2 for the middle segment</w:t>
      </w:r>
      <w:r w:rsidR="004A41B5" w:rsidRPr="000E1B6D">
        <w:rPr>
          <w:rFonts w:ascii="Times New Roman" w:hAnsi="Times New Roman" w:cs="Times New Roman"/>
          <w:color w:val="000000"/>
          <w:sz w:val="24"/>
          <w:szCs w:val="24"/>
          <w:lang w:val="en-GB"/>
        </w:rPr>
        <w:t xml:space="preserve"> and 3 for the proximal segment.</w:t>
      </w:r>
      <w:r w:rsidRPr="000E1B6D">
        <w:rPr>
          <w:rFonts w:ascii="Times New Roman" w:hAnsi="Times New Roman" w:cs="Times New Roman"/>
          <w:color w:val="000000"/>
          <w:sz w:val="24"/>
          <w:szCs w:val="24"/>
          <w:lang w:val="en-GB"/>
        </w:rPr>
        <w:t xml:space="preserve"> </w:t>
      </w:r>
      <w:r w:rsidR="004A41B5" w:rsidRPr="000E1B6D">
        <w:rPr>
          <w:rFonts w:ascii="Times New Roman" w:hAnsi="Times New Roman" w:cs="Times New Roman"/>
          <w:color w:val="000000"/>
          <w:sz w:val="24"/>
          <w:szCs w:val="24"/>
          <w:lang w:val="en-GB"/>
        </w:rPr>
        <w:t>L</w:t>
      </w:r>
      <w:r w:rsidRPr="000E1B6D">
        <w:rPr>
          <w:rFonts w:ascii="Times New Roman" w:hAnsi="Times New Roman" w:cs="Times New Roman"/>
          <w:color w:val="000000"/>
          <w:sz w:val="24"/>
          <w:szCs w:val="24"/>
          <w:lang w:val="en-GB"/>
        </w:rPr>
        <w:t xml:space="preserve">et </w:t>
      </w:r>
      <m:oMath>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C</m:t>
            </m:r>
          </m:e>
          <m:sub>
            <m:r>
              <w:rPr>
                <w:rFonts w:ascii="Cambria Math" w:eastAsia="Calibri" w:hAnsi="Cambria Math" w:cs="Times New Roman"/>
                <w:sz w:val="24"/>
                <w:szCs w:val="24"/>
                <w:lang w:val="en-GB"/>
              </w:rPr>
              <m:t>p,ijk</m:t>
            </m:r>
          </m:sub>
        </m:sSub>
        <m:r>
          <w:rPr>
            <w:rFonts w:ascii="Cambria Math" w:eastAsia="Calibri" w:hAnsi="Cambria Math" w:cs="Times New Roman"/>
            <w:sz w:val="24"/>
            <w:szCs w:val="24"/>
            <w:lang w:val="en-GB"/>
          </w:rPr>
          <m:t>(t)</m:t>
        </m:r>
      </m:oMath>
      <w:r w:rsidRPr="000E1B6D">
        <w:rPr>
          <w:rFonts w:ascii="Times New Roman" w:eastAsia="Calibri" w:hAnsi="Times New Roman" w:cs="Times New Roman"/>
          <w:sz w:val="24"/>
          <w:szCs w:val="24"/>
          <w:lang w:val="en-GB"/>
        </w:rPr>
        <w:t xml:space="preserve"> </w:t>
      </w:r>
      <w:r w:rsidRPr="000E1B6D">
        <w:rPr>
          <w:rFonts w:ascii="Times New Roman" w:hAnsi="Times New Roman" w:cs="Times New Roman"/>
          <w:color w:val="000000"/>
          <w:sz w:val="24"/>
          <w:szCs w:val="24"/>
          <w:lang w:val="en-GB"/>
        </w:rPr>
        <w:t xml:space="preserve">be the coordinates vector of the proximal marker of the segment </w:t>
      </w:r>
      <m:oMath>
        <m:r>
          <w:rPr>
            <w:rFonts w:ascii="Cambria Math" w:eastAsia="Calibri" w:hAnsi="Cambria Math" w:cs="Times New Roman"/>
            <w:sz w:val="24"/>
            <w:szCs w:val="24"/>
            <w:lang w:val="en-GB"/>
          </w:rPr>
          <m:t>k</m:t>
        </m:r>
      </m:oMath>
      <w:r w:rsidRPr="000E1B6D">
        <w:rPr>
          <w:rFonts w:ascii="Times New Roman" w:hAnsi="Times New Roman" w:cs="Times New Roman"/>
          <w:color w:val="000000"/>
          <w:sz w:val="24"/>
          <w:szCs w:val="24"/>
          <w:lang w:val="en-GB"/>
        </w:rPr>
        <w:t xml:space="preserve"> of the leg </w:t>
      </w:r>
      <m:oMath>
        <m:r>
          <w:rPr>
            <w:rFonts w:ascii="Cambria Math" w:eastAsia="Calibri" w:hAnsi="Cambria Math" w:cs="Times New Roman"/>
            <w:sz w:val="24"/>
            <w:szCs w:val="24"/>
            <w:lang w:val="en-GB"/>
          </w:rPr>
          <m:t>ij</m:t>
        </m:r>
      </m:oMath>
      <w:r w:rsidRPr="000E1B6D">
        <w:rPr>
          <w:rFonts w:ascii="Times New Roman" w:hAnsi="Times New Roman" w:cs="Times New Roman"/>
          <w:color w:val="000000"/>
          <w:sz w:val="24"/>
          <w:szCs w:val="24"/>
          <w:lang w:val="en-GB"/>
        </w:rPr>
        <w:t xml:space="preserve"> in each instant of the cycle, </w:t>
      </w:r>
      <m:oMath>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C</m:t>
            </m:r>
          </m:e>
          <m:sub>
            <m:r>
              <w:rPr>
                <w:rFonts w:ascii="Cambria Math" w:eastAsia="Calibri" w:hAnsi="Cambria Math" w:cs="Times New Roman"/>
                <w:sz w:val="24"/>
                <w:szCs w:val="24"/>
                <w:lang w:val="en-GB"/>
              </w:rPr>
              <m:t>d,ijk</m:t>
            </m:r>
          </m:sub>
        </m:sSub>
        <m:r>
          <w:rPr>
            <w:rFonts w:ascii="Cambria Math" w:eastAsia="Calibri" w:hAnsi="Cambria Math" w:cs="Times New Roman"/>
            <w:sz w:val="24"/>
            <w:szCs w:val="24"/>
            <w:lang w:val="en-GB"/>
          </w:rPr>
          <m:t>(t)</m:t>
        </m:r>
      </m:oMath>
      <w:r w:rsidRPr="000E1B6D">
        <w:rPr>
          <w:rFonts w:ascii="Times New Roman" w:eastAsia="Calibri" w:hAnsi="Times New Roman" w:cs="Times New Roman"/>
          <w:sz w:val="24"/>
          <w:szCs w:val="24"/>
          <w:lang w:val="en-GB"/>
        </w:rPr>
        <w:t xml:space="preserve"> </w:t>
      </w:r>
      <w:r w:rsidRPr="000E1B6D">
        <w:rPr>
          <w:rFonts w:ascii="Times New Roman" w:hAnsi="Times New Roman" w:cs="Times New Roman"/>
          <w:color w:val="000000"/>
          <w:sz w:val="24"/>
          <w:szCs w:val="24"/>
          <w:lang w:val="en-GB"/>
        </w:rPr>
        <w:t xml:space="preserve">the </w:t>
      </w:r>
      <w:r w:rsidRPr="000E1B6D">
        <w:rPr>
          <w:rFonts w:ascii="Times New Roman" w:hAnsi="Times New Roman" w:cs="Times New Roman"/>
          <w:color w:val="000000"/>
          <w:sz w:val="24"/>
          <w:szCs w:val="24"/>
          <w:lang w:val="en-GB"/>
        </w:rPr>
        <w:lastRenderedPageBreak/>
        <w:t xml:space="preserve">coordinates vector of the distal marker and </w:t>
      </w:r>
      <m:oMath>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m</m:t>
            </m:r>
          </m:e>
          <m:sub>
            <m:r>
              <w:rPr>
                <w:rFonts w:ascii="Cambria Math" w:eastAsia="Calibri" w:hAnsi="Cambria Math" w:cs="Times New Roman"/>
                <w:sz w:val="24"/>
                <w:szCs w:val="24"/>
                <w:lang w:val="en-GB"/>
              </w:rPr>
              <m:t>ik</m:t>
            </m:r>
          </m:sub>
        </m:sSub>
      </m:oMath>
      <w:r w:rsidRPr="000E1B6D">
        <w:rPr>
          <w:rFonts w:ascii="Times New Roman" w:hAnsi="Times New Roman" w:cs="Times New Roman"/>
          <w:color w:val="000000"/>
          <w:sz w:val="24"/>
          <w:szCs w:val="24"/>
          <w:lang w:val="en-GB"/>
        </w:rPr>
        <w:t xml:space="preserve"> the mean mass of the segment </w:t>
      </w:r>
      <m:oMath>
        <m:r>
          <w:rPr>
            <w:rFonts w:ascii="Cambria Math" w:eastAsia="Calibri" w:hAnsi="Cambria Math" w:cs="Times New Roman"/>
            <w:sz w:val="24"/>
            <w:szCs w:val="24"/>
            <w:lang w:val="en-GB"/>
          </w:rPr>
          <m:t>k</m:t>
        </m:r>
      </m:oMath>
      <w:r w:rsidRPr="000E1B6D">
        <w:rPr>
          <w:rFonts w:ascii="Times New Roman" w:hAnsi="Times New Roman" w:cs="Times New Roman"/>
          <w:color w:val="000000"/>
          <w:sz w:val="24"/>
          <w:szCs w:val="24"/>
          <w:lang w:val="en-GB"/>
        </w:rPr>
        <w:t xml:space="preserve"> of the pair of </w:t>
      </w:r>
      <w:proofErr w:type="gramStart"/>
      <w:r w:rsidRPr="000E1B6D">
        <w:rPr>
          <w:rFonts w:ascii="Times New Roman" w:hAnsi="Times New Roman" w:cs="Times New Roman"/>
          <w:color w:val="000000"/>
          <w:sz w:val="24"/>
          <w:szCs w:val="24"/>
          <w:lang w:val="en-GB"/>
        </w:rPr>
        <w:t xml:space="preserve">leg </w:t>
      </w:r>
      <w:proofErr w:type="gramEnd"/>
      <m:oMath>
        <m:r>
          <w:rPr>
            <w:rFonts w:ascii="Cambria Math" w:eastAsia="Calibri" w:hAnsi="Cambria Math" w:cs="Times New Roman"/>
            <w:sz w:val="24"/>
            <w:szCs w:val="24"/>
            <w:lang w:val="en-GB"/>
          </w:rPr>
          <m:t>i</m:t>
        </m:r>
      </m:oMath>
      <w:r w:rsidRPr="000E1B6D">
        <w:rPr>
          <w:rFonts w:ascii="Times New Roman" w:hAnsi="Times New Roman" w:cs="Times New Roman"/>
          <w:color w:val="000000"/>
          <w:sz w:val="24"/>
          <w:szCs w:val="24"/>
          <w:lang w:val="en-GB"/>
        </w:rPr>
        <w:t>, the special coordinate of segments centre of mass of each leg is:</w:t>
      </w:r>
    </w:p>
    <w:p w14:paraId="08E60F38" w14:textId="77777777" w:rsidR="00A4543B" w:rsidRPr="000E1B6D" w:rsidRDefault="00766853" w:rsidP="000E1B6D">
      <w:pPr>
        <w:pStyle w:val="NormalWeb"/>
        <w:spacing w:before="0" w:after="0" w:line="480" w:lineRule="auto"/>
        <w:jc w:val="center"/>
        <w:rPr>
          <w:rFonts w:eastAsia="Calibri"/>
          <w:lang w:val="en-GB"/>
        </w:rPr>
      </w:pPr>
      <m:oMath>
        <m:sSub>
          <m:sSubPr>
            <m:ctrlPr>
              <w:rPr>
                <w:rFonts w:ascii="Cambria Math" w:eastAsia="Calibri" w:hAnsi="Cambria Math"/>
                <w:lang w:val="en-GB"/>
              </w:rPr>
            </m:ctrlPr>
          </m:sSubPr>
          <m:e>
            <m:r>
              <w:rPr>
                <w:rFonts w:ascii="Cambria Math" w:eastAsia="Calibri" w:hAnsi="Cambria Math"/>
                <w:lang w:val="en-GB"/>
              </w:rPr>
              <m:t>cm</m:t>
            </m:r>
          </m:e>
          <m:sub>
            <m:r>
              <w:rPr>
                <w:rFonts w:ascii="Cambria Math" w:eastAsia="Calibri" w:hAnsi="Cambria Math"/>
                <w:lang w:val="en-GB"/>
              </w:rPr>
              <m:t>ijk</m:t>
            </m:r>
          </m:sub>
        </m:sSub>
        <m:r>
          <w:rPr>
            <w:rFonts w:ascii="Cambria Math" w:eastAsia="Calibri" w:hAnsi="Cambria Math"/>
            <w:lang w:val="en-GB"/>
          </w:rPr>
          <m:t>(t)=</m:t>
        </m:r>
        <m:sSub>
          <m:sSubPr>
            <m:ctrlPr>
              <w:rPr>
                <w:rFonts w:ascii="Cambria Math" w:eastAsia="Calibri" w:hAnsi="Cambria Math"/>
                <w:i/>
                <w:lang w:val="en-GB"/>
              </w:rPr>
            </m:ctrlPr>
          </m:sSubPr>
          <m:e>
            <m:r>
              <w:rPr>
                <w:rFonts w:ascii="Cambria Math" w:eastAsia="Calibri" w:hAnsi="Cambria Math"/>
                <w:lang w:val="en-GB"/>
              </w:rPr>
              <m:t>(Pm</m:t>
            </m:r>
          </m:e>
          <m:sub>
            <m:r>
              <w:rPr>
                <w:rFonts w:ascii="Cambria Math" w:eastAsia="Calibri" w:hAnsi="Cambria Math"/>
                <w:lang w:val="en-GB"/>
              </w:rPr>
              <m:t>ik</m:t>
            </m:r>
          </m:sub>
        </m:sSub>
        <m:r>
          <w:rPr>
            <w:rFonts w:ascii="Cambria Math" w:eastAsia="Calibri" w:hAnsi="Cambria Math"/>
            <w:lang w:val="en-GB"/>
          </w:rPr>
          <m:t>.</m:t>
        </m:r>
        <m:sSub>
          <m:sSubPr>
            <m:ctrlPr>
              <w:rPr>
                <w:rFonts w:ascii="Cambria Math" w:eastAsia="Calibri" w:hAnsi="Cambria Math"/>
                <w:lang w:val="en-GB"/>
              </w:rPr>
            </m:ctrlPr>
          </m:sSubPr>
          <m:e>
            <m:r>
              <w:rPr>
                <w:rFonts w:ascii="Cambria Math" w:eastAsia="Calibri" w:hAnsi="Cambria Math"/>
                <w:lang w:val="en-GB"/>
              </w:rPr>
              <m:t>(C</m:t>
            </m:r>
          </m:e>
          <m:sub>
            <m:r>
              <w:rPr>
                <w:rFonts w:ascii="Cambria Math" w:eastAsia="Calibri" w:hAnsi="Cambria Math"/>
                <w:lang w:val="en-GB"/>
              </w:rPr>
              <m:t>p,ijk</m:t>
            </m:r>
          </m:sub>
        </m:sSub>
        <m:r>
          <w:rPr>
            <w:rFonts w:ascii="Cambria Math" w:eastAsia="Calibri" w:hAnsi="Cambria Math"/>
            <w:lang w:val="en-GB"/>
          </w:rPr>
          <m:t>(t)-</m:t>
        </m:r>
        <m:sSub>
          <m:sSubPr>
            <m:ctrlPr>
              <w:rPr>
                <w:rFonts w:ascii="Cambria Math" w:eastAsia="Calibri" w:hAnsi="Cambria Math"/>
                <w:lang w:val="en-GB"/>
              </w:rPr>
            </m:ctrlPr>
          </m:sSubPr>
          <m:e>
            <m:r>
              <w:rPr>
                <w:rFonts w:ascii="Cambria Math" w:eastAsia="Calibri" w:hAnsi="Cambria Math"/>
                <w:lang w:val="en-GB"/>
              </w:rPr>
              <m:t>C</m:t>
            </m:r>
          </m:e>
          <m:sub>
            <m:r>
              <w:rPr>
                <w:rFonts w:ascii="Cambria Math" w:eastAsia="Calibri" w:hAnsi="Cambria Math"/>
                <w:lang w:val="en-GB"/>
              </w:rPr>
              <m:t>d,ijk</m:t>
            </m:r>
          </m:sub>
        </m:sSub>
        <m:r>
          <w:rPr>
            <w:rFonts w:ascii="Cambria Math" w:eastAsia="Calibri" w:hAnsi="Cambria Math"/>
            <w:lang w:val="en-GB"/>
          </w:rPr>
          <m:t>(t))+</m:t>
        </m:r>
        <m:sSub>
          <m:sSubPr>
            <m:ctrlPr>
              <w:rPr>
                <w:rFonts w:ascii="Cambria Math" w:eastAsia="Calibri" w:hAnsi="Cambria Math"/>
                <w:lang w:val="en-GB"/>
              </w:rPr>
            </m:ctrlPr>
          </m:sSubPr>
          <m:e>
            <m:r>
              <w:rPr>
                <w:rFonts w:ascii="Cambria Math" w:eastAsia="Calibri" w:hAnsi="Cambria Math"/>
                <w:lang w:val="en-GB"/>
              </w:rPr>
              <m:t>C</m:t>
            </m:r>
          </m:e>
          <m:sub>
            <m:r>
              <w:rPr>
                <w:rFonts w:ascii="Cambria Math" w:eastAsia="Calibri" w:hAnsi="Cambria Math"/>
                <w:lang w:val="en-GB"/>
              </w:rPr>
              <m:t>p,ijk</m:t>
            </m:r>
          </m:sub>
        </m:sSub>
        <m:r>
          <w:rPr>
            <w:rFonts w:ascii="Cambria Math" w:eastAsia="Calibri" w:hAnsi="Cambria Math"/>
            <w:lang w:val="en-GB"/>
          </w:rPr>
          <m:t>(t)).</m:t>
        </m:r>
        <m:sSub>
          <m:sSubPr>
            <m:ctrlPr>
              <w:rPr>
                <w:rFonts w:ascii="Cambria Math" w:eastAsia="Calibri" w:hAnsi="Cambria Math"/>
                <w:lang w:val="en-GB"/>
              </w:rPr>
            </m:ctrlPr>
          </m:sSubPr>
          <m:e>
            <m:r>
              <w:rPr>
                <w:rFonts w:ascii="Cambria Math" w:eastAsia="Calibri" w:hAnsi="Cambria Math"/>
                <w:lang w:val="en-GB"/>
              </w:rPr>
              <m:t>m</m:t>
            </m:r>
          </m:e>
          <m:sub>
            <m:r>
              <w:rPr>
                <w:rFonts w:ascii="Cambria Math" w:eastAsia="Calibri" w:hAnsi="Cambria Math"/>
                <w:lang w:val="en-GB"/>
              </w:rPr>
              <m:t>ik</m:t>
            </m:r>
          </m:sub>
        </m:sSub>
      </m:oMath>
      <w:r w:rsidR="00A4543B" w:rsidRPr="000E1B6D">
        <w:rPr>
          <w:rFonts w:eastAsia="Calibri"/>
          <w:lang w:val="en-GB"/>
        </w:rPr>
        <w:t xml:space="preserve"> .</w:t>
      </w:r>
    </w:p>
    <w:p w14:paraId="7CE27D54" w14:textId="0739F08C" w:rsidR="00A4543B" w:rsidRPr="000E1B6D" w:rsidRDefault="00A4543B" w:rsidP="000E1B6D">
      <w:pPr>
        <w:pStyle w:val="NormalWeb"/>
        <w:spacing w:before="0" w:after="0" w:line="480" w:lineRule="auto"/>
        <w:jc w:val="both"/>
        <w:rPr>
          <w:color w:val="000000"/>
          <w:shd w:val="clear" w:color="auto" w:fill="FFFFFF"/>
          <w:lang w:val="en-GB"/>
        </w:rPr>
      </w:pPr>
      <w:r w:rsidRPr="000E1B6D">
        <w:rPr>
          <w:color w:val="000000"/>
          <w:lang w:val="en-GB"/>
        </w:rPr>
        <w:t xml:space="preserve">The mean mass of the </w:t>
      </w:r>
      <w:r w:rsidRPr="000E1B6D">
        <w:rPr>
          <w:color w:val="000000"/>
          <w:shd w:val="clear" w:color="auto" w:fill="FFFFFF"/>
          <w:lang w:val="en-GB"/>
        </w:rPr>
        <w:t>cephalothorax-abdomen-</w:t>
      </w:r>
      <w:proofErr w:type="spellStart"/>
      <w:r w:rsidRPr="000E1B6D">
        <w:rPr>
          <w:color w:val="000000"/>
          <w:shd w:val="clear" w:color="auto" w:fill="FFFFFF"/>
          <w:lang w:val="en-GB"/>
        </w:rPr>
        <w:t>coxae</w:t>
      </w:r>
      <w:proofErr w:type="spellEnd"/>
      <w:r w:rsidRPr="000E1B6D">
        <w:rPr>
          <w:color w:val="000000"/>
          <w:shd w:val="clear" w:color="auto" w:fill="FFFFFF"/>
          <w:lang w:val="en-GB"/>
        </w:rPr>
        <w:t xml:space="preserve">-trochanters </w:t>
      </w:r>
      <w:proofErr w:type="gramStart"/>
      <w:r w:rsidRPr="000E1B6D">
        <w:rPr>
          <w:color w:val="000000"/>
          <w:shd w:val="clear" w:color="auto" w:fill="FFFFFF"/>
          <w:lang w:val="en-GB"/>
        </w:rPr>
        <w:t xml:space="preserve">is </w:t>
      </w:r>
      <w:proofErr w:type="gramEnd"/>
      <m:oMath>
        <m:sSub>
          <m:sSubPr>
            <m:ctrlPr>
              <w:rPr>
                <w:rFonts w:ascii="Cambria Math" w:eastAsia="Calibri" w:hAnsi="Cambria Math"/>
                <w:lang w:val="en-GB"/>
              </w:rPr>
            </m:ctrlPr>
          </m:sSubPr>
          <m:e>
            <m:r>
              <w:rPr>
                <w:rFonts w:ascii="Cambria Math" w:eastAsia="Calibri" w:hAnsi="Cambria Math"/>
                <w:lang w:val="en-GB"/>
              </w:rPr>
              <m:t>m</m:t>
            </m:r>
          </m:e>
          <m:sub>
            <m:r>
              <w:rPr>
                <w:rFonts w:ascii="Cambria Math" w:eastAsia="Calibri" w:hAnsi="Cambria Math"/>
                <w:lang w:val="en-GB"/>
              </w:rPr>
              <m:t>f</m:t>
            </m:r>
          </m:sub>
        </m:sSub>
      </m:oMath>
      <w:r w:rsidR="001272B5" w:rsidRPr="000E1B6D">
        <w:rPr>
          <w:color w:val="000000"/>
          <w:shd w:val="clear" w:color="auto" w:fill="FFFFFF"/>
          <w:lang w:val="en-GB"/>
        </w:rPr>
        <w:t>,</w:t>
      </w:r>
      <w:r w:rsidR="00807264" w:rsidRPr="000E1B6D">
        <w:rPr>
          <w:color w:val="000000"/>
          <w:shd w:val="clear" w:color="auto" w:fill="FFFFFF"/>
          <w:lang w:val="en-GB"/>
        </w:rPr>
        <w:t xml:space="preserve"> </w:t>
      </w:r>
      <w:r w:rsidRPr="000E1B6D">
        <w:rPr>
          <w:color w:val="000000"/>
          <w:shd w:val="clear" w:color="auto" w:fill="FFFFFF"/>
          <w:lang w:val="en-GB"/>
        </w:rPr>
        <w:t>the centre of mass of whole body was calculated as a function of time:</w:t>
      </w:r>
    </w:p>
    <w:p w14:paraId="17EF033E" w14:textId="77777777" w:rsidR="00A4543B" w:rsidRPr="000E1B6D" w:rsidRDefault="00A4543B" w:rsidP="000E1B6D">
      <w:pPr>
        <w:pStyle w:val="NormalWeb"/>
        <w:spacing w:before="0" w:after="0" w:line="480" w:lineRule="auto"/>
        <w:jc w:val="center"/>
        <w:rPr>
          <w:rFonts w:eastAsia="Calibri"/>
          <w:lang w:val="en-GB"/>
        </w:rPr>
      </w:pPr>
      <m:oMath>
        <m:r>
          <w:rPr>
            <w:rFonts w:ascii="Cambria Math" w:eastAsia="Calibri" w:hAnsi="Cambria Math"/>
            <w:lang w:val="en-GB"/>
          </w:rPr>
          <m:t>bCOM</m:t>
        </m:r>
        <m:d>
          <m:dPr>
            <m:ctrlPr>
              <w:rPr>
                <w:rFonts w:ascii="Cambria Math" w:eastAsia="Calibri" w:hAnsi="Cambria Math"/>
                <w:i/>
                <w:lang w:val="en-GB"/>
              </w:rPr>
            </m:ctrlPr>
          </m:dPr>
          <m:e>
            <m:r>
              <w:rPr>
                <w:rFonts w:ascii="Cambria Math" w:eastAsia="Calibri" w:hAnsi="Cambria Math"/>
                <w:lang w:val="en-GB"/>
              </w:rPr>
              <m:t>t</m:t>
            </m:r>
          </m:e>
        </m:d>
        <m:r>
          <w:rPr>
            <w:rFonts w:ascii="Cambria Math" w:eastAsia="Calibri" w:hAnsi="Cambria Math"/>
            <w:lang w:val="en-GB"/>
          </w:rPr>
          <m:t>=</m:t>
        </m:r>
        <m:sSub>
          <m:sSubPr>
            <m:ctrlPr>
              <w:rPr>
                <w:rFonts w:ascii="Cambria Math" w:eastAsia="Calibri" w:hAnsi="Cambria Math"/>
                <w:lang w:val="en-GB"/>
              </w:rPr>
            </m:ctrlPr>
          </m:sSubPr>
          <m:e>
            <m:sSub>
              <m:sSubPr>
                <m:ctrlPr>
                  <w:rPr>
                    <w:rFonts w:ascii="Cambria Math" w:eastAsia="Calibri" w:hAnsi="Cambria Math"/>
                    <w:lang w:val="en-GB"/>
                  </w:rPr>
                </m:ctrlPr>
              </m:sSubPr>
              <m:e>
                <m:r>
                  <w:rPr>
                    <w:rFonts w:ascii="Cambria Math" w:eastAsia="Calibri" w:hAnsi="Cambria Math"/>
                    <w:lang w:val="en-GB"/>
                  </w:rPr>
                  <m:t>C</m:t>
                </m:r>
              </m:e>
              <m:sub>
                <m:r>
                  <w:rPr>
                    <w:rFonts w:ascii="Cambria Math" w:eastAsia="Calibri" w:hAnsi="Cambria Math"/>
                    <w:lang w:val="en-GB"/>
                  </w:rPr>
                  <m:t>f</m:t>
                </m:r>
              </m:sub>
            </m:sSub>
            <m:d>
              <m:dPr>
                <m:ctrlPr>
                  <w:rPr>
                    <w:rFonts w:ascii="Cambria Math" w:eastAsia="Calibri" w:hAnsi="Cambria Math"/>
                    <w:i/>
                    <w:lang w:val="en-GB"/>
                  </w:rPr>
                </m:ctrlPr>
              </m:dPr>
              <m:e>
                <m:r>
                  <w:rPr>
                    <w:rFonts w:ascii="Cambria Math" w:eastAsia="Calibri" w:hAnsi="Cambria Math"/>
                    <w:lang w:val="en-GB"/>
                  </w:rPr>
                  <m:t>t</m:t>
                </m:r>
              </m:e>
            </m:d>
            <m:r>
              <w:rPr>
                <w:rFonts w:ascii="Cambria Math" w:eastAsia="Calibri" w:hAnsi="Cambria Math"/>
                <w:lang w:val="en-GB"/>
              </w:rPr>
              <m:t>. m</m:t>
            </m:r>
          </m:e>
          <m:sub>
            <m:r>
              <w:rPr>
                <w:rFonts w:ascii="Cambria Math" w:eastAsia="Calibri" w:hAnsi="Cambria Math"/>
                <w:lang w:val="en-GB"/>
              </w:rPr>
              <m:t>f</m:t>
            </m:r>
          </m:sub>
        </m:sSub>
        <m:r>
          <w:rPr>
            <w:rFonts w:ascii="Cambria Math" w:eastAsia="Calibri" w:hAnsi="Cambria Math"/>
            <w:lang w:val="en-GB"/>
          </w:rPr>
          <m:t>+</m:t>
        </m:r>
        <m:nary>
          <m:naryPr>
            <m:chr m:val="∑"/>
            <m:limLoc m:val="undOvr"/>
            <m:subHide m:val="1"/>
            <m:supHide m:val="1"/>
            <m:ctrlPr>
              <w:rPr>
                <w:rFonts w:ascii="Cambria Math" w:eastAsia="Calibri" w:hAnsi="Cambria Math"/>
                <w:i/>
                <w:lang w:val="en-GB"/>
              </w:rPr>
            </m:ctrlPr>
          </m:naryPr>
          <m:sub/>
          <m:sup/>
          <m:e>
            <m:sSub>
              <m:sSubPr>
                <m:ctrlPr>
                  <w:rPr>
                    <w:rFonts w:ascii="Cambria Math" w:eastAsia="Calibri" w:hAnsi="Cambria Math"/>
                    <w:i/>
                    <w:lang w:val="en-GB"/>
                  </w:rPr>
                </m:ctrlPr>
              </m:sSubPr>
              <m:e>
                <m:r>
                  <w:rPr>
                    <w:rFonts w:ascii="Cambria Math" w:eastAsia="Calibri" w:hAnsi="Cambria Math"/>
                    <w:lang w:val="en-GB"/>
                  </w:rPr>
                  <m:t>cm</m:t>
                </m:r>
              </m:e>
              <m:sub>
                <m:r>
                  <w:rPr>
                    <w:rFonts w:ascii="Cambria Math" w:eastAsia="Calibri" w:hAnsi="Cambria Math"/>
                    <w:lang w:val="en-GB"/>
                  </w:rPr>
                  <m:t>ijk</m:t>
                </m:r>
              </m:sub>
            </m:sSub>
          </m:e>
        </m:nary>
        <m:d>
          <m:dPr>
            <m:ctrlPr>
              <w:rPr>
                <w:rFonts w:ascii="Cambria Math" w:eastAsia="Calibri" w:hAnsi="Cambria Math"/>
                <w:i/>
                <w:lang w:val="en-GB"/>
              </w:rPr>
            </m:ctrlPr>
          </m:dPr>
          <m:e>
            <m:r>
              <w:rPr>
                <w:rFonts w:ascii="Cambria Math" w:eastAsia="Calibri" w:hAnsi="Cambria Math"/>
                <w:lang w:val="en-GB"/>
              </w:rPr>
              <m:t>t</m:t>
            </m:r>
          </m:e>
        </m:d>
      </m:oMath>
      <w:r w:rsidRPr="000E1B6D">
        <w:rPr>
          <w:rFonts w:eastAsia="Calibri"/>
          <w:lang w:val="en-GB"/>
        </w:rPr>
        <w:t>,</w:t>
      </w:r>
    </w:p>
    <w:p w14:paraId="34815CF2" w14:textId="057E02C2" w:rsidR="00A4543B" w:rsidRPr="000E1B6D" w:rsidRDefault="00A4543B" w:rsidP="000E1B6D">
      <w:pPr>
        <w:pStyle w:val="NormalWeb"/>
        <w:spacing w:before="0" w:after="0" w:line="480" w:lineRule="auto"/>
        <w:jc w:val="both"/>
        <w:rPr>
          <w:lang w:val="en-GB"/>
        </w:rPr>
      </w:pPr>
      <w:proofErr w:type="gramStart"/>
      <w:r w:rsidRPr="000E1B6D">
        <w:rPr>
          <w:color w:val="000000"/>
          <w:lang w:val="en-GB"/>
        </w:rPr>
        <w:t>their</w:t>
      </w:r>
      <w:proofErr w:type="gramEnd"/>
      <w:r w:rsidRPr="000E1B6D">
        <w:rPr>
          <w:color w:val="000000"/>
          <w:lang w:val="en-GB"/>
        </w:rPr>
        <w:t xml:space="preserve"> spatial coordinates are </w:t>
      </w:r>
      <m:oMath>
        <m:sSub>
          <m:sSubPr>
            <m:ctrlPr>
              <w:rPr>
                <w:rFonts w:ascii="Cambria Math" w:eastAsia="Calibri" w:hAnsi="Cambria Math"/>
                <w:lang w:val="en-GB"/>
              </w:rPr>
            </m:ctrlPr>
          </m:sSubPr>
          <m:e>
            <m:r>
              <w:rPr>
                <w:rFonts w:ascii="Cambria Math" w:eastAsia="Calibri" w:hAnsi="Cambria Math"/>
                <w:lang w:val="en-GB"/>
              </w:rPr>
              <m:t>X</m:t>
            </m:r>
          </m:e>
          <m:sub>
            <m:r>
              <w:rPr>
                <w:rFonts w:ascii="Cambria Math" w:eastAsia="Calibri" w:hAnsi="Cambria Math"/>
                <w:lang w:val="en-GB"/>
              </w:rPr>
              <m:t>bCOM</m:t>
            </m:r>
          </m:sub>
        </m:sSub>
        <m:r>
          <w:rPr>
            <w:rFonts w:ascii="Cambria Math" w:eastAsia="Calibri" w:hAnsi="Cambria Math"/>
            <w:lang w:val="en-GB"/>
          </w:rPr>
          <m:t>(t)</m:t>
        </m:r>
      </m:oMath>
      <w:r w:rsidRPr="000E1B6D">
        <w:rPr>
          <w:rFonts w:eastAsia="Calibri"/>
          <w:lang w:val="en-GB"/>
        </w:rPr>
        <w:t xml:space="preserve">, </w:t>
      </w:r>
      <m:oMath>
        <m:sSub>
          <m:sSubPr>
            <m:ctrlPr>
              <w:rPr>
                <w:rFonts w:ascii="Cambria Math" w:eastAsia="Calibri" w:hAnsi="Cambria Math"/>
                <w:lang w:val="en-GB"/>
              </w:rPr>
            </m:ctrlPr>
          </m:sSubPr>
          <m:e>
            <m:r>
              <w:rPr>
                <w:rFonts w:ascii="Cambria Math" w:eastAsia="Calibri" w:hAnsi="Cambria Math"/>
                <w:lang w:val="en-GB"/>
              </w:rPr>
              <m:t>Y</m:t>
            </m:r>
          </m:e>
          <m:sub>
            <m:r>
              <w:rPr>
                <w:rFonts w:ascii="Cambria Math" w:eastAsia="Calibri" w:hAnsi="Cambria Math"/>
                <w:lang w:val="en-GB"/>
              </w:rPr>
              <m:t>bCOM</m:t>
            </m:r>
          </m:sub>
        </m:sSub>
        <m:r>
          <w:rPr>
            <w:rFonts w:ascii="Cambria Math" w:eastAsia="Calibri" w:hAnsi="Cambria Math"/>
            <w:lang w:val="en-GB"/>
          </w:rPr>
          <m:t>(t)</m:t>
        </m:r>
      </m:oMath>
      <w:r w:rsidRPr="000E1B6D">
        <w:rPr>
          <w:rFonts w:eastAsia="Calibri"/>
          <w:lang w:val="en-GB"/>
        </w:rPr>
        <w:t xml:space="preserve">, </w:t>
      </w:r>
      <m:oMath>
        <m:sSub>
          <m:sSubPr>
            <m:ctrlPr>
              <w:rPr>
                <w:rFonts w:ascii="Cambria Math" w:eastAsia="Calibri" w:hAnsi="Cambria Math"/>
                <w:lang w:val="en-GB"/>
              </w:rPr>
            </m:ctrlPr>
          </m:sSubPr>
          <m:e>
            <m:r>
              <w:rPr>
                <w:rFonts w:ascii="Cambria Math" w:eastAsia="Calibri" w:hAnsi="Cambria Math"/>
                <w:lang w:val="en-GB"/>
              </w:rPr>
              <m:t>Z</m:t>
            </m:r>
          </m:e>
          <m:sub>
            <m:r>
              <w:rPr>
                <w:rFonts w:ascii="Cambria Math" w:eastAsia="Calibri" w:hAnsi="Cambria Math"/>
                <w:lang w:val="en-GB"/>
              </w:rPr>
              <m:t>bCOM</m:t>
            </m:r>
          </m:sub>
        </m:sSub>
        <m:r>
          <w:rPr>
            <w:rFonts w:ascii="Cambria Math" w:eastAsia="Calibri" w:hAnsi="Cambria Math"/>
            <w:lang w:val="en-GB"/>
          </w:rPr>
          <m:t>(t)</m:t>
        </m:r>
      </m:oMath>
      <w:r w:rsidRPr="000E1B6D">
        <w:rPr>
          <w:rFonts w:eastAsia="Calibri"/>
          <w:lang w:val="en-GB"/>
        </w:rPr>
        <w:t>.</w:t>
      </w:r>
    </w:p>
    <w:p w14:paraId="61D78781" w14:textId="3ABFB91D" w:rsidR="005507DE" w:rsidRPr="000E1B6D" w:rsidRDefault="00B60FF6" w:rsidP="000E1B6D">
      <w:pPr>
        <w:pStyle w:val="NormalWeb"/>
        <w:spacing w:before="0" w:after="0" w:line="480" w:lineRule="auto"/>
        <w:jc w:val="both"/>
        <w:rPr>
          <w:color w:val="000000"/>
          <w:lang w:val="en-GB"/>
        </w:rPr>
      </w:pPr>
      <w:r w:rsidRPr="000E1B6D">
        <w:rPr>
          <w:rStyle w:val="tgc"/>
          <w:lang w:val="en-GB"/>
        </w:rPr>
        <w:t xml:space="preserve">The trajectories of </w:t>
      </w:r>
      <m:oMath>
        <m:r>
          <w:rPr>
            <w:rFonts w:ascii="Cambria Math" w:eastAsia="Calibri" w:hAnsi="Cambria Math"/>
            <w:lang w:val="en-GB"/>
          </w:rPr>
          <m:t>bCOM</m:t>
        </m:r>
      </m:oMath>
      <w:r w:rsidR="005507DE" w:rsidRPr="000E1B6D">
        <w:rPr>
          <w:rStyle w:val="tgc"/>
          <w:lang w:val="en-GB"/>
        </w:rPr>
        <w:t xml:space="preserve"> were used to calculate work and energy </w:t>
      </w:r>
      <w:r w:rsidR="005507DE" w:rsidRPr="000E1B6D">
        <w:rPr>
          <w:color w:val="000000"/>
          <w:lang w:val="en-GB"/>
        </w:rPr>
        <w:t>according to</w:t>
      </w:r>
      <w:r w:rsidR="005507DE" w:rsidRPr="000E1B6D">
        <w:rPr>
          <w:rStyle w:val="tgc"/>
          <w:lang w:val="en-GB"/>
        </w:rPr>
        <w:t xml:space="preserve"> </w:t>
      </w:r>
      <w:proofErr w:type="spellStart"/>
      <w:r w:rsidR="005507DE" w:rsidRPr="000E1B6D">
        <w:rPr>
          <w:rStyle w:val="tgc"/>
          <w:lang w:val="en-GB"/>
        </w:rPr>
        <w:t>Willems</w:t>
      </w:r>
      <w:proofErr w:type="spellEnd"/>
      <w:r w:rsidR="005507DE" w:rsidRPr="000E1B6D">
        <w:rPr>
          <w:rStyle w:val="tgc"/>
          <w:lang w:val="en-GB"/>
        </w:rPr>
        <w:t xml:space="preserve"> et al.</w:t>
      </w:r>
      <w:r w:rsidR="005507DE" w:rsidRPr="000E1B6D">
        <w:rPr>
          <w:color w:val="333132"/>
          <w:shd w:val="clear" w:color="auto" w:fill="FFFFFF"/>
          <w:lang w:val="en-GB"/>
        </w:rPr>
        <w:t xml:space="preserve"> </w:t>
      </w:r>
      <w:r w:rsidR="00872FA9" w:rsidRPr="000E1B6D">
        <w:rPr>
          <w:color w:val="333132"/>
          <w:shd w:val="clear" w:color="auto" w:fill="FFFFFF"/>
          <w:lang w:val="en-GB"/>
        </w:rPr>
        <w:t>(1995)</w:t>
      </w:r>
      <w:r w:rsidR="005507DE" w:rsidRPr="000E1B6D">
        <w:rPr>
          <w:rStyle w:val="tgc"/>
          <w:lang w:val="en-GB"/>
        </w:rPr>
        <w:t xml:space="preserve">. </w:t>
      </w:r>
      <w:r w:rsidR="005507DE" w:rsidRPr="000E1B6D">
        <w:rPr>
          <w:color w:val="000000"/>
          <w:lang w:val="en-GB"/>
        </w:rPr>
        <w:t xml:space="preserve">The vertical energy was considered as the sum of potential energy and vertical kinetic energy. The forward energy as the sum of forward and lateral kinetic energy. From the sum of increments of vertical and forward energy, the minimum external positive work was </w:t>
      </w:r>
      <w:proofErr w:type="gramStart"/>
      <w:r w:rsidR="005507DE" w:rsidRPr="000E1B6D">
        <w:rPr>
          <w:color w:val="000000"/>
          <w:lang w:val="en-GB"/>
        </w:rPr>
        <w:t xml:space="preserve">obtained </w:t>
      </w:r>
      <w:proofErr w:type="gramEnd"/>
      <m:oMath>
        <m:sSubSup>
          <m:sSubSupPr>
            <m:ctrlPr>
              <w:rPr>
                <w:rFonts w:ascii="Cambria Math" w:eastAsia="Calibri" w:hAnsi="Cambria Math"/>
                <w:lang w:val="en-GB"/>
              </w:rPr>
            </m:ctrlPr>
          </m:sSubSupPr>
          <m:e>
            <m:r>
              <w:rPr>
                <w:rFonts w:ascii="Cambria Math" w:eastAsia="Calibri" w:hAnsi="Cambria Math"/>
                <w:lang w:val="en-GB"/>
              </w:rPr>
              <m:t>W</m:t>
            </m:r>
          </m:e>
          <m:sub>
            <m:r>
              <w:rPr>
                <w:rFonts w:ascii="Cambria Math" w:eastAsia="Calibri" w:hAnsi="Cambria Math"/>
                <w:lang w:val="en-GB"/>
              </w:rPr>
              <m:t>ext</m:t>
            </m:r>
          </m:sub>
          <m:sup>
            <m:r>
              <w:rPr>
                <w:rFonts w:ascii="Cambria Math" w:eastAsia="Calibri" w:hAnsi="Cambria Math"/>
                <w:lang w:val="en-GB"/>
              </w:rPr>
              <m:t>+</m:t>
            </m:r>
          </m:sup>
        </m:sSubSup>
      </m:oMath>
      <w:r w:rsidR="005507DE" w:rsidRPr="000E1B6D">
        <w:rPr>
          <w:color w:val="000000"/>
          <w:lang w:val="en-GB"/>
        </w:rPr>
        <w:t xml:space="preserve">. The vertical work </w:t>
      </w:r>
      <m:oMath>
        <m:sSubSup>
          <m:sSubSupPr>
            <m:ctrlPr>
              <w:rPr>
                <w:rFonts w:ascii="Cambria Math" w:eastAsia="Calibri" w:hAnsi="Cambria Math"/>
                <w:lang w:val="en-GB"/>
              </w:rPr>
            </m:ctrlPr>
          </m:sSubSupPr>
          <m:e>
            <m:r>
              <w:rPr>
                <w:rFonts w:ascii="Cambria Math" w:eastAsia="Calibri" w:hAnsi="Cambria Math"/>
                <w:lang w:val="en-GB"/>
              </w:rPr>
              <m:t>W</m:t>
            </m:r>
          </m:e>
          <m:sub>
            <m:r>
              <w:rPr>
                <w:rFonts w:ascii="Cambria Math" w:eastAsia="Calibri" w:hAnsi="Cambria Math"/>
                <w:lang w:val="en-GB"/>
              </w:rPr>
              <m:t>v</m:t>
            </m:r>
          </m:sub>
          <m:sup>
            <m:r>
              <w:rPr>
                <w:rFonts w:ascii="Cambria Math" w:eastAsia="Calibri" w:hAnsi="Cambria Math"/>
                <w:lang w:val="en-GB"/>
              </w:rPr>
              <m:t>+</m:t>
            </m:r>
          </m:sup>
        </m:sSubSup>
      </m:oMath>
      <w:r w:rsidR="005507DE" w:rsidRPr="000E1B6D">
        <w:rPr>
          <w:rFonts w:eastAsia="Calibri"/>
          <w:lang w:val="en-GB"/>
        </w:rPr>
        <w:t xml:space="preserve"> </w:t>
      </w:r>
      <w:r w:rsidR="005507DE" w:rsidRPr="000E1B6D">
        <w:rPr>
          <w:color w:val="000000"/>
          <w:lang w:val="en-GB"/>
        </w:rPr>
        <w:t xml:space="preserve">and the forward work </w:t>
      </w:r>
      <m:oMath>
        <m:sSubSup>
          <m:sSubSupPr>
            <m:ctrlPr>
              <w:rPr>
                <w:rFonts w:ascii="Cambria Math" w:eastAsia="Calibri" w:hAnsi="Cambria Math"/>
                <w:lang w:val="en-GB"/>
              </w:rPr>
            </m:ctrlPr>
          </m:sSubSupPr>
          <m:e>
            <m:r>
              <w:rPr>
                <w:rFonts w:ascii="Cambria Math" w:eastAsia="Calibri" w:hAnsi="Cambria Math"/>
                <w:lang w:val="en-GB"/>
              </w:rPr>
              <m:t>W</m:t>
            </m:r>
          </m:e>
          <m:sub>
            <m:r>
              <w:rPr>
                <w:rFonts w:ascii="Cambria Math" w:eastAsia="Calibri" w:hAnsi="Cambria Math"/>
                <w:lang w:val="en-GB"/>
              </w:rPr>
              <m:t>f</m:t>
            </m:r>
          </m:sub>
          <m:sup>
            <m:r>
              <w:rPr>
                <w:rFonts w:ascii="Cambria Math" w:eastAsia="Calibri" w:hAnsi="Cambria Math"/>
                <w:lang w:val="en-GB"/>
              </w:rPr>
              <m:t>+</m:t>
            </m:r>
          </m:sup>
        </m:sSubSup>
      </m:oMath>
      <w:r w:rsidR="005507DE" w:rsidRPr="000E1B6D">
        <w:rPr>
          <w:rFonts w:eastAsia="Calibri"/>
          <w:lang w:val="en-GB"/>
        </w:rPr>
        <w:t xml:space="preserve"> </w:t>
      </w:r>
      <w:r w:rsidR="005507DE" w:rsidRPr="000E1B6D">
        <w:rPr>
          <w:color w:val="000000"/>
          <w:lang w:val="en-GB"/>
        </w:rPr>
        <w:t xml:space="preserve">were calculated from the sum of vertical and forward increases respectively; all were normalized with </w:t>
      </w:r>
      <m:oMath>
        <m:r>
          <w:rPr>
            <w:rFonts w:ascii="Cambria Math" w:eastAsia="Calibri" w:hAnsi="Cambria Math"/>
            <w:lang w:val="en-GB"/>
          </w:rPr>
          <m:t>M</m:t>
        </m:r>
      </m:oMath>
      <w:r w:rsidR="005507DE" w:rsidRPr="000E1B6D">
        <w:rPr>
          <w:color w:val="000000"/>
          <w:lang w:val="en-GB"/>
        </w:rPr>
        <w:t xml:space="preserve"> and the distance traveled</w:t>
      </w:r>
      <w:r w:rsidR="00FF0E93" w:rsidRPr="000E1B6D">
        <w:rPr>
          <w:color w:val="000000"/>
          <w:lang w:val="en-GB"/>
        </w:rPr>
        <w:t xml:space="preserve">. Also we quantify the </w:t>
      </w:r>
      <w:proofErr w:type="gramStart"/>
      <w:r w:rsidR="00FF0E93" w:rsidRPr="000E1B6D">
        <w:rPr>
          <w:color w:val="000000"/>
          <w:lang w:val="en-GB"/>
        </w:rPr>
        <w:t xml:space="preserve">recovery </w:t>
      </w:r>
      <w:proofErr w:type="gramEnd"/>
      <m:oMath>
        <m:r>
          <w:rPr>
            <w:rFonts w:ascii="Cambria Math" w:eastAsia="Calibri" w:hAnsi="Cambria Math"/>
            <w:lang w:val="en-GB"/>
          </w:rPr>
          <m:t>R</m:t>
        </m:r>
      </m:oMath>
      <w:r w:rsidR="005507DE" w:rsidRPr="000E1B6D">
        <w:rPr>
          <w:color w:val="000000"/>
          <w:lang w:val="en-GB"/>
        </w:rPr>
        <w:t xml:space="preserve">, the exchange of energy by </w:t>
      </w:r>
      <w:proofErr w:type="spellStart"/>
      <w:r w:rsidR="005507DE" w:rsidRPr="000E1B6D">
        <w:rPr>
          <w:color w:val="000000"/>
          <w:lang w:val="en-GB"/>
        </w:rPr>
        <w:t>pendular</w:t>
      </w:r>
      <w:proofErr w:type="spellEnd"/>
      <w:r w:rsidR="005507DE" w:rsidRPr="000E1B6D">
        <w:rPr>
          <w:color w:val="000000"/>
          <w:lang w:val="en-GB"/>
        </w:rPr>
        <w:t xml:space="preserve"> mechanism at the centre of mass.</w:t>
      </w:r>
    </w:p>
    <w:p w14:paraId="247646AB" w14:textId="43CB9081" w:rsidR="005507DE" w:rsidRPr="000E1B6D" w:rsidRDefault="005507DE" w:rsidP="000E1B6D">
      <w:pPr>
        <w:pStyle w:val="NormalWeb"/>
        <w:spacing w:before="0" w:after="0" w:line="480" w:lineRule="auto"/>
        <w:jc w:val="both"/>
        <w:rPr>
          <w:lang w:val="en-GB"/>
        </w:rPr>
      </w:pPr>
      <w:r w:rsidRPr="000E1B6D">
        <w:rPr>
          <w:color w:val="000000"/>
          <w:lang w:val="en-GB"/>
        </w:rPr>
        <w:t>To calculate the segments kinetic energy of each leg we considered each segment as a solid cylinder with its axis of rotation on the proximal end, its radius of gyration was:</w:t>
      </w:r>
    </w:p>
    <w:p w14:paraId="6881C9B0" w14:textId="2D84B539" w:rsidR="005507DE" w:rsidRPr="000E1B6D" w:rsidRDefault="00766853" w:rsidP="000E1B6D">
      <w:pPr>
        <w:pStyle w:val="NormalWeb"/>
        <w:spacing w:before="0" w:after="0" w:line="480" w:lineRule="auto"/>
        <w:jc w:val="center"/>
        <w:rPr>
          <w:color w:val="000000"/>
          <w:lang w:val="en-GB"/>
        </w:rPr>
      </w:pPr>
      <m:oMathPara>
        <m:oMath>
          <m:sSub>
            <m:sSubPr>
              <m:ctrlPr>
                <w:rPr>
                  <w:rFonts w:ascii="Cambria Math" w:eastAsia="Calibri" w:hAnsi="Cambria Math"/>
                  <w:lang w:val="en-GB"/>
                </w:rPr>
              </m:ctrlPr>
            </m:sSubPr>
            <m:e>
              <m:r>
                <w:rPr>
                  <w:rFonts w:ascii="Cambria Math" w:eastAsia="Calibri" w:hAnsi="Cambria Math"/>
                  <w:lang w:val="en-GB"/>
                </w:rPr>
                <m:t>I</m:t>
              </m:r>
            </m:e>
            <m:sub>
              <m:r>
                <w:rPr>
                  <w:rFonts w:ascii="Cambria Math" w:eastAsia="Calibri" w:hAnsi="Cambria Math"/>
                  <w:lang w:val="en-GB"/>
                </w:rPr>
                <m:t>ijk</m:t>
              </m:r>
            </m:sub>
          </m:sSub>
          <m:r>
            <w:rPr>
              <w:rFonts w:ascii="Cambria Math" w:eastAsia="Calibri" w:hAnsi="Cambria Math"/>
              <w:lang w:val="en-GB"/>
            </w:rPr>
            <m:t>=</m:t>
          </m:r>
          <m:sSup>
            <m:sSupPr>
              <m:ctrlPr>
                <w:rPr>
                  <w:rFonts w:ascii="Cambria Math" w:eastAsia="Calibri" w:hAnsi="Cambria Math"/>
                  <w:lang w:val="en-GB"/>
                </w:rPr>
              </m:ctrlPr>
            </m:sSupPr>
            <m:e>
              <m:sSubSup>
                <m:sSubSupPr>
                  <m:ctrlPr>
                    <w:rPr>
                      <w:rFonts w:ascii="Cambria Math" w:eastAsia="Calibri" w:hAnsi="Cambria Math"/>
                      <w:lang w:val="en-GB"/>
                    </w:rPr>
                  </m:ctrlPr>
                </m:sSubSupPr>
                <m:e>
                  <m:r>
                    <w:rPr>
                      <w:rFonts w:ascii="Cambria Math" w:eastAsia="Calibri" w:hAnsi="Cambria Math"/>
                      <w:lang w:val="en-GB"/>
                    </w:rPr>
                    <m:t>(</m:t>
                  </m:r>
                  <m:f>
                    <m:fPr>
                      <m:ctrlPr>
                        <w:rPr>
                          <w:rFonts w:ascii="Cambria Math" w:eastAsia="Calibri" w:hAnsi="Cambria Math"/>
                          <w:lang w:val="en-GB"/>
                        </w:rPr>
                      </m:ctrlPr>
                    </m:fPr>
                    <m:num>
                      <m:r>
                        <w:rPr>
                          <w:rFonts w:ascii="Cambria Math" w:eastAsia="Calibri" w:hAnsi="Cambria Math"/>
                          <w:lang w:val="en-GB"/>
                        </w:rPr>
                        <m:t>1</m:t>
                      </m:r>
                    </m:num>
                    <m:den>
                      <m:r>
                        <w:rPr>
                          <w:rFonts w:ascii="Cambria Math" w:eastAsia="Calibri" w:hAnsi="Cambria Math"/>
                          <w:lang w:val="en-GB"/>
                        </w:rPr>
                        <m:t>4</m:t>
                      </m:r>
                    </m:den>
                  </m:f>
                  <m:r>
                    <w:rPr>
                      <w:rFonts w:ascii="Cambria Math" w:eastAsia="Calibri" w:hAnsi="Cambria Math"/>
                      <w:lang w:val="en-GB"/>
                    </w:rPr>
                    <m:t>r</m:t>
                  </m:r>
                </m:e>
                <m:sub>
                  <m:r>
                    <w:rPr>
                      <w:rFonts w:ascii="Cambria Math" w:eastAsia="Calibri" w:hAnsi="Cambria Math"/>
                      <w:lang w:val="en-GB"/>
                    </w:rPr>
                    <m:t>k</m:t>
                  </m:r>
                </m:sub>
                <m:sup>
                  <m:r>
                    <w:rPr>
                      <w:rFonts w:ascii="Cambria Math" w:eastAsia="Calibri" w:hAnsi="Cambria Math"/>
                      <w:lang w:val="en-GB"/>
                    </w:rPr>
                    <m:t>2</m:t>
                  </m:r>
                </m:sup>
              </m:sSubSup>
              <m:r>
                <w:rPr>
                  <w:rFonts w:ascii="Cambria Math" w:eastAsia="Calibri" w:hAnsi="Cambria Math"/>
                  <w:lang w:val="en-GB"/>
                </w:rPr>
                <m:t>+</m:t>
              </m:r>
              <m:f>
                <m:fPr>
                  <m:ctrlPr>
                    <w:rPr>
                      <w:rFonts w:ascii="Cambria Math" w:eastAsia="Calibri" w:hAnsi="Cambria Math"/>
                      <w:lang w:val="en-GB"/>
                    </w:rPr>
                  </m:ctrlPr>
                </m:fPr>
                <m:num>
                  <m:r>
                    <w:rPr>
                      <w:rFonts w:ascii="Cambria Math" w:eastAsia="Calibri" w:hAnsi="Cambria Math"/>
                      <w:lang w:val="en-GB"/>
                    </w:rPr>
                    <m:t>1</m:t>
                  </m:r>
                </m:num>
                <m:den>
                  <m:r>
                    <w:rPr>
                      <w:rFonts w:ascii="Cambria Math" w:eastAsia="Calibri" w:hAnsi="Cambria Math"/>
                      <w:lang w:val="en-GB"/>
                    </w:rPr>
                    <m:t>12</m:t>
                  </m:r>
                </m:den>
              </m:f>
              <m:sSubSup>
                <m:sSubSupPr>
                  <m:ctrlPr>
                    <w:rPr>
                      <w:rFonts w:ascii="Cambria Math" w:eastAsia="Calibri" w:hAnsi="Cambria Math"/>
                      <w:lang w:val="en-GB"/>
                    </w:rPr>
                  </m:ctrlPr>
                </m:sSubSupPr>
                <m:e>
                  <m:r>
                    <w:rPr>
                      <w:rFonts w:ascii="Cambria Math" w:eastAsia="Calibri" w:hAnsi="Cambria Math"/>
                      <w:lang w:val="en-GB"/>
                    </w:rPr>
                    <m:t>ls</m:t>
                  </m:r>
                </m:e>
                <m:sub>
                  <m:r>
                    <w:rPr>
                      <w:rFonts w:ascii="Cambria Math" w:eastAsia="Calibri" w:hAnsi="Cambria Math"/>
                      <w:lang w:val="en-GB"/>
                    </w:rPr>
                    <m:t>ijk</m:t>
                  </m:r>
                </m:sub>
                <m:sup>
                  <m:r>
                    <w:rPr>
                      <w:rFonts w:ascii="Cambria Math" w:eastAsia="Calibri" w:hAnsi="Cambria Math"/>
                      <w:lang w:val="en-GB"/>
                    </w:rPr>
                    <m:t>2</m:t>
                  </m:r>
                </m:sup>
              </m:sSubSup>
              <m:r>
                <w:rPr>
                  <w:rFonts w:ascii="Cambria Math" w:eastAsia="Calibri" w:hAnsi="Cambria Math"/>
                  <w:lang w:val="en-GB"/>
                </w:rPr>
                <m:t>)</m:t>
              </m:r>
            </m:e>
            <m:sup>
              <m:r>
                <w:rPr>
                  <w:rFonts w:ascii="Cambria Math" w:eastAsia="Calibri" w:hAnsi="Cambria Math"/>
                  <w:lang w:val="en-GB"/>
                </w:rPr>
                <m:t>0.5</m:t>
              </m:r>
            </m:sup>
          </m:sSup>
        </m:oMath>
      </m:oMathPara>
    </w:p>
    <w:p w14:paraId="010C0632" w14:textId="390C3BB4" w:rsidR="00042B5E" w:rsidRPr="000E1B6D" w:rsidRDefault="00042B5E" w:rsidP="000E1B6D">
      <w:pPr>
        <w:pStyle w:val="NormalWeb"/>
        <w:spacing w:before="0" w:after="0" w:line="480" w:lineRule="auto"/>
        <w:rPr>
          <w:lang w:val="en-GB"/>
        </w:rPr>
      </w:pPr>
      <w:proofErr w:type="gramStart"/>
      <w:r w:rsidRPr="000E1B6D">
        <w:rPr>
          <w:color w:val="000000"/>
          <w:lang w:val="en-GB"/>
        </w:rPr>
        <w:t>w</w:t>
      </w:r>
      <w:r w:rsidR="004139DC" w:rsidRPr="000E1B6D">
        <w:rPr>
          <w:color w:val="000000"/>
          <w:lang w:val="en-GB"/>
        </w:rPr>
        <w:t>ith</w:t>
      </w:r>
      <w:proofErr w:type="gramEnd"/>
      <w:r w:rsidRPr="000E1B6D">
        <w:rPr>
          <w:color w:val="000000"/>
          <w:lang w:val="en-GB"/>
        </w:rPr>
        <w:t xml:space="preserve"> </w:t>
      </w:r>
      <m:oMath>
        <m:r>
          <w:rPr>
            <w:rFonts w:ascii="Cambria Math" w:eastAsia="Calibri" w:hAnsi="Cambria Math"/>
            <w:lang w:val="en-GB"/>
          </w:rPr>
          <m:t>ls</m:t>
        </m:r>
      </m:oMath>
      <w:r w:rsidRPr="000E1B6D">
        <w:rPr>
          <w:color w:val="000000"/>
          <w:lang w:val="en-GB"/>
        </w:rPr>
        <w:t xml:space="preserve"> is the length of segment</w:t>
      </w:r>
      <w:r w:rsidR="00FF0E93" w:rsidRPr="000E1B6D">
        <w:rPr>
          <w:color w:val="000000"/>
          <w:lang w:val="en-GB"/>
        </w:rPr>
        <w:t>s</w:t>
      </w:r>
      <w:r w:rsidRPr="000E1B6D">
        <w:rPr>
          <w:color w:val="000000"/>
          <w:lang w:val="en-GB"/>
        </w:rPr>
        <w:t xml:space="preserve"> and </w:t>
      </w:r>
      <m:oMath>
        <m:r>
          <w:rPr>
            <w:rFonts w:ascii="Cambria Math" w:eastAsia="Calibri" w:hAnsi="Cambria Math"/>
            <w:lang w:val="en-GB"/>
          </w:rPr>
          <m:t>r</m:t>
        </m:r>
      </m:oMath>
      <w:r w:rsidR="00FF0E93" w:rsidRPr="000E1B6D">
        <w:rPr>
          <w:lang w:val="en-GB"/>
        </w:rPr>
        <w:t xml:space="preserve"> their</w:t>
      </w:r>
      <w:r w:rsidRPr="000E1B6D">
        <w:rPr>
          <w:lang w:val="en-GB"/>
        </w:rPr>
        <w:t xml:space="preserve"> radius.</w:t>
      </w:r>
    </w:p>
    <w:p w14:paraId="56234E49" w14:textId="445DEAA6" w:rsidR="005507DE" w:rsidRPr="000E1B6D" w:rsidRDefault="005507DE" w:rsidP="000E1B6D">
      <w:pPr>
        <w:pStyle w:val="NormalWeb"/>
        <w:spacing w:before="0" w:after="0" w:line="480" w:lineRule="auto"/>
        <w:jc w:val="both"/>
        <w:rPr>
          <w:lang w:val="en-GB"/>
        </w:rPr>
      </w:pPr>
      <w:r w:rsidRPr="000E1B6D">
        <w:rPr>
          <w:color w:val="000000"/>
          <w:lang w:val="en-GB"/>
        </w:rPr>
        <w:t xml:space="preserve">The internal </w:t>
      </w:r>
      <w:proofErr w:type="gramStart"/>
      <w:r w:rsidRPr="000E1B6D">
        <w:rPr>
          <w:color w:val="000000"/>
          <w:lang w:val="en-GB"/>
        </w:rPr>
        <w:t xml:space="preserve">work </w:t>
      </w:r>
      <w:proofErr w:type="gramEnd"/>
      <m:oMath>
        <m:sSub>
          <m:sSubPr>
            <m:ctrlPr>
              <w:rPr>
                <w:rFonts w:ascii="Cambria Math" w:eastAsia="Calibri" w:hAnsi="Cambria Math"/>
                <w:lang w:val="en-GB"/>
              </w:rPr>
            </m:ctrlPr>
          </m:sSubPr>
          <m:e>
            <m:r>
              <w:rPr>
                <w:rFonts w:ascii="Cambria Math" w:eastAsia="Calibri" w:hAnsi="Cambria Math"/>
                <w:lang w:val="en-GB"/>
              </w:rPr>
              <m:t>W</m:t>
            </m:r>
          </m:e>
          <m:sub>
            <m:r>
              <w:rPr>
                <w:rFonts w:ascii="Cambria Math" w:eastAsia="Calibri" w:hAnsi="Cambria Math"/>
                <w:lang w:val="en-GB"/>
              </w:rPr>
              <m:t>int</m:t>
            </m:r>
          </m:sub>
        </m:sSub>
      </m:oMath>
      <w:r w:rsidRPr="000E1B6D">
        <w:rPr>
          <w:color w:val="000000"/>
          <w:lang w:val="en-GB"/>
        </w:rPr>
        <w:t xml:space="preserve">, was obtained assuming energy transfer among the segment of each leg, from the sum of the increments of the curves in time of kinetic energy of each leg. Also was standardized on </w:t>
      </w:r>
      <m:oMath>
        <m:r>
          <w:rPr>
            <w:rFonts w:ascii="Cambria Math" w:eastAsia="Calibri" w:hAnsi="Cambria Math"/>
            <w:lang w:val="en-GB"/>
          </w:rPr>
          <m:t>M</m:t>
        </m:r>
      </m:oMath>
      <w:r w:rsidRPr="000E1B6D">
        <w:rPr>
          <w:color w:val="000000"/>
          <w:lang w:val="en-GB"/>
        </w:rPr>
        <w:t xml:space="preserve"> and the distance </w:t>
      </w:r>
      <w:r w:rsidR="00042B5E" w:rsidRPr="000E1B6D">
        <w:rPr>
          <w:color w:val="000000"/>
          <w:lang w:val="en-GB"/>
        </w:rPr>
        <w:t>travelled</w:t>
      </w:r>
      <w:r w:rsidRPr="000E1B6D">
        <w:rPr>
          <w:color w:val="000000"/>
          <w:lang w:val="en-GB"/>
        </w:rPr>
        <w:t>. The mechanical work was calculated as the algebraic sum of internal and external work.</w:t>
      </w:r>
    </w:p>
    <w:p w14:paraId="237F2F32" w14:textId="51D13EAA" w:rsidR="005507DE" w:rsidRPr="000E1B6D" w:rsidRDefault="005507DE" w:rsidP="000E1B6D">
      <w:pPr>
        <w:pStyle w:val="NormalWeb"/>
        <w:spacing w:before="0" w:after="0" w:line="480" w:lineRule="auto"/>
        <w:jc w:val="both"/>
        <w:rPr>
          <w:lang w:val="en-GB"/>
        </w:rPr>
      </w:pPr>
      <w:r w:rsidRPr="000E1B6D">
        <w:rPr>
          <w:color w:val="000000"/>
          <w:lang w:val="en-GB"/>
        </w:rPr>
        <w:lastRenderedPageBreak/>
        <w:t xml:space="preserve">Finally, the mean height of the centre of mass </w:t>
      </w:r>
      <w:r w:rsidRPr="000E1B6D">
        <w:rPr>
          <w:rFonts w:eastAsia="Calibri"/>
          <w:lang w:val="en-GB"/>
        </w:rPr>
        <w:t>(</w:t>
      </w:r>
      <m:oMath>
        <m:sSub>
          <m:sSubPr>
            <m:ctrlPr>
              <w:rPr>
                <w:rFonts w:ascii="Cambria Math" w:eastAsia="Calibri" w:hAnsi="Cambria Math"/>
                <w:i/>
                <w:lang w:val="en-GB"/>
              </w:rPr>
            </m:ctrlPr>
          </m:sSubPr>
          <m:e>
            <m:r>
              <w:rPr>
                <w:rFonts w:ascii="Cambria Math" w:eastAsia="Calibri" w:hAnsi="Cambria Math"/>
                <w:lang w:val="en-GB"/>
              </w:rPr>
              <m:t>H</m:t>
            </m:r>
          </m:e>
          <m:sub>
            <m:r>
              <w:rPr>
                <w:rFonts w:ascii="Cambria Math" w:eastAsia="Calibri" w:hAnsi="Cambria Math"/>
                <w:lang w:val="en-GB"/>
              </w:rPr>
              <m:t>COM</m:t>
            </m:r>
          </m:sub>
        </m:sSub>
      </m:oMath>
      <w:r w:rsidRPr="000E1B6D">
        <w:rPr>
          <w:rFonts w:eastAsia="Calibri"/>
          <w:lang w:val="en-GB"/>
        </w:rPr>
        <w:t>)</w:t>
      </w:r>
      <w:r w:rsidRPr="000E1B6D">
        <w:rPr>
          <w:color w:val="000000"/>
          <w:lang w:val="en-GB"/>
        </w:rPr>
        <w:t xml:space="preserve"> was defined as the mean of the </w:t>
      </w:r>
      <m:oMath>
        <m:sSub>
          <m:sSubPr>
            <m:ctrlPr>
              <w:rPr>
                <w:rFonts w:ascii="Cambria Math" w:eastAsia="Calibri" w:hAnsi="Cambria Math"/>
                <w:lang w:val="en-GB"/>
              </w:rPr>
            </m:ctrlPr>
          </m:sSubPr>
          <m:e>
            <m:r>
              <w:rPr>
                <w:rFonts w:ascii="Cambria Math" w:eastAsia="Calibri" w:hAnsi="Cambria Math"/>
                <w:lang w:val="en-GB"/>
              </w:rPr>
              <m:t>Z</m:t>
            </m:r>
          </m:e>
          <m:sub>
            <m:r>
              <w:rPr>
                <w:rFonts w:ascii="Cambria Math" w:eastAsia="Calibri" w:hAnsi="Cambria Math"/>
                <w:lang w:val="en-GB"/>
              </w:rPr>
              <m:t>bCOM</m:t>
            </m:r>
          </m:sub>
        </m:sSub>
      </m:oMath>
      <w:r w:rsidRPr="000E1B6D">
        <w:rPr>
          <w:lang w:val="en-GB"/>
        </w:rPr>
        <w:t xml:space="preserve"> </w:t>
      </w:r>
      <w:r w:rsidRPr="000E1B6D">
        <w:rPr>
          <w:color w:val="000000"/>
          <w:lang w:val="en-GB"/>
        </w:rPr>
        <w:t xml:space="preserve">vector. The step length </w:t>
      </w:r>
      <w:r w:rsidRPr="000E1B6D">
        <w:rPr>
          <w:rFonts w:eastAsia="Calibri"/>
          <w:lang w:val="en-GB"/>
        </w:rPr>
        <w:t>(</w:t>
      </w:r>
      <m:oMath>
        <m:r>
          <w:rPr>
            <w:rFonts w:ascii="Cambria Math" w:eastAsia="Calibri" w:hAnsi="Cambria Math"/>
            <w:lang w:val="en-GB"/>
          </w:rPr>
          <m:t>Lp</m:t>
        </m:r>
      </m:oMath>
      <w:r w:rsidRPr="000E1B6D">
        <w:rPr>
          <w:rFonts w:eastAsia="Calibri"/>
          <w:lang w:val="en-GB"/>
        </w:rPr>
        <w:t xml:space="preserve">) </w:t>
      </w:r>
      <w:r w:rsidRPr="000E1B6D">
        <w:rPr>
          <w:color w:val="000000"/>
          <w:lang w:val="en-GB"/>
        </w:rPr>
        <w:t>of a locomotion cycle was calculated as:  </w:t>
      </w:r>
    </w:p>
    <w:p w14:paraId="6142617C" w14:textId="77777777" w:rsidR="005507DE" w:rsidRPr="000E1B6D" w:rsidRDefault="005507DE" w:rsidP="000E1B6D">
      <w:pPr>
        <w:spacing w:after="0" w:line="480" w:lineRule="auto"/>
        <w:ind w:firstLine="709"/>
        <w:jc w:val="center"/>
        <w:rPr>
          <w:rFonts w:ascii="Times New Roman" w:eastAsia="Calibri" w:hAnsi="Times New Roman" w:cs="Times New Roman"/>
          <w:sz w:val="24"/>
          <w:szCs w:val="24"/>
          <w:lang w:val="en-GB"/>
        </w:rPr>
      </w:pPr>
      <m:oMath>
        <m:r>
          <w:rPr>
            <w:rFonts w:ascii="Cambria Math" w:eastAsia="Calibri" w:hAnsi="Cambria Math" w:cs="Times New Roman"/>
            <w:sz w:val="24"/>
            <w:szCs w:val="24"/>
            <w:lang w:val="en-GB"/>
          </w:rPr>
          <m:t>Lp=</m:t>
        </m:r>
        <m:sSup>
          <m:sSupPr>
            <m:ctrlPr>
              <w:rPr>
                <w:rFonts w:ascii="Cambria Math" w:eastAsia="Calibri" w:hAnsi="Cambria Math" w:cs="Times New Roman"/>
                <w:sz w:val="24"/>
                <w:szCs w:val="24"/>
                <w:lang w:val="en-GB"/>
              </w:rPr>
            </m:ctrlPr>
          </m:sSupPr>
          <m:e>
            <m:r>
              <w:rPr>
                <w:rFonts w:ascii="Cambria Math" w:eastAsia="Calibri" w:hAnsi="Cambria Math" w:cs="Times New Roman"/>
                <w:sz w:val="24"/>
                <w:szCs w:val="24"/>
                <w:lang w:val="en-GB"/>
              </w:rPr>
              <m:t>(</m:t>
            </m:r>
            <m:sSup>
              <m:sSupPr>
                <m:ctrlPr>
                  <w:rPr>
                    <w:rFonts w:ascii="Cambria Math" w:eastAsia="Calibri" w:hAnsi="Cambria Math" w:cs="Times New Roman"/>
                    <w:sz w:val="24"/>
                    <w:szCs w:val="24"/>
                    <w:lang w:val="en-GB"/>
                  </w:rPr>
                </m:ctrlPr>
              </m:sSupPr>
              <m:e>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X</m:t>
                    </m:r>
                  </m:e>
                  <m:sub>
                    <m:r>
                      <w:rPr>
                        <w:rFonts w:ascii="Cambria Math" w:eastAsia="Calibri" w:hAnsi="Cambria Math" w:cs="Times New Roman"/>
                        <w:sz w:val="24"/>
                        <w:szCs w:val="24"/>
                        <w:lang w:val="en-GB"/>
                      </w:rPr>
                      <m:t>bCOM</m:t>
                    </m:r>
                  </m:sub>
                </m:sSub>
              </m:e>
              <m:sup>
                <m:r>
                  <w:rPr>
                    <w:rFonts w:ascii="Cambria Math" w:eastAsia="Calibri" w:hAnsi="Cambria Math" w:cs="Times New Roman"/>
                    <w:sz w:val="24"/>
                    <w:szCs w:val="24"/>
                    <w:lang w:val="en-GB"/>
                  </w:rPr>
                  <m:t>2</m:t>
                </m:r>
              </m:sup>
            </m:sSup>
            <m:r>
              <w:rPr>
                <w:rFonts w:ascii="Cambria Math" w:eastAsia="Calibri" w:hAnsi="Cambria Math" w:cs="Times New Roman"/>
                <w:sz w:val="24"/>
                <w:szCs w:val="24"/>
                <w:lang w:val="en-GB"/>
              </w:rPr>
              <m:t>(</m:t>
            </m:r>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t</m:t>
                </m:r>
              </m:e>
              <m:sub>
                <m:r>
                  <w:rPr>
                    <w:rFonts w:ascii="Cambria Math" w:eastAsia="Calibri" w:hAnsi="Cambria Math" w:cs="Times New Roman"/>
                    <w:sz w:val="24"/>
                    <w:szCs w:val="24"/>
                    <w:lang w:val="en-GB"/>
                  </w:rPr>
                  <m:t>f</m:t>
                </m:r>
              </m:sub>
            </m:sSub>
            <m:r>
              <w:rPr>
                <w:rFonts w:ascii="Cambria Math" w:eastAsia="Calibri" w:hAnsi="Cambria Math" w:cs="Times New Roman"/>
                <w:sz w:val="24"/>
                <w:szCs w:val="24"/>
                <w:lang w:val="en-GB"/>
              </w:rPr>
              <m:t>)+</m:t>
            </m:r>
            <m:sSup>
              <m:sSupPr>
                <m:ctrlPr>
                  <w:rPr>
                    <w:rFonts w:ascii="Cambria Math" w:eastAsia="Calibri" w:hAnsi="Cambria Math" w:cs="Times New Roman"/>
                    <w:sz w:val="24"/>
                    <w:szCs w:val="24"/>
                    <w:lang w:val="en-GB"/>
                  </w:rPr>
                </m:ctrlPr>
              </m:sSupPr>
              <m:e>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Y</m:t>
                    </m:r>
                  </m:e>
                  <m:sub>
                    <m:r>
                      <w:rPr>
                        <w:rFonts w:ascii="Cambria Math" w:eastAsia="Calibri" w:hAnsi="Cambria Math" w:cs="Times New Roman"/>
                        <w:sz w:val="24"/>
                        <w:szCs w:val="24"/>
                        <w:lang w:val="en-GB"/>
                      </w:rPr>
                      <m:t>bCOM</m:t>
                    </m:r>
                  </m:sub>
                </m:sSub>
              </m:e>
              <m:sup>
                <m:r>
                  <w:rPr>
                    <w:rFonts w:ascii="Cambria Math" w:eastAsia="Calibri" w:hAnsi="Cambria Math" w:cs="Times New Roman"/>
                    <w:sz w:val="24"/>
                    <w:szCs w:val="24"/>
                    <w:lang w:val="en-GB"/>
                  </w:rPr>
                  <m:t>2</m:t>
                </m:r>
              </m:sup>
            </m:sSup>
            <m:r>
              <w:rPr>
                <w:rFonts w:ascii="Cambria Math" w:eastAsia="Calibri" w:hAnsi="Cambria Math" w:cs="Times New Roman"/>
                <w:sz w:val="24"/>
                <w:szCs w:val="24"/>
                <w:lang w:val="en-GB"/>
              </w:rPr>
              <m:t>(</m:t>
            </m:r>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t</m:t>
                </m:r>
              </m:e>
              <m:sub>
                <m:r>
                  <w:rPr>
                    <w:rFonts w:ascii="Cambria Math" w:eastAsia="Calibri" w:hAnsi="Cambria Math" w:cs="Times New Roman"/>
                    <w:sz w:val="24"/>
                    <w:szCs w:val="24"/>
                    <w:lang w:val="en-GB"/>
                  </w:rPr>
                  <m:t>f</m:t>
                </m:r>
              </m:sub>
            </m:sSub>
            <m:r>
              <w:rPr>
                <w:rFonts w:ascii="Cambria Math" w:eastAsia="Calibri" w:hAnsi="Cambria Math" w:cs="Times New Roman"/>
                <w:sz w:val="24"/>
                <w:szCs w:val="24"/>
                <w:lang w:val="en-GB"/>
              </w:rPr>
              <m:t>))</m:t>
            </m:r>
          </m:e>
          <m:sup>
            <m:r>
              <w:rPr>
                <w:rFonts w:ascii="Cambria Math" w:eastAsia="Calibri" w:hAnsi="Cambria Math" w:cs="Times New Roman"/>
                <w:sz w:val="24"/>
                <w:szCs w:val="24"/>
                <w:lang w:val="en-GB"/>
              </w:rPr>
              <m:t>0,5</m:t>
            </m:r>
          </m:sup>
        </m:sSup>
        <m:r>
          <w:rPr>
            <w:rFonts w:ascii="Cambria Math" w:eastAsia="Calibri" w:hAnsi="Cambria Math" w:cs="Times New Roman"/>
            <w:sz w:val="24"/>
            <w:szCs w:val="24"/>
            <w:lang w:val="en-GB"/>
          </w:rPr>
          <m:t>-</m:t>
        </m:r>
        <m:sSup>
          <m:sSupPr>
            <m:ctrlPr>
              <w:rPr>
                <w:rFonts w:ascii="Cambria Math" w:eastAsia="Calibri" w:hAnsi="Cambria Math" w:cs="Times New Roman"/>
                <w:sz w:val="24"/>
                <w:szCs w:val="24"/>
                <w:lang w:val="en-GB"/>
              </w:rPr>
            </m:ctrlPr>
          </m:sSupPr>
          <m:e>
            <m:r>
              <w:rPr>
                <w:rFonts w:ascii="Cambria Math" w:eastAsia="Calibri" w:hAnsi="Cambria Math" w:cs="Times New Roman"/>
                <w:sz w:val="24"/>
                <w:szCs w:val="24"/>
                <w:lang w:val="en-GB"/>
              </w:rPr>
              <m:t>(</m:t>
            </m:r>
            <m:sSup>
              <m:sSupPr>
                <m:ctrlPr>
                  <w:rPr>
                    <w:rFonts w:ascii="Cambria Math" w:eastAsia="Calibri" w:hAnsi="Cambria Math" w:cs="Times New Roman"/>
                    <w:sz w:val="24"/>
                    <w:szCs w:val="24"/>
                    <w:lang w:val="en-GB"/>
                  </w:rPr>
                </m:ctrlPr>
              </m:sSupPr>
              <m:e>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X</m:t>
                    </m:r>
                  </m:e>
                  <m:sub>
                    <m:r>
                      <w:rPr>
                        <w:rFonts w:ascii="Cambria Math" w:eastAsia="Calibri" w:hAnsi="Cambria Math" w:cs="Times New Roman"/>
                        <w:sz w:val="24"/>
                        <w:szCs w:val="24"/>
                        <w:lang w:val="en-GB"/>
                      </w:rPr>
                      <m:t>bCOM</m:t>
                    </m:r>
                  </m:sub>
                </m:sSub>
              </m:e>
              <m:sup>
                <m:r>
                  <w:rPr>
                    <w:rFonts w:ascii="Cambria Math" w:eastAsia="Calibri" w:hAnsi="Cambria Math" w:cs="Times New Roman"/>
                    <w:sz w:val="24"/>
                    <w:szCs w:val="24"/>
                    <w:lang w:val="en-GB"/>
                  </w:rPr>
                  <m:t>2</m:t>
                </m:r>
              </m:sup>
            </m:sSup>
            <m:r>
              <w:rPr>
                <w:rFonts w:ascii="Cambria Math" w:eastAsia="Calibri" w:hAnsi="Cambria Math" w:cs="Times New Roman"/>
                <w:sz w:val="24"/>
                <w:szCs w:val="24"/>
                <w:lang w:val="en-GB"/>
              </w:rPr>
              <m:t>(</m:t>
            </m:r>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t</m:t>
                </m:r>
              </m:e>
              <m:sub>
                <m:r>
                  <w:rPr>
                    <w:rFonts w:ascii="Cambria Math" w:eastAsia="Calibri" w:hAnsi="Cambria Math" w:cs="Times New Roman"/>
                    <w:sz w:val="24"/>
                    <w:szCs w:val="24"/>
                    <w:lang w:val="en-GB"/>
                  </w:rPr>
                  <m:t>i</m:t>
                </m:r>
              </m:sub>
            </m:sSub>
            <m:r>
              <w:rPr>
                <w:rFonts w:ascii="Cambria Math" w:eastAsia="Calibri" w:hAnsi="Cambria Math" w:cs="Times New Roman"/>
                <w:sz w:val="24"/>
                <w:szCs w:val="24"/>
                <w:lang w:val="en-GB"/>
              </w:rPr>
              <m:t>)+</m:t>
            </m:r>
            <m:sSup>
              <m:sSupPr>
                <m:ctrlPr>
                  <w:rPr>
                    <w:rFonts w:ascii="Cambria Math" w:eastAsia="Calibri" w:hAnsi="Cambria Math" w:cs="Times New Roman"/>
                    <w:sz w:val="24"/>
                    <w:szCs w:val="24"/>
                    <w:lang w:val="en-GB"/>
                  </w:rPr>
                </m:ctrlPr>
              </m:sSupPr>
              <m:e>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Y</m:t>
                    </m:r>
                  </m:e>
                  <m:sub>
                    <m:r>
                      <w:rPr>
                        <w:rFonts w:ascii="Cambria Math" w:eastAsia="Calibri" w:hAnsi="Cambria Math" w:cs="Times New Roman"/>
                        <w:sz w:val="24"/>
                        <w:szCs w:val="24"/>
                        <w:lang w:val="en-GB"/>
                      </w:rPr>
                      <m:t>bCOM</m:t>
                    </m:r>
                  </m:sub>
                </m:sSub>
              </m:e>
              <m:sup>
                <m:r>
                  <w:rPr>
                    <w:rFonts w:ascii="Cambria Math" w:eastAsia="Calibri" w:hAnsi="Cambria Math" w:cs="Times New Roman"/>
                    <w:sz w:val="24"/>
                    <w:szCs w:val="24"/>
                    <w:lang w:val="en-GB"/>
                  </w:rPr>
                  <m:t>2</m:t>
                </m:r>
              </m:sup>
            </m:sSup>
            <m:r>
              <w:rPr>
                <w:rFonts w:ascii="Cambria Math" w:eastAsia="Calibri" w:hAnsi="Cambria Math" w:cs="Times New Roman"/>
                <w:sz w:val="24"/>
                <w:szCs w:val="24"/>
                <w:lang w:val="en-GB"/>
              </w:rPr>
              <m:t>(</m:t>
            </m:r>
            <m:sSub>
              <m:sSubPr>
                <m:ctrlPr>
                  <w:rPr>
                    <w:rFonts w:ascii="Cambria Math" w:eastAsia="Calibri" w:hAnsi="Cambria Math" w:cs="Times New Roman"/>
                    <w:sz w:val="24"/>
                    <w:szCs w:val="24"/>
                    <w:lang w:val="en-GB"/>
                  </w:rPr>
                </m:ctrlPr>
              </m:sSubPr>
              <m:e>
                <m:r>
                  <w:rPr>
                    <w:rFonts w:ascii="Cambria Math" w:eastAsia="Calibri" w:hAnsi="Cambria Math" w:cs="Times New Roman"/>
                    <w:sz w:val="24"/>
                    <w:szCs w:val="24"/>
                    <w:lang w:val="en-GB"/>
                  </w:rPr>
                  <m:t>t</m:t>
                </m:r>
              </m:e>
              <m:sub>
                <m:r>
                  <w:rPr>
                    <w:rFonts w:ascii="Cambria Math" w:eastAsia="Calibri" w:hAnsi="Cambria Math" w:cs="Times New Roman"/>
                    <w:sz w:val="24"/>
                    <w:szCs w:val="24"/>
                    <w:lang w:val="en-GB"/>
                  </w:rPr>
                  <m:t>i</m:t>
                </m:r>
              </m:sub>
            </m:sSub>
            <m:r>
              <w:rPr>
                <w:rFonts w:ascii="Cambria Math" w:eastAsia="Calibri" w:hAnsi="Cambria Math" w:cs="Times New Roman"/>
                <w:sz w:val="24"/>
                <w:szCs w:val="24"/>
                <w:lang w:val="en-GB"/>
              </w:rPr>
              <m:t>))</m:t>
            </m:r>
          </m:e>
          <m:sup>
            <m:r>
              <w:rPr>
                <w:rFonts w:ascii="Cambria Math" w:eastAsia="Calibri" w:hAnsi="Cambria Math" w:cs="Times New Roman"/>
                <w:sz w:val="24"/>
                <w:szCs w:val="24"/>
                <w:lang w:val="en-GB"/>
              </w:rPr>
              <m:t>0.5</m:t>
            </m:r>
          </m:sup>
        </m:sSup>
      </m:oMath>
      <w:r w:rsidRPr="000E1B6D">
        <w:rPr>
          <w:rFonts w:ascii="Times New Roman" w:eastAsia="Calibri" w:hAnsi="Times New Roman" w:cs="Times New Roman"/>
          <w:sz w:val="24"/>
          <w:szCs w:val="24"/>
          <w:lang w:val="en-GB"/>
        </w:rPr>
        <w:t xml:space="preserve"> .</w:t>
      </w:r>
    </w:p>
    <w:p w14:paraId="4AA2C776" w14:textId="6EE3A084" w:rsidR="005507DE" w:rsidRPr="000E1B6D" w:rsidRDefault="005507DE" w:rsidP="000E1B6D">
      <w:pPr>
        <w:pStyle w:val="NormalWeb"/>
        <w:spacing w:before="0" w:after="0" w:line="480" w:lineRule="auto"/>
        <w:jc w:val="both"/>
        <w:rPr>
          <w:color w:val="000000"/>
          <w:lang w:val="en-GB"/>
        </w:rPr>
      </w:pPr>
      <w:r w:rsidRPr="000E1B6D">
        <w:rPr>
          <w:color w:val="000000"/>
          <w:lang w:val="en-GB"/>
        </w:rPr>
        <w:t xml:space="preserve">And the relative step length by dividing the step length </w:t>
      </w:r>
      <w:proofErr w:type="gramStart"/>
      <w:r w:rsidRPr="000E1B6D">
        <w:rPr>
          <w:color w:val="000000"/>
          <w:lang w:val="en-GB"/>
        </w:rPr>
        <w:t>over</w:t>
      </w:r>
      <w:r w:rsidR="00D774D4" w:rsidRPr="000E1B6D">
        <w:rPr>
          <w:color w:val="000000"/>
          <w:lang w:val="en-GB"/>
        </w:rPr>
        <w:t xml:space="preserve"> </w:t>
      </w:r>
      <w:proofErr w:type="gramEnd"/>
      <m:oMath>
        <m:sSub>
          <m:sSubPr>
            <m:ctrlPr>
              <w:rPr>
                <w:rFonts w:ascii="Cambria Math" w:eastAsia="Calibri" w:hAnsi="Cambria Math"/>
                <w:i/>
                <w:lang w:val="en-GB"/>
              </w:rPr>
            </m:ctrlPr>
          </m:sSubPr>
          <m:e>
            <m:r>
              <w:rPr>
                <w:rFonts w:ascii="Cambria Math" w:eastAsia="Calibri" w:hAnsi="Cambria Math"/>
                <w:lang w:val="en-GB"/>
              </w:rPr>
              <m:t>H</m:t>
            </m:r>
          </m:e>
          <m:sub>
            <m:r>
              <w:rPr>
                <w:rFonts w:ascii="Cambria Math" w:eastAsia="Calibri" w:hAnsi="Cambria Math"/>
                <w:lang w:val="en-GB"/>
              </w:rPr>
              <m:t>COM</m:t>
            </m:r>
          </m:sub>
        </m:sSub>
      </m:oMath>
      <w:r w:rsidRPr="000E1B6D">
        <w:rPr>
          <w:color w:val="000000"/>
          <w:lang w:val="en-GB"/>
        </w:rPr>
        <w:t>.</w:t>
      </w:r>
    </w:p>
    <w:p w14:paraId="04D70CCD" w14:textId="77777777" w:rsidR="0022331D" w:rsidRDefault="0022331D" w:rsidP="0049577B">
      <w:pPr>
        <w:spacing w:line="276" w:lineRule="auto"/>
        <w:jc w:val="center"/>
        <w:rPr>
          <w:rFonts w:ascii="Times New Roman" w:eastAsia="Times New Roman" w:hAnsi="Times New Roman" w:cs="Times New Roman"/>
          <w:lang w:val="en-US"/>
        </w:rPr>
      </w:pPr>
    </w:p>
    <w:p w14:paraId="791BCBB6" w14:textId="77777777" w:rsidR="000E1B6D" w:rsidRDefault="000E1B6D" w:rsidP="0049577B">
      <w:pPr>
        <w:spacing w:line="276" w:lineRule="auto"/>
        <w:jc w:val="center"/>
        <w:rPr>
          <w:rFonts w:ascii="Times New Roman" w:eastAsia="Times New Roman" w:hAnsi="Times New Roman" w:cs="Times New Roman"/>
          <w:lang w:val="en-US"/>
        </w:rPr>
      </w:pPr>
    </w:p>
    <w:p w14:paraId="3A62F356" w14:textId="77777777" w:rsidR="000E1B6D" w:rsidRDefault="000E1B6D" w:rsidP="0049577B">
      <w:pPr>
        <w:spacing w:line="276" w:lineRule="auto"/>
        <w:jc w:val="center"/>
        <w:rPr>
          <w:rFonts w:ascii="Times New Roman" w:eastAsia="Times New Roman" w:hAnsi="Times New Roman" w:cs="Times New Roman"/>
          <w:lang w:val="en-US"/>
        </w:rPr>
      </w:pPr>
    </w:p>
    <w:p w14:paraId="011E0B94" w14:textId="77777777" w:rsidR="000E1B6D" w:rsidRDefault="000E1B6D" w:rsidP="0049577B">
      <w:pPr>
        <w:spacing w:line="276" w:lineRule="auto"/>
        <w:jc w:val="center"/>
        <w:rPr>
          <w:rFonts w:ascii="Times New Roman" w:eastAsia="Times New Roman" w:hAnsi="Times New Roman" w:cs="Times New Roman"/>
          <w:lang w:val="en-US"/>
        </w:rPr>
      </w:pPr>
    </w:p>
    <w:p w14:paraId="78AEDE5D" w14:textId="77777777" w:rsidR="000E1B6D" w:rsidRDefault="000E1B6D" w:rsidP="0049577B">
      <w:pPr>
        <w:spacing w:line="276" w:lineRule="auto"/>
        <w:jc w:val="center"/>
        <w:rPr>
          <w:rFonts w:ascii="Times New Roman" w:eastAsia="Times New Roman" w:hAnsi="Times New Roman" w:cs="Times New Roman"/>
          <w:lang w:val="en-US"/>
        </w:rPr>
      </w:pPr>
    </w:p>
    <w:p w14:paraId="67959F6D" w14:textId="77777777" w:rsidR="000E1B6D" w:rsidRPr="004139DC" w:rsidRDefault="000E1B6D" w:rsidP="0049577B">
      <w:pPr>
        <w:spacing w:line="276" w:lineRule="auto"/>
        <w:jc w:val="center"/>
        <w:rPr>
          <w:rFonts w:ascii="Times New Roman" w:eastAsia="Times New Roman" w:hAnsi="Times New Roman" w:cs="Times New Roman"/>
          <w:lang w:val="en-US"/>
        </w:rPr>
      </w:pPr>
    </w:p>
    <w:p w14:paraId="4DBE60C6" w14:textId="77777777" w:rsidR="009009FC" w:rsidRPr="004139DC" w:rsidRDefault="009009FC" w:rsidP="0049577B">
      <w:pPr>
        <w:spacing w:line="276" w:lineRule="auto"/>
        <w:jc w:val="center"/>
        <w:rPr>
          <w:rFonts w:ascii="Times New Roman" w:eastAsia="Times New Roman" w:hAnsi="Times New Roman" w:cs="Times New Roman"/>
          <w:lang w:val="en-US"/>
        </w:rPr>
      </w:pPr>
      <w:r w:rsidRPr="004139DC">
        <w:rPr>
          <w:rFonts w:ascii="Times New Roman" w:eastAsia="Times New Roman" w:hAnsi="Times New Roman" w:cs="Times New Roman"/>
          <w:lang w:val="en-US"/>
        </w:rPr>
        <w:t xml:space="preserve">Table 1. Measures of cephalothorax and abdomen (n = 12, </w:t>
      </w:r>
      <w:proofErr w:type="spellStart"/>
      <w:r w:rsidRPr="004139DC">
        <w:rPr>
          <w:rFonts w:ascii="Times New Roman" w:eastAsia="Times New Roman" w:hAnsi="Times New Roman" w:cs="Times New Roman"/>
          <w:lang w:val="en-US"/>
        </w:rPr>
        <w:t>mean±s.d</w:t>
      </w:r>
      <w:proofErr w:type="spellEnd"/>
      <w:r w:rsidRPr="004139DC">
        <w:rPr>
          <w:rFonts w:ascii="Times New Roman" w:eastAsia="Times New Roman" w:hAnsi="Times New Roman" w:cs="Times New Roman"/>
          <w:lang w:val="en-US"/>
        </w:rPr>
        <w:t>.)</w:t>
      </w:r>
    </w:p>
    <w:tbl>
      <w:tblPr>
        <w:tblStyle w:val="Tablanormal21"/>
        <w:tblpPr w:leftFromText="142" w:rightFromText="142" w:vertAnchor="text" w:horzAnchor="margin" w:tblpXSpec="center" w:tblpY="64"/>
        <w:tblOverlap w:val="never"/>
        <w:tblW w:w="5778" w:type="dxa"/>
        <w:tblLayout w:type="fixed"/>
        <w:tblLook w:val="06A0" w:firstRow="1" w:lastRow="0" w:firstColumn="1" w:lastColumn="0" w:noHBand="1" w:noVBand="1"/>
      </w:tblPr>
      <w:tblGrid>
        <w:gridCol w:w="3227"/>
        <w:gridCol w:w="2551"/>
      </w:tblGrid>
      <w:tr w:rsidR="00BC386D" w:rsidRPr="004139DC" w14:paraId="76BCCAD3" w14:textId="77777777" w:rsidTr="006E6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gridSpan w:val="2"/>
            <w:tcBorders>
              <w:top w:val="single" w:sz="12" w:space="0" w:color="auto"/>
              <w:left w:val="nil"/>
              <w:bottom w:val="single" w:sz="12" w:space="0" w:color="auto"/>
              <w:right w:val="nil"/>
            </w:tcBorders>
            <w:vAlign w:val="center"/>
            <w:hideMark/>
          </w:tcPr>
          <w:p w14:paraId="02CFBE1B" w14:textId="68049D1F" w:rsidR="00BC386D" w:rsidRPr="004139DC" w:rsidRDefault="00BC386D" w:rsidP="0049577B">
            <w:pPr>
              <w:spacing w:before="80" w:line="360" w:lineRule="auto"/>
              <w:jc w:val="center"/>
              <w:rPr>
                <w:rFonts w:ascii="Times New Roman" w:hAnsi="Times New Roman" w:cs="Times New Roman"/>
                <w:sz w:val="22"/>
                <w:szCs w:val="22"/>
                <w:lang w:val="en-GB"/>
              </w:rPr>
            </w:pPr>
            <w:r w:rsidRPr="004139DC">
              <w:rPr>
                <w:rFonts w:ascii="Times New Roman" w:eastAsia="Times New Roman" w:hAnsi="Times New Roman" w:cs="Times New Roman"/>
                <w:sz w:val="22"/>
                <w:szCs w:val="22"/>
                <w:lang w:val="en-GB"/>
              </w:rPr>
              <w:t>Measures of  cephalothorax</w:t>
            </w:r>
          </w:p>
        </w:tc>
      </w:tr>
      <w:tr w:rsidR="0049577B" w:rsidRPr="004139DC" w14:paraId="20ADA533" w14:textId="77777777" w:rsidTr="00BC386D">
        <w:tc>
          <w:tcPr>
            <w:cnfStyle w:val="001000000000" w:firstRow="0" w:lastRow="0" w:firstColumn="1" w:lastColumn="0" w:oddVBand="0" w:evenVBand="0" w:oddHBand="0" w:evenHBand="0" w:firstRowFirstColumn="0" w:firstRowLastColumn="0" w:lastRowFirstColumn="0" w:lastRowLastColumn="0"/>
            <w:tcW w:w="3227" w:type="dxa"/>
            <w:tcBorders>
              <w:top w:val="single" w:sz="12" w:space="0" w:color="auto"/>
              <w:left w:val="nil"/>
              <w:bottom w:val="nil"/>
              <w:right w:val="nil"/>
            </w:tcBorders>
            <w:vAlign w:val="center"/>
            <w:hideMark/>
          </w:tcPr>
          <w:p w14:paraId="43BE09A0" w14:textId="77777777" w:rsidR="0049577B" w:rsidRPr="004139DC" w:rsidRDefault="0049577B" w:rsidP="0049577B">
            <w:pPr>
              <w:spacing w:before="80" w:line="360" w:lineRule="auto"/>
              <w:rPr>
                <w:rFonts w:ascii="Times New Roman" w:hAnsi="Times New Roman" w:cs="Times New Roman"/>
                <w:sz w:val="22"/>
                <w:szCs w:val="22"/>
                <w:lang w:val="en-GB"/>
              </w:rPr>
            </w:pPr>
            <w:r w:rsidRPr="004139DC">
              <w:rPr>
                <w:rFonts w:ascii="Times New Roman" w:eastAsia="Times New Roman" w:hAnsi="Times New Roman" w:cs="Times New Roman"/>
                <w:sz w:val="22"/>
                <w:szCs w:val="22"/>
                <w:lang w:val="en-GB"/>
              </w:rPr>
              <w:t>Distance fovea (mm)</w:t>
            </w:r>
          </w:p>
        </w:tc>
        <w:tc>
          <w:tcPr>
            <w:tcW w:w="2551" w:type="dxa"/>
            <w:tcBorders>
              <w:top w:val="single" w:sz="12" w:space="0" w:color="auto"/>
              <w:left w:val="nil"/>
              <w:bottom w:val="nil"/>
              <w:right w:val="nil"/>
            </w:tcBorders>
            <w:vAlign w:val="center"/>
            <w:hideMark/>
          </w:tcPr>
          <w:p w14:paraId="6C840B2D" w14:textId="77777777" w:rsidR="0049577B" w:rsidRPr="004139DC" w:rsidRDefault="0049577B" w:rsidP="0049577B">
            <w:pPr>
              <w:spacing w:before="8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4139DC">
              <w:rPr>
                <w:rFonts w:ascii="Times New Roman" w:eastAsia="Times New Roman" w:hAnsi="Times New Roman" w:cs="Times New Roman"/>
                <w:sz w:val="22"/>
                <w:szCs w:val="22"/>
                <w:lang w:val="en-GB"/>
              </w:rPr>
              <w:t>10.29±0.45</w:t>
            </w:r>
          </w:p>
        </w:tc>
      </w:tr>
      <w:tr w:rsidR="0049577B" w:rsidRPr="004139DC" w14:paraId="398A193D" w14:textId="77777777" w:rsidTr="0049577B">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vAlign w:val="center"/>
            <w:hideMark/>
          </w:tcPr>
          <w:p w14:paraId="40A76613" w14:textId="77777777" w:rsidR="0049577B" w:rsidRPr="004139DC" w:rsidRDefault="0049577B" w:rsidP="0049577B">
            <w:pPr>
              <w:spacing w:before="80" w:line="360" w:lineRule="auto"/>
              <w:rPr>
                <w:rFonts w:ascii="Times New Roman" w:hAnsi="Times New Roman" w:cs="Times New Roman"/>
                <w:sz w:val="22"/>
                <w:szCs w:val="22"/>
                <w:lang w:val="en-GB"/>
              </w:rPr>
            </w:pPr>
            <w:r w:rsidRPr="004139DC">
              <w:rPr>
                <w:rFonts w:ascii="Times New Roman" w:eastAsia="Times New Roman" w:hAnsi="Times New Roman" w:cs="Times New Roman"/>
                <w:sz w:val="22"/>
                <w:szCs w:val="22"/>
                <w:lang w:val="en-GB"/>
              </w:rPr>
              <w:t>Distance  I (mm)</w:t>
            </w:r>
          </w:p>
        </w:tc>
        <w:tc>
          <w:tcPr>
            <w:tcW w:w="2551" w:type="dxa"/>
            <w:tcBorders>
              <w:top w:val="nil"/>
              <w:left w:val="nil"/>
              <w:bottom w:val="nil"/>
              <w:right w:val="nil"/>
            </w:tcBorders>
            <w:vAlign w:val="center"/>
            <w:hideMark/>
          </w:tcPr>
          <w:p w14:paraId="7103CADB" w14:textId="77777777" w:rsidR="0049577B" w:rsidRPr="004139DC" w:rsidRDefault="0049577B" w:rsidP="0049577B">
            <w:pPr>
              <w:spacing w:before="8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4139DC">
              <w:rPr>
                <w:rFonts w:ascii="Times New Roman" w:eastAsia="Times New Roman" w:hAnsi="Times New Roman" w:cs="Times New Roman"/>
                <w:sz w:val="22"/>
                <w:szCs w:val="22"/>
                <w:lang w:val="en-GB"/>
              </w:rPr>
              <w:t>1.58±0.37</w:t>
            </w:r>
          </w:p>
        </w:tc>
      </w:tr>
      <w:tr w:rsidR="0049577B" w:rsidRPr="004139DC" w14:paraId="1AC91886" w14:textId="77777777" w:rsidTr="0049577B">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vAlign w:val="center"/>
            <w:hideMark/>
          </w:tcPr>
          <w:p w14:paraId="01F6FF5F" w14:textId="77777777" w:rsidR="0049577B" w:rsidRPr="004139DC" w:rsidRDefault="0049577B" w:rsidP="0049577B">
            <w:pPr>
              <w:spacing w:before="80" w:line="360" w:lineRule="auto"/>
              <w:rPr>
                <w:rFonts w:ascii="Times New Roman" w:hAnsi="Times New Roman" w:cs="Times New Roman"/>
                <w:sz w:val="22"/>
                <w:szCs w:val="22"/>
                <w:lang w:val="en-GB"/>
              </w:rPr>
            </w:pPr>
            <w:r w:rsidRPr="004139DC">
              <w:rPr>
                <w:rFonts w:ascii="Times New Roman" w:eastAsia="Times New Roman" w:hAnsi="Times New Roman" w:cs="Times New Roman"/>
                <w:sz w:val="22"/>
                <w:szCs w:val="22"/>
                <w:lang w:val="en-GB"/>
              </w:rPr>
              <w:t>Distance II (mm)</w:t>
            </w:r>
          </w:p>
        </w:tc>
        <w:tc>
          <w:tcPr>
            <w:tcW w:w="2551" w:type="dxa"/>
            <w:tcBorders>
              <w:top w:val="nil"/>
              <w:left w:val="nil"/>
              <w:bottom w:val="nil"/>
              <w:right w:val="nil"/>
            </w:tcBorders>
            <w:vAlign w:val="center"/>
            <w:hideMark/>
          </w:tcPr>
          <w:p w14:paraId="7BAF9A8D" w14:textId="77777777" w:rsidR="0049577B" w:rsidRPr="004139DC" w:rsidRDefault="0049577B" w:rsidP="0049577B">
            <w:pPr>
              <w:spacing w:before="8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4139DC">
              <w:rPr>
                <w:rFonts w:ascii="Times New Roman" w:eastAsia="Times New Roman" w:hAnsi="Times New Roman" w:cs="Times New Roman"/>
                <w:sz w:val="22"/>
                <w:szCs w:val="22"/>
                <w:lang w:val="en-GB"/>
              </w:rPr>
              <w:t>5.79±0.58</w:t>
            </w:r>
          </w:p>
        </w:tc>
      </w:tr>
      <w:tr w:rsidR="0049577B" w:rsidRPr="004139DC" w14:paraId="30D50EF4" w14:textId="77777777" w:rsidTr="0049577B">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vAlign w:val="center"/>
            <w:hideMark/>
          </w:tcPr>
          <w:p w14:paraId="2FBE9C7B" w14:textId="77777777" w:rsidR="0049577B" w:rsidRPr="004139DC" w:rsidRDefault="0049577B" w:rsidP="0049577B">
            <w:pPr>
              <w:spacing w:before="80" w:line="360" w:lineRule="auto"/>
              <w:rPr>
                <w:rFonts w:ascii="Times New Roman" w:hAnsi="Times New Roman" w:cs="Times New Roman"/>
                <w:sz w:val="22"/>
                <w:szCs w:val="22"/>
                <w:lang w:val="en-GB"/>
              </w:rPr>
            </w:pPr>
            <w:r w:rsidRPr="004139DC">
              <w:rPr>
                <w:rFonts w:ascii="Times New Roman" w:eastAsia="Times New Roman" w:hAnsi="Times New Roman" w:cs="Times New Roman"/>
                <w:sz w:val="22"/>
                <w:szCs w:val="22"/>
                <w:lang w:val="en-GB"/>
              </w:rPr>
              <w:t>Distance III (mm)</w:t>
            </w:r>
          </w:p>
        </w:tc>
        <w:tc>
          <w:tcPr>
            <w:tcW w:w="2551" w:type="dxa"/>
            <w:tcBorders>
              <w:top w:val="nil"/>
              <w:left w:val="nil"/>
              <w:bottom w:val="nil"/>
              <w:right w:val="nil"/>
            </w:tcBorders>
            <w:vAlign w:val="center"/>
            <w:hideMark/>
          </w:tcPr>
          <w:p w14:paraId="3E85DF51" w14:textId="77777777" w:rsidR="0049577B" w:rsidRPr="004139DC" w:rsidRDefault="0049577B" w:rsidP="0049577B">
            <w:pPr>
              <w:spacing w:before="8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4139DC">
              <w:rPr>
                <w:rFonts w:ascii="Times New Roman" w:eastAsia="Times New Roman" w:hAnsi="Times New Roman" w:cs="Times New Roman"/>
                <w:sz w:val="22"/>
                <w:szCs w:val="22"/>
                <w:lang w:val="en-GB"/>
              </w:rPr>
              <w:t>11.57±0.88</w:t>
            </w:r>
          </w:p>
        </w:tc>
      </w:tr>
      <w:tr w:rsidR="0049577B" w:rsidRPr="004139DC" w14:paraId="2104C4BF" w14:textId="77777777" w:rsidTr="0049577B">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vAlign w:val="center"/>
            <w:hideMark/>
          </w:tcPr>
          <w:p w14:paraId="78AB6906" w14:textId="77777777" w:rsidR="0049577B" w:rsidRPr="004139DC" w:rsidRDefault="0049577B" w:rsidP="0049577B">
            <w:pPr>
              <w:spacing w:before="80" w:line="360" w:lineRule="auto"/>
              <w:rPr>
                <w:rFonts w:ascii="Times New Roman" w:hAnsi="Times New Roman" w:cs="Times New Roman"/>
                <w:sz w:val="22"/>
                <w:szCs w:val="22"/>
                <w:lang w:val="en-GB"/>
              </w:rPr>
            </w:pPr>
            <w:r w:rsidRPr="004139DC">
              <w:rPr>
                <w:rFonts w:ascii="Times New Roman" w:eastAsia="Times New Roman" w:hAnsi="Times New Roman" w:cs="Times New Roman"/>
                <w:sz w:val="22"/>
                <w:szCs w:val="22"/>
                <w:lang w:val="en-GB"/>
              </w:rPr>
              <w:t>Distance IV (mm)</w:t>
            </w:r>
          </w:p>
        </w:tc>
        <w:tc>
          <w:tcPr>
            <w:tcW w:w="2551" w:type="dxa"/>
            <w:tcBorders>
              <w:top w:val="nil"/>
              <w:left w:val="nil"/>
              <w:bottom w:val="nil"/>
              <w:right w:val="nil"/>
            </w:tcBorders>
            <w:vAlign w:val="center"/>
            <w:hideMark/>
          </w:tcPr>
          <w:p w14:paraId="62E908D5" w14:textId="77777777" w:rsidR="0049577B" w:rsidRPr="004139DC" w:rsidRDefault="0049577B" w:rsidP="0049577B">
            <w:pPr>
              <w:spacing w:before="8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4139DC">
              <w:rPr>
                <w:rFonts w:ascii="Times New Roman" w:eastAsia="Times New Roman" w:hAnsi="Times New Roman" w:cs="Times New Roman"/>
                <w:sz w:val="22"/>
                <w:szCs w:val="22"/>
                <w:lang w:val="en-GB"/>
              </w:rPr>
              <w:t>15.65±1.20</w:t>
            </w:r>
          </w:p>
        </w:tc>
      </w:tr>
      <w:tr w:rsidR="0049577B" w:rsidRPr="004139DC" w14:paraId="135ABD5E" w14:textId="77777777" w:rsidTr="0049577B">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vAlign w:val="center"/>
            <w:hideMark/>
          </w:tcPr>
          <w:p w14:paraId="4EFCA668" w14:textId="77777777" w:rsidR="0049577B" w:rsidRPr="004139DC" w:rsidRDefault="0049577B" w:rsidP="0049577B">
            <w:pPr>
              <w:spacing w:before="80" w:line="360" w:lineRule="auto"/>
              <w:rPr>
                <w:rFonts w:ascii="Times New Roman" w:hAnsi="Times New Roman" w:cs="Times New Roman"/>
                <w:sz w:val="22"/>
                <w:szCs w:val="22"/>
                <w:lang w:val="en-GB"/>
              </w:rPr>
            </w:pPr>
            <w:r w:rsidRPr="004139DC">
              <w:rPr>
                <w:rFonts w:ascii="Times New Roman" w:eastAsia="Times New Roman" w:hAnsi="Times New Roman" w:cs="Times New Roman"/>
                <w:sz w:val="22"/>
                <w:szCs w:val="22"/>
                <w:lang w:val="en-GB"/>
              </w:rPr>
              <w:t>Width I (mm)</w:t>
            </w:r>
          </w:p>
        </w:tc>
        <w:tc>
          <w:tcPr>
            <w:tcW w:w="2551" w:type="dxa"/>
            <w:tcBorders>
              <w:top w:val="nil"/>
              <w:left w:val="nil"/>
              <w:bottom w:val="nil"/>
              <w:right w:val="nil"/>
            </w:tcBorders>
            <w:vAlign w:val="center"/>
            <w:hideMark/>
          </w:tcPr>
          <w:p w14:paraId="4D88C783" w14:textId="77777777" w:rsidR="0049577B" w:rsidRPr="004139DC" w:rsidRDefault="0049577B" w:rsidP="0049577B">
            <w:pPr>
              <w:spacing w:before="8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4139DC">
              <w:rPr>
                <w:rFonts w:ascii="Times New Roman" w:eastAsia="Times New Roman" w:hAnsi="Times New Roman" w:cs="Times New Roman"/>
                <w:sz w:val="22"/>
                <w:szCs w:val="22"/>
                <w:lang w:val="en-GB"/>
              </w:rPr>
              <w:t>11.32±1.73</w:t>
            </w:r>
          </w:p>
        </w:tc>
      </w:tr>
      <w:tr w:rsidR="0049577B" w:rsidRPr="004139DC" w14:paraId="47912337" w14:textId="77777777" w:rsidTr="0049577B">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vAlign w:val="center"/>
            <w:hideMark/>
          </w:tcPr>
          <w:p w14:paraId="1B1F6B49" w14:textId="77777777" w:rsidR="0049577B" w:rsidRPr="004139DC" w:rsidRDefault="0049577B" w:rsidP="0049577B">
            <w:pPr>
              <w:spacing w:before="80" w:line="360" w:lineRule="auto"/>
              <w:rPr>
                <w:rFonts w:ascii="Times New Roman" w:hAnsi="Times New Roman" w:cs="Times New Roman"/>
                <w:sz w:val="22"/>
                <w:szCs w:val="22"/>
                <w:lang w:val="en-GB"/>
              </w:rPr>
            </w:pPr>
            <w:r w:rsidRPr="004139DC">
              <w:rPr>
                <w:rFonts w:ascii="Times New Roman" w:eastAsia="Times New Roman" w:hAnsi="Times New Roman" w:cs="Times New Roman"/>
                <w:sz w:val="22"/>
                <w:szCs w:val="22"/>
                <w:lang w:val="en-GB"/>
              </w:rPr>
              <w:t>Width II (mm)</w:t>
            </w:r>
          </w:p>
        </w:tc>
        <w:tc>
          <w:tcPr>
            <w:tcW w:w="2551" w:type="dxa"/>
            <w:tcBorders>
              <w:top w:val="nil"/>
              <w:left w:val="nil"/>
              <w:bottom w:val="nil"/>
              <w:right w:val="nil"/>
            </w:tcBorders>
            <w:vAlign w:val="center"/>
            <w:hideMark/>
          </w:tcPr>
          <w:p w14:paraId="1F638279" w14:textId="77777777" w:rsidR="0049577B" w:rsidRPr="004139DC" w:rsidRDefault="0049577B" w:rsidP="0049577B">
            <w:pPr>
              <w:spacing w:before="8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4139DC">
              <w:rPr>
                <w:rFonts w:ascii="Times New Roman" w:eastAsia="Times New Roman" w:hAnsi="Times New Roman" w:cs="Times New Roman"/>
                <w:sz w:val="22"/>
                <w:szCs w:val="22"/>
                <w:lang w:val="en-GB"/>
              </w:rPr>
              <w:t>13.99±0.94</w:t>
            </w:r>
          </w:p>
        </w:tc>
      </w:tr>
      <w:tr w:rsidR="0049577B" w:rsidRPr="004139DC" w14:paraId="6340F64C" w14:textId="77777777" w:rsidTr="0049577B">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vAlign w:val="center"/>
            <w:hideMark/>
          </w:tcPr>
          <w:p w14:paraId="2600C4DB" w14:textId="77777777" w:rsidR="0049577B" w:rsidRPr="004139DC" w:rsidRDefault="0049577B" w:rsidP="0049577B">
            <w:pPr>
              <w:spacing w:before="80" w:line="360" w:lineRule="auto"/>
              <w:rPr>
                <w:rFonts w:ascii="Times New Roman" w:hAnsi="Times New Roman" w:cs="Times New Roman"/>
                <w:sz w:val="22"/>
                <w:szCs w:val="22"/>
                <w:lang w:val="en-GB"/>
              </w:rPr>
            </w:pPr>
            <w:r w:rsidRPr="004139DC">
              <w:rPr>
                <w:rFonts w:ascii="Times New Roman" w:eastAsia="Times New Roman" w:hAnsi="Times New Roman" w:cs="Times New Roman"/>
                <w:sz w:val="22"/>
                <w:szCs w:val="22"/>
                <w:lang w:val="en-GB"/>
              </w:rPr>
              <w:t>Width II (mm)</w:t>
            </w:r>
          </w:p>
        </w:tc>
        <w:tc>
          <w:tcPr>
            <w:tcW w:w="2551" w:type="dxa"/>
            <w:tcBorders>
              <w:top w:val="nil"/>
              <w:left w:val="nil"/>
              <w:bottom w:val="nil"/>
              <w:right w:val="nil"/>
            </w:tcBorders>
            <w:vAlign w:val="center"/>
            <w:hideMark/>
          </w:tcPr>
          <w:p w14:paraId="068CD12A" w14:textId="77777777" w:rsidR="0049577B" w:rsidRPr="004139DC" w:rsidRDefault="0049577B" w:rsidP="0049577B">
            <w:pPr>
              <w:spacing w:before="8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4139DC">
              <w:rPr>
                <w:rFonts w:ascii="Times New Roman" w:eastAsia="Times New Roman" w:hAnsi="Times New Roman" w:cs="Times New Roman"/>
                <w:sz w:val="22"/>
                <w:szCs w:val="22"/>
                <w:lang w:val="en-GB"/>
              </w:rPr>
              <w:t>13.04±1.38</w:t>
            </w:r>
          </w:p>
        </w:tc>
      </w:tr>
      <w:tr w:rsidR="0049577B" w:rsidRPr="004139DC" w14:paraId="6B98E2DC" w14:textId="77777777" w:rsidTr="00BC386D">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nil"/>
              <w:right w:val="nil"/>
            </w:tcBorders>
            <w:vAlign w:val="center"/>
            <w:hideMark/>
          </w:tcPr>
          <w:p w14:paraId="4E35AABC" w14:textId="77777777" w:rsidR="0049577B" w:rsidRPr="004139DC" w:rsidRDefault="0049577B" w:rsidP="0049577B">
            <w:pPr>
              <w:spacing w:before="80" w:line="360" w:lineRule="auto"/>
              <w:rPr>
                <w:rFonts w:ascii="Times New Roman" w:hAnsi="Times New Roman" w:cs="Times New Roman"/>
                <w:sz w:val="22"/>
                <w:szCs w:val="22"/>
                <w:lang w:val="en-GB"/>
              </w:rPr>
            </w:pPr>
            <w:r w:rsidRPr="004139DC">
              <w:rPr>
                <w:rFonts w:ascii="Times New Roman" w:eastAsia="Times New Roman" w:hAnsi="Times New Roman" w:cs="Times New Roman"/>
                <w:sz w:val="22"/>
                <w:szCs w:val="22"/>
                <w:lang w:val="en-GB"/>
              </w:rPr>
              <w:t>Width IV (mm)</w:t>
            </w:r>
          </w:p>
        </w:tc>
        <w:tc>
          <w:tcPr>
            <w:tcW w:w="2551" w:type="dxa"/>
            <w:tcBorders>
              <w:top w:val="nil"/>
              <w:left w:val="nil"/>
              <w:bottom w:val="nil"/>
              <w:right w:val="nil"/>
            </w:tcBorders>
            <w:vAlign w:val="center"/>
            <w:hideMark/>
          </w:tcPr>
          <w:p w14:paraId="7BE3C210" w14:textId="77777777" w:rsidR="0049577B" w:rsidRPr="004139DC" w:rsidRDefault="0049577B" w:rsidP="0049577B">
            <w:pPr>
              <w:spacing w:before="8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4139DC">
              <w:rPr>
                <w:rFonts w:ascii="Times New Roman" w:eastAsia="Times New Roman" w:hAnsi="Times New Roman" w:cs="Times New Roman"/>
                <w:sz w:val="22"/>
                <w:szCs w:val="22"/>
                <w:lang w:val="en-GB"/>
              </w:rPr>
              <w:t>9.60±1.40</w:t>
            </w:r>
          </w:p>
        </w:tc>
      </w:tr>
      <w:tr w:rsidR="0049577B" w:rsidRPr="004139DC" w14:paraId="1E15ED26" w14:textId="77777777" w:rsidTr="00BC386D">
        <w:tc>
          <w:tcPr>
            <w:cnfStyle w:val="001000000000" w:firstRow="0" w:lastRow="0" w:firstColumn="1" w:lastColumn="0" w:oddVBand="0" w:evenVBand="0" w:oddHBand="0" w:evenHBand="0" w:firstRowFirstColumn="0" w:firstRowLastColumn="0" w:lastRowFirstColumn="0" w:lastRowLastColumn="0"/>
            <w:tcW w:w="3227" w:type="dxa"/>
            <w:tcBorders>
              <w:top w:val="nil"/>
              <w:left w:val="nil"/>
              <w:bottom w:val="single" w:sz="12" w:space="0" w:color="auto"/>
              <w:right w:val="nil"/>
            </w:tcBorders>
            <w:vAlign w:val="center"/>
            <w:hideMark/>
          </w:tcPr>
          <w:p w14:paraId="63440649" w14:textId="77777777" w:rsidR="0049577B" w:rsidRPr="004139DC" w:rsidRDefault="0049577B" w:rsidP="0049577B">
            <w:pPr>
              <w:spacing w:before="80" w:line="360" w:lineRule="auto"/>
              <w:rPr>
                <w:rFonts w:ascii="Times New Roman" w:eastAsia="Times New Roman" w:hAnsi="Times New Roman" w:cs="Times New Roman"/>
                <w:sz w:val="22"/>
                <w:szCs w:val="22"/>
                <w:lang w:val="en-GB"/>
              </w:rPr>
            </w:pPr>
            <w:r w:rsidRPr="004139DC">
              <w:rPr>
                <w:rFonts w:ascii="Times New Roman" w:eastAsia="Times New Roman" w:hAnsi="Times New Roman" w:cs="Times New Roman"/>
                <w:sz w:val="22"/>
                <w:szCs w:val="22"/>
                <w:lang w:val="en-GB"/>
              </w:rPr>
              <w:t>Mass  (10</w:t>
            </w:r>
            <w:r w:rsidRPr="004139DC">
              <w:rPr>
                <w:rFonts w:ascii="Times New Roman" w:eastAsia="Times New Roman" w:hAnsi="Times New Roman" w:cs="Times New Roman"/>
                <w:sz w:val="22"/>
                <w:szCs w:val="22"/>
                <w:vertAlign w:val="superscript"/>
                <w:lang w:val="en-GB"/>
              </w:rPr>
              <w:t xml:space="preserve">-2 </w:t>
            </w:r>
            <w:r w:rsidRPr="004139DC">
              <w:rPr>
                <w:rFonts w:ascii="Times New Roman" w:eastAsia="Times New Roman" w:hAnsi="Times New Roman" w:cs="Times New Roman"/>
                <w:sz w:val="22"/>
                <w:szCs w:val="22"/>
                <w:lang w:val="en-GB"/>
              </w:rPr>
              <w:t xml:space="preserve">g)  </w:t>
            </w:r>
          </w:p>
        </w:tc>
        <w:tc>
          <w:tcPr>
            <w:tcW w:w="2551" w:type="dxa"/>
            <w:tcBorders>
              <w:top w:val="nil"/>
              <w:left w:val="nil"/>
              <w:bottom w:val="single" w:sz="12" w:space="0" w:color="auto"/>
              <w:right w:val="nil"/>
            </w:tcBorders>
            <w:vAlign w:val="center"/>
            <w:hideMark/>
          </w:tcPr>
          <w:p w14:paraId="43B1FBCE" w14:textId="77777777" w:rsidR="0049577B" w:rsidRPr="004139DC" w:rsidRDefault="0049577B" w:rsidP="0049577B">
            <w:pPr>
              <w:spacing w:before="8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val="en-GB"/>
              </w:rPr>
            </w:pPr>
            <w:r w:rsidRPr="004139DC">
              <w:rPr>
                <w:rFonts w:ascii="Times New Roman" w:eastAsia="Times New Roman" w:hAnsi="Times New Roman" w:cs="Times New Roman"/>
                <w:sz w:val="22"/>
                <w:szCs w:val="22"/>
                <w:lang w:val="en-GB"/>
              </w:rPr>
              <w:t>219±23</w:t>
            </w:r>
          </w:p>
        </w:tc>
      </w:tr>
    </w:tbl>
    <w:p w14:paraId="770937EA" w14:textId="77777777" w:rsidR="009009FC" w:rsidRPr="004139DC" w:rsidRDefault="009009FC" w:rsidP="009009FC">
      <w:pPr>
        <w:pStyle w:val="NormalWeb"/>
        <w:spacing w:before="0" w:after="0" w:line="480" w:lineRule="auto"/>
        <w:jc w:val="both"/>
        <w:rPr>
          <w:color w:val="000000"/>
          <w:sz w:val="22"/>
          <w:szCs w:val="22"/>
          <w:lang w:val="en-GB"/>
        </w:rPr>
      </w:pPr>
    </w:p>
    <w:p w14:paraId="37B312CE" w14:textId="77777777" w:rsidR="009009FC" w:rsidRPr="004139DC" w:rsidRDefault="009009FC" w:rsidP="009009FC">
      <w:pPr>
        <w:pStyle w:val="NormalWeb"/>
        <w:spacing w:before="0" w:after="0" w:line="480" w:lineRule="auto"/>
        <w:jc w:val="both"/>
        <w:rPr>
          <w:color w:val="000000"/>
          <w:sz w:val="22"/>
          <w:szCs w:val="22"/>
          <w:lang w:val="en-GB"/>
        </w:rPr>
      </w:pPr>
    </w:p>
    <w:p w14:paraId="4A378014" w14:textId="77777777" w:rsidR="0049577B" w:rsidRPr="004139DC" w:rsidRDefault="0049577B" w:rsidP="009009FC">
      <w:pPr>
        <w:pStyle w:val="NormalWeb"/>
        <w:spacing w:before="0" w:after="0" w:line="480" w:lineRule="auto"/>
        <w:jc w:val="both"/>
        <w:rPr>
          <w:b/>
          <w:color w:val="000000"/>
          <w:sz w:val="22"/>
          <w:szCs w:val="22"/>
          <w:lang w:val="en-GB"/>
        </w:rPr>
      </w:pPr>
    </w:p>
    <w:p w14:paraId="4E395EB9" w14:textId="77777777" w:rsidR="0049577B" w:rsidRPr="004139DC" w:rsidRDefault="0049577B" w:rsidP="009009FC">
      <w:pPr>
        <w:pStyle w:val="NormalWeb"/>
        <w:spacing w:before="0" w:after="0" w:line="480" w:lineRule="auto"/>
        <w:jc w:val="both"/>
        <w:rPr>
          <w:b/>
          <w:color w:val="000000"/>
          <w:sz w:val="22"/>
          <w:szCs w:val="22"/>
          <w:lang w:val="en-GB"/>
        </w:rPr>
      </w:pPr>
    </w:p>
    <w:p w14:paraId="09F3C8C9" w14:textId="77777777" w:rsidR="0049577B" w:rsidRPr="004139DC" w:rsidRDefault="0049577B" w:rsidP="009009FC">
      <w:pPr>
        <w:pStyle w:val="NormalWeb"/>
        <w:spacing w:before="0" w:after="0" w:line="480" w:lineRule="auto"/>
        <w:jc w:val="both"/>
        <w:rPr>
          <w:b/>
          <w:color w:val="000000"/>
          <w:sz w:val="22"/>
          <w:szCs w:val="22"/>
          <w:lang w:val="en-GB"/>
        </w:rPr>
      </w:pPr>
    </w:p>
    <w:p w14:paraId="686A77DF" w14:textId="77777777" w:rsidR="0049577B" w:rsidRPr="004139DC" w:rsidRDefault="0049577B" w:rsidP="009009FC">
      <w:pPr>
        <w:pStyle w:val="NormalWeb"/>
        <w:spacing w:before="0" w:after="0" w:line="480" w:lineRule="auto"/>
        <w:jc w:val="both"/>
        <w:rPr>
          <w:b/>
          <w:color w:val="000000"/>
          <w:sz w:val="22"/>
          <w:szCs w:val="22"/>
          <w:lang w:val="en-GB"/>
        </w:rPr>
      </w:pPr>
    </w:p>
    <w:p w14:paraId="57859055" w14:textId="77777777" w:rsidR="0049577B" w:rsidRPr="009D3FF6" w:rsidRDefault="0049577B" w:rsidP="009009FC">
      <w:pPr>
        <w:pStyle w:val="NormalWeb"/>
        <w:spacing w:before="0" w:after="0" w:line="480" w:lineRule="auto"/>
        <w:jc w:val="both"/>
        <w:rPr>
          <w:b/>
          <w:color w:val="000000"/>
          <w:sz w:val="22"/>
          <w:szCs w:val="22"/>
          <w:lang w:val="en-GB"/>
        </w:rPr>
      </w:pPr>
    </w:p>
    <w:p w14:paraId="39FF036B" w14:textId="77777777" w:rsidR="0049577B" w:rsidRPr="009D3FF6" w:rsidRDefault="0049577B" w:rsidP="009009FC">
      <w:pPr>
        <w:pStyle w:val="NormalWeb"/>
        <w:spacing w:before="0" w:after="0" w:line="480" w:lineRule="auto"/>
        <w:jc w:val="both"/>
        <w:rPr>
          <w:b/>
          <w:color w:val="000000"/>
          <w:sz w:val="22"/>
          <w:szCs w:val="22"/>
          <w:lang w:val="en-GB"/>
        </w:rPr>
      </w:pPr>
    </w:p>
    <w:p w14:paraId="0732E0FD" w14:textId="77777777" w:rsidR="0049577B" w:rsidRPr="009D3FF6" w:rsidRDefault="0049577B" w:rsidP="009009FC">
      <w:pPr>
        <w:pStyle w:val="NormalWeb"/>
        <w:spacing w:before="0" w:after="0" w:line="480" w:lineRule="auto"/>
        <w:jc w:val="both"/>
        <w:rPr>
          <w:b/>
          <w:color w:val="000000"/>
          <w:sz w:val="22"/>
          <w:szCs w:val="22"/>
          <w:lang w:val="en-GB"/>
        </w:rPr>
      </w:pPr>
    </w:p>
    <w:p w14:paraId="45EDF777" w14:textId="77777777" w:rsidR="0049577B" w:rsidRPr="009D3FF6" w:rsidRDefault="0049577B" w:rsidP="009009FC">
      <w:pPr>
        <w:pStyle w:val="NormalWeb"/>
        <w:spacing w:before="0" w:after="0" w:line="480" w:lineRule="auto"/>
        <w:jc w:val="both"/>
        <w:rPr>
          <w:b/>
          <w:color w:val="000000"/>
          <w:sz w:val="22"/>
          <w:szCs w:val="22"/>
          <w:lang w:val="en-GB"/>
        </w:rPr>
      </w:pPr>
    </w:p>
    <w:p w14:paraId="553B7ADA" w14:textId="77777777" w:rsidR="0049577B" w:rsidRPr="009D3FF6" w:rsidRDefault="0049577B" w:rsidP="009009FC">
      <w:pPr>
        <w:pStyle w:val="NormalWeb"/>
        <w:spacing w:before="0" w:after="0" w:line="480" w:lineRule="auto"/>
        <w:jc w:val="both"/>
        <w:rPr>
          <w:b/>
          <w:color w:val="000000"/>
          <w:sz w:val="22"/>
          <w:szCs w:val="22"/>
          <w:lang w:val="en-GB"/>
        </w:rPr>
      </w:pPr>
    </w:p>
    <w:p w14:paraId="7B0A2E0E" w14:textId="77777777" w:rsidR="0049577B" w:rsidRPr="009D3FF6" w:rsidRDefault="0049577B" w:rsidP="009009FC">
      <w:pPr>
        <w:pStyle w:val="NormalWeb"/>
        <w:spacing w:before="0" w:after="0" w:line="480" w:lineRule="auto"/>
        <w:jc w:val="both"/>
        <w:rPr>
          <w:b/>
          <w:color w:val="000000"/>
          <w:sz w:val="22"/>
          <w:szCs w:val="22"/>
          <w:lang w:val="en-GB"/>
        </w:rPr>
      </w:pPr>
    </w:p>
    <w:p w14:paraId="5095BBE2" w14:textId="77777777" w:rsidR="0049577B" w:rsidRPr="009D3FF6" w:rsidRDefault="0049577B" w:rsidP="009009FC">
      <w:pPr>
        <w:pStyle w:val="NormalWeb"/>
        <w:spacing w:before="0" w:after="0" w:line="480" w:lineRule="auto"/>
        <w:jc w:val="both"/>
        <w:rPr>
          <w:b/>
          <w:color w:val="000000"/>
          <w:sz w:val="22"/>
          <w:szCs w:val="22"/>
          <w:lang w:val="en-GB"/>
        </w:rPr>
      </w:pPr>
    </w:p>
    <w:p w14:paraId="1B559D0D" w14:textId="77777777" w:rsidR="0049577B" w:rsidRPr="009D3FF6" w:rsidRDefault="0049577B" w:rsidP="009009FC">
      <w:pPr>
        <w:pStyle w:val="NormalWeb"/>
        <w:spacing w:before="0" w:after="0" w:line="480" w:lineRule="auto"/>
        <w:jc w:val="both"/>
        <w:rPr>
          <w:b/>
          <w:color w:val="000000"/>
          <w:sz w:val="22"/>
          <w:szCs w:val="22"/>
          <w:lang w:val="en-GB"/>
        </w:rPr>
      </w:pPr>
    </w:p>
    <w:p w14:paraId="3E76CE4B" w14:textId="77777777" w:rsidR="0049577B" w:rsidRPr="009D3FF6" w:rsidRDefault="0049577B" w:rsidP="009009FC">
      <w:pPr>
        <w:pStyle w:val="NormalWeb"/>
        <w:spacing w:before="0" w:after="0" w:line="480" w:lineRule="auto"/>
        <w:jc w:val="both"/>
        <w:rPr>
          <w:b/>
          <w:color w:val="000000"/>
          <w:sz w:val="22"/>
          <w:szCs w:val="22"/>
          <w:lang w:val="en-GB"/>
        </w:rPr>
      </w:pPr>
    </w:p>
    <w:p w14:paraId="39A967AB" w14:textId="77777777" w:rsidR="009D3FF6" w:rsidRPr="009D3FF6" w:rsidRDefault="00257C63">
      <w:pPr>
        <w:rPr>
          <w:rFonts w:ascii="Times New Roman" w:hAnsi="Times New Roman" w:cs="Times New Roman"/>
          <w:b/>
          <w:color w:val="000000"/>
          <w:sz w:val="24"/>
          <w:lang w:val="en-GB"/>
        </w:rPr>
        <w:sectPr w:rsidR="009D3FF6" w:rsidRPr="009D3FF6" w:rsidSect="00B91BA3">
          <w:pgSz w:w="11906" w:h="16838"/>
          <w:pgMar w:top="1417" w:right="1701" w:bottom="1417" w:left="1701" w:header="708" w:footer="708" w:gutter="0"/>
          <w:cols w:space="708"/>
          <w:docGrid w:linePitch="360"/>
        </w:sectPr>
      </w:pPr>
      <w:r w:rsidRPr="009D3FF6">
        <w:rPr>
          <w:rFonts w:ascii="Times New Roman" w:hAnsi="Times New Roman" w:cs="Times New Roman"/>
          <w:b/>
          <w:color w:val="000000"/>
          <w:lang w:val="en-GB"/>
        </w:rPr>
        <w:br w:type="page"/>
      </w:r>
    </w:p>
    <w:tbl>
      <w:tblPr>
        <w:tblpPr w:leftFromText="142" w:rightFromText="142" w:horzAnchor="margin" w:tblpXSpec="center" w:tblpYSpec="center"/>
        <w:tblW w:w="13291" w:type="dxa"/>
        <w:tblLayout w:type="fixed"/>
        <w:tblLook w:val="0000" w:firstRow="0" w:lastRow="0" w:firstColumn="0" w:lastColumn="0" w:noHBand="0" w:noVBand="0"/>
      </w:tblPr>
      <w:tblGrid>
        <w:gridCol w:w="1413"/>
        <w:gridCol w:w="572"/>
        <w:gridCol w:w="1701"/>
        <w:gridCol w:w="1525"/>
        <w:gridCol w:w="1418"/>
        <w:gridCol w:w="2126"/>
        <w:gridCol w:w="2552"/>
        <w:gridCol w:w="1984"/>
      </w:tblGrid>
      <w:tr w:rsidR="009D3FF6" w:rsidRPr="009D3FF6" w14:paraId="4BFEDE9B" w14:textId="77777777" w:rsidTr="009D3FF6">
        <w:tc>
          <w:tcPr>
            <w:tcW w:w="1413" w:type="dxa"/>
            <w:tcBorders>
              <w:top w:val="single" w:sz="12" w:space="0" w:color="auto"/>
              <w:bottom w:val="single" w:sz="12" w:space="0" w:color="auto"/>
            </w:tcBorders>
            <w:shd w:val="clear" w:color="auto" w:fill="auto"/>
            <w:vAlign w:val="center"/>
          </w:tcPr>
          <w:p w14:paraId="5CB99CB7" w14:textId="77777777" w:rsidR="009D3FF6" w:rsidRPr="009D3FF6" w:rsidRDefault="009D3FF6" w:rsidP="009D3FF6">
            <w:pPr>
              <w:pStyle w:val="Normal1"/>
              <w:pageBreakBefore/>
              <w:spacing w:after="0" w:line="240" w:lineRule="auto"/>
              <w:jc w:val="center"/>
              <w:rPr>
                <w:rStyle w:val="Fuentedeprrafopredeter1"/>
                <w:rFonts w:ascii="Times New Roman" w:eastAsia="Times New Roman" w:hAnsi="Times New Roman"/>
                <w:b/>
                <w:szCs w:val="24"/>
                <w:lang w:val="en-US"/>
              </w:rPr>
            </w:pPr>
            <w:r w:rsidRPr="009D3FF6">
              <w:rPr>
                <w:rStyle w:val="Fuentedeprrafopredeter1"/>
                <w:rFonts w:ascii="Times New Roman" w:eastAsia="Times New Roman" w:hAnsi="Times New Roman"/>
                <w:b/>
                <w:szCs w:val="24"/>
                <w:lang w:val="en-US"/>
              </w:rPr>
              <w:lastRenderedPageBreak/>
              <w:t>Segment</w:t>
            </w:r>
          </w:p>
        </w:tc>
        <w:tc>
          <w:tcPr>
            <w:tcW w:w="572" w:type="dxa"/>
            <w:tcBorders>
              <w:top w:val="single" w:sz="12" w:space="0" w:color="auto"/>
              <w:bottom w:val="single" w:sz="12" w:space="0" w:color="auto"/>
            </w:tcBorders>
            <w:shd w:val="clear" w:color="auto" w:fill="auto"/>
            <w:vAlign w:val="center"/>
          </w:tcPr>
          <w:p w14:paraId="57BE12FD" w14:textId="77777777" w:rsidR="009D3FF6" w:rsidRPr="009D3FF6" w:rsidRDefault="009D3FF6" w:rsidP="009D3FF6">
            <w:pPr>
              <w:pStyle w:val="Normal1"/>
              <w:spacing w:after="0" w:line="240" w:lineRule="auto"/>
              <w:jc w:val="center"/>
              <w:rPr>
                <w:rFonts w:ascii="Times New Roman" w:eastAsia="Times New Roman" w:hAnsi="Times New Roman"/>
                <w:b/>
                <w:szCs w:val="24"/>
                <w:lang w:val="en-US"/>
              </w:rPr>
            </w:pPr>
            <w:r w:rsidRPr="009D3FF6">
              <w:rPr>
                <w:rStyle w:val="Fuentedeprrafopredeter1"/>
                <w:rFonts w:ascii="Times New Roman" w:eastAsia="Times New Roman" w:hAnsi="Times New Roman"/>
                <w:b/>
                <w:szCs w:val="24"/>
                <w:lang w:val="en-US"/>
              </w:rPr>
              <w:t>Leg</w:t>
            </w:r>
          </w:p>
        </w:tc>
        <w:tc>
          <w:tcPr>
            <w:tcW w:w="1701" w:type="dxa"/>
            <w:tcBorders>
              <w:top w:val="single" w:sz="12" w:space="0" w:color="auto"/>
              <w:bottom w:val="single" w:sz="12" w:space="0" w:color="auto"/>
            </w:tcBorders>
            <w:shd w:val="clear" w:color="auto" w:fill="auto"/>
            <w:vAlign w:val="center"/>
          </w:tcPr>
          <w:p w14:paraId="31EB4D13"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b/>
                <w:szCs w:val="24"/>
                <w:lang w:val="en-US"/>
              </w:rPr>
            </w:pPr>
            <w:r w:rsidRPr="009D3FF6">
              <w:rPr>
                <w:rFonts w:ascii="Times New Roman" w:eastAsia="Times New Roman" w:hAnsi="Times New Roman"/>
                <w:b/>
                <w:szCs w:val="24"/>
                <w:lang w:val="en-US"/>
              </w:rPr>
              <w:t>Diameter (mm)</w:t>
            </w:r>
          </w:p>
        </w:tc>
        <w:tc>
          <w:tcPr>
            <w:tcW w:w="1525" w:type="dxa"/>
            <w:tcBorders>
              <w:top w:val="single" w:sz="12" w:space="0" w:color="auto"/>
              <w:bottom w:val="single" w:sz="12" w:space="0" w:color="auto"/>
            </w:tcBorders>
            <w:vAlign w:val="center"/>
          </w:tcPr>
          <w:p w14:paraId="2AF8B196" w14:textId="77777777" w:rsidR="009D3FF6" w:rsidRPr="009D3FF6" w:rsidRDefault="009D3FF6" w:rsidP="009D3FF6">
            <w:pPr>
              <w:pStyle w:val="Normal1"/>
              <w:spacing w:after="0" w:line="240" w:lineRule="auto"/>
              <w:jc w:val="center"/>
              <w:rPr>
                <w:rFonts w:ascii="Times New Roman" w:hAnsi="Times New Roman"/>
                <w:b/>
                <w:szCs w:val="24"/>
                <w:lang w:val="en-US"/>
              </w:rPr>
            </w:pPr>
            <w:r w:rsidRPr="009D3FF6">
              <w:rPr>
                <w:rStyle w:val="Fuentedeprrafopredeter1"/>
                <w:rFonts w:ascii="Times New Roman" w:eastAsia="Times New Roman" w:hAnsi="Times New Roman"/>
                <w:b/>
                <w:szCs w:val="24"/>
                <w:lang w:val="en-US"/>
              </w:rPr>
              <w:t>Length (mm)</w:t>
            </w:r>
          </w:p>
        </w:tc>
        <w:tc>
          <w:tcPr>
            <w:tcW w:w="1418" w:type="dxa"/>
            <w:tcBorders>
              <w:top w:val="single" w:sz="12" w:space="0" w:color="auto"/>
              <w:bottom w:val="single" w:sz="12" w:space="0" w:color="auto"/>
            </w:tcBorders>
            <w:shd w:val="clear" w:color="auto" w:fill="auto"/>
            <w:vAlign w:val="center"/>
          </w:tcPr>
          <w:p w14:paraId="21C19F9C"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b/>
                <w:szCs w:val="24"/>
                <w:lang w:val="en-US"/>
              </w:rPr>
            </w:pPr>
            <w:r w:rsidRPr="009D3FF6">
              <w:rPr>
                <w:rStyle w:val="Fuentedeprrafopredeter1"/>
                <w:rFonts w:ascii="Times New Roman" w:eastAsia="Times New Roman" w:hAnsi="Times New Roman"/>
                <w:b/>
                <w:szCs w:val="24"/>
                <w:lang w:val="en-US"/>
              </w:rPr>
              <w:t>Mass (10</w:t>
            </w:r>
            <w:r w:rsidRPr="009D3FF6">
              <w:rPr>
                <w:rStyle w:val="Fuentedeprrafopredeter1"/>
                <w:rFonts w:ascii="Times New Roman" w:eastAsia="Times New Roman" w:hAnsi="Times New Roman"/>
                <w:b/>
                <w:szCs w:val="24"/>
                <w:vertAlign w:val="superscript"/>
                <w:lang w:val="en-US"/>
              </w:rPr>
              <w:t>-2</w:t>
            </w:r>
            <w:r w:rsidRPr="009D3FF6">
              <w:rPr>
                <w:rStyle w:val="Fuentedeprrafopredeter1"/>
                <w:rFonts w:ascii="Times New Roman" w:eastAsia="Times New Roman" w:hAnsi="Times New Roman"/>
                <w:b/>
                <w:szCs w:val="24"/>
                <w:lang w:val="en-US"/>
              </w:rPr>
              <w:t>g)</w:t>
            </w:r>
          </w:p>
        </w:tc>
        <w:tc>
          <w:tcPr>
            <w:tcW w:w="2126" w:type="dxa"/>
            <w:tcBorders>
              <w:top w:val="single" w:sz="12" w:space="0" w:color="auto"/>
              <w:bottom w:val="single" w:sz="12" w:space="0" w:color="auto"/>
            </w:tcBorders>
            <w:vAlign w:val="center"/>
          </w:tcPr>
          <w:p w14:paraId="1C14EE87"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b/>
                <w:szCs w:val="24"/>
                <w:lang w:val="en-US"/>
              </w:rPr>
              <w:t>Center of mass (%)</w:t>
            </w:r>
          </w:p>
        </w:tc>
        <w:tc>
          <w:tcPr>
            <w:tcW w:w="2552" w:type="dxa"/>
            <w:tcBorders>
              <w:top w:val="single" w:sz="12" w:space="0" w:color="auto"/>
              <w:bottom w:val="single" w:sz="12" w:space="0" w:color="auto"/>
            </w:tcBorders>
            <w:shd w:val="clear" w:color="auto" w:fill="auto"/>
            <w:vAlign w:val="center"/>
          </w:tcPr>
          <w:p w14:paraId="6A0F7620" w14:textId="77777777" w:rsidR="009D3FF6" w:rsidRPr="009D3FF6" w:rsidRDefault="009D3FF6" w:rsidP="009D3FF6">
            <w:pPr>
              <w:spacing w:line="240" w:lineRule="auto"/>
              <w:jc w:val="center"/>
              <w:rPr>
                <w:rStyle w:val="Fuentedeprrafopredeter1"/>
                <w:rFonts w:ascii="Times New Roman" w:eastAsia="Times New Roman" w:hAnsi="Times New Roman" w:cs="Times New Roman"/>
                <w:b/>
                <w:lang w:val="en-US"/>
              </w:rPr>
            </w:pPr>
            <w:r w:rsidRPr="009D3FF6">
              <w:rPr>
                <w:rFonts w:ascii="Times New Roman" w:hAnsi="Times New Roman" w:cs="Times New Roman"/>
                <w:b/>
                <w:color w:val="000000"/>
                <w:lang w:val="en-US"/>
              </w:rPr>
              <w:t xml:space="preserve">Radius of gyration </w:t>
            </w:r>
            <w:r w:rsidRPr="009D3FF6">
              <w:rPr>
                <w:rFonts w:ascii="Times New Roman" w:hAnsi="Times New Roman" w:cs="Times New Roman"/>
                <w:b/>
                <w:lang w:val="en-US"/>
              </w:rPr>
              <w:t>(mm)</w:t>
            </w:r>
          </w:p>
        </w:tc>
        <w:tc>
          <w:tcPr>
            <w:tcW w:w="1984" w:type="dxa"/>
            <w:tcBorders>
              <w:top w:val="single" w:sz="12" w:space="0" w:color="auto"/>
              <w:bottom w:val="single" w:sz="12" w:space="0" w:color="auto"/>
            </w:tcBorders>
            <w:vAlign w:val="center"/>
          </w:tcPr>
          <w:p w14:paraId="6E339598"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b/>
                <w:szCs w:val="24"/>
                <w:lang w:val="en-US"/>
              </w:rPr>
            </w:pPr>
            <w:r w:rsidRPr="009D3FF6">
              <w:rPr>
                <w:rStyle w:val="Fuentedeprrafopredeter1"/>
                <w:rFonts w:ascii="Times New Roman" w:eastAsia="Times New Roman" w:hAnsi="Times New Roman"/>
                <w:b/>
                <w:szCs w:val="24"/>
                <w:lang w:val="en-US"/>
              </w:rPr>
              <w:t>Moment of inertia</w:t>
            </w:r>
          </w:p>
        </w:tc>
      </w:tr>
      <w:tr w:rsidR="009D3FF6" w:rsidRPr="009D3FF6" w14:paraId="23C04F22" w14:textId="77777777" w:rsidTr="009D3FF6">
        <w:tc>
          <w:tcPr>
            <w:tcW w:w="1413" w:type="dxa"/>
            <w:vMerge w:val="restart"/>
            <w:tcBorders>
              <w:top w:val="single" w:sz="12" w:space="0" w:color="auto"/>
              <w:bottom w:val="single" w:sz="4" w:space="0" w:color="000000"/>
            </w:tcBorders>
            <w:shd w:val="clear" w:color="auto" w:fill="auto"/>
            <w:vAlign w:val="center"/>
          </w:tcPr>
          <w:p w14:paraId="0BAEB9DA"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b/>
                <w:szCs w:val="24"/>
                <w:lang w:val="en-US"/>
              </w:rPr>
              <w:t>Femur</w:t>
            </w:r>
          </w:p>
        </w:tc>
        <w:tc>
          <w:tcPr>
            <w:tcW w:w="572" w:type="dxa"/>
            <w:tcBorders>
              <w:top w:val="single" w:sz="12" w:space="0" w:color="auto"/>
            </w:tcBorders>
            <w:shd w:val="clear" w:color="auto" w:fill="auto"/>
            <w:vAlign w:val="center"/>
          </w:tcPr>
          <w:p w14:paraId="491C95FE" w14:textId="77777777" w:rsidR="009D3FF6" w:rsidRPr="009D3FF6" w:rsidRDefault="009D3FF6" w:rsidP="009D3FF6">
            <w:pPr>
              <w:pStyle w:val="Normal1"/>
              <w:spacing w:after="0" w:line="240" w:lineRule="auto"/>
              <w:jc w:val="center"/>
              <w:rPr>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I</w:t>
            </w:r>
          </w:p>
        </w:tc>
        <w:tc>
          <w:tcPr>
            <w:tcW w:w="1701" w:type="dxa"/>
            <w:vMerge w:val="restart"/>
            <w:tcBorders>
              <w:top w:val="single" w:sz="12" w:space="0" w:color="auto"/>
              <w:bottom w:val="single" w:sz="4" w:space="0" w:color="000000"/>
            </w:tcBorders>
            <w:shd w:val="clear" w:color="auto" w:fill="auto"/>
            <w:vAlign w:val="center"/>
          </w:tcPr>
          <w:p w14:paraId="68B31B25"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Fonts w:ascii="Times New Roman" w:eastAsia="Times New Roman" w:hAnsi="Times New Roman"/>
                <w:szCs w:val="24"/>
                <w:lang w:val="en-US"/>
              </w:rPr>
              <w:t>2.35±0.37</w:t>
            </w:r>
          </w:p>
        </w:tc>
        <w:tc>
          <w:tcPr>
            <w:tcW w:w="1525" w:type="dxa"/>
            <w:tcBorders>
              <w:top w:val="single" w:sz="12" w:space="0" w:color="auto"/>
            </w:tcBorders>
            <w:vAlign w:val="center"/>
          </w:tcPr>
          <w:p w14:paraId="3A254D88"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14.12±0.70</w:t>
            </w:r>
          </w:p>
        </w:tc>
        <w:tc>
          <w:tcPr>
            <w:tcW w:w="1418" w:type="dxa"/>
            <w:tcBorders>
              <w:top w:val="single" w:sz="12" w:space="0" w:color="auto"/>
            </w:tcBorders>
            <w:shd w:val="clear" w:color="auto" w:fill="auto"/>
            <w:vAlign w:val="center"/>
          </w:tcPr>
          <w:p w14:paraId="441C343F"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71±16</w:t>
            </w:r>
          </w:p>
        </w:tc>
        <w:tc>
          <w:tcPr>
            <w:tcW w:w="2126" w:type="dxa"/>
            <w:tcBorders>
              <w:top w:val="single" w:sz="12" w:space="0" w:color="auto"/>
            </w:tcBorders>
            <w:vAlign w:val="center"/>
          </w:tcPr>
          <w:p w14:paraId="090D2690"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43.8±15.9</w:t>
            </w:r>
          </w:p>
        </w:tc>
        <w:tc>
          <w:tcPr>
            <w:tcW w:w="2552" w:type="dxa"/>
            <w:tcBorders>
              <w:top w:val="single" w:sz="12" w:space="0" w:color="auto"/>
            </w:tcBorders>
            <w:shd w:val="clear" w:color="auto" w:fill="auto"/>
            <w:vAlign w:val="center"/>
          </w:tcPr>
          <w:p w14:paraId="588D1556" w14:textId="77777777" w:rsidR="009D3FF6" w:rsidRPr="009D3FF6" w:rsidRDefault="009D3FF6" w:rsidP="009D3FF6">
            <w:pPr>
              <w:spacing w:line="240" w:lineRule="auto"/>
              <w:jc w:val="center"/>
              <w:rPr>
                <w:rStyle w:val="Fuentedeprrafopredeter1"/>
                <w:rFonts w:ascii="Times New Roman" w:eastAsia="Times New Roman" w:hAnsi="Times New Roman" w:cs="Times New Roman"/>
                <w:lang w:val="en-US"/>
              </w:rPr>
            </w:pPr>
            <w:r w:rsidRPr="009D3FF6">
              <w:rPr>
                <w:rFonts w:ascii="Times New Roman" w:hAnsi="Times New Roman" w:cs="Times New Roman"/>
                <w:lang w:val="en-US"/>
              </w:rPr>
              <w:t>4.11</w:t>
            </w:r>
          </w:p>
        </w:tc>
        <w:tc>
          <w:tcPr>
            <w:tcW w:w="1984" w:type="dxa"/>
            <w:tcBorders>
              <w:top w:val="single" w:sz="12" w:space="0" w:color="auto"/>
            </w:tcBorders>
            <w:vAlign w:val="center"/>
          </w:tcPr>
          <w:p w14:paraId="377878D5"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1.20</w:t>
            </w:r>
          </w:p>
        </w:tc>
      </w:tr>
      <w:tr w:rsidR="009D3FF6" w:rsidRPr="009D3FF6" w14:paraId="6862EFA4" w14:textId="77777777" w:rsidTr="009D3FF6">
        <w:tc>
          <w:tcPr>
            <w:tcW w:w="1413" w:type="dxa"/>
            <w:vMerge/>
            <w:tcBorders>
              <w:top w:val="single" w:sz="4" w:space="0" w:color="000000"/>
              <w:bottom w:val="single" w:sz="4" w:space="0" w:color="000000"/>
            </w:tcBorders>
            <w:shd w:val="clear" w:color="auto" w:fill="auto"/>
            <w:vAlign w:val="center"/>
          </w:tcPr>
          <w:p w14:paraId="23A89755" w14:textId="77777777" w:rsidR="009D3FF6" w:rsidRPr="009D3FF6" w:rsidRDefault="009D3FF6" w:rsidP="009D3FF6">
            <w:pPr>
              <w:spacing w:line="240" w:lineRule="auto"/>
              <w:jc w:val="center"/>
              <w:rPr>
                <w:rFonts w:ascii="Times New Roman" w:hAnsi="Times New Roman" w:cs="Times New Roman"/>
                <w:lang w:val="en-US"/>
              </w:rPr>
            </w:pPr>
          </w:p>
        </w:tc>
        <w:tc>
          <w:tcPr>
            <w:tcW w:w="572" w:type="dxa"/>
            <w:shd w:val="clear" w:color="auto" w:fill="auto"/>
            <w:vAlign w:val="center"/>
          </w:tcPr>
          <w:p w14:paraId="15C25267"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II</w:t>
            </w:r>
          </w:p>
        </w:tc>
        <w:tc>
          <w:tcPr>
            <w:tcW w:w="1701" w:type="dxa"/>
            <w:vMerge/>
            <w:tcBorders>
              <w:top w:val="single" w:sz="4" w:space="0" w:color="000000"/>
              <w:bottom w:val="single" w:sz="4" w:space="0" w:color="000000"/>
            </w:tcBorders>
            <w:shd w:val="clear" w:color="auto" w:fill="auto"/>
            <w:vAlign w:val="center"/>
          </w:tcPr>
          <w:p w14:paraId="5ADFE793" w14:textId="77777777" w:rsidR="009D3FF6" w:rsidRPr="009D3FF6" w:rsidRDefault="009D3FF6" w:rsidP="009D3FF6">
            <w:pPr>
              <w:spacing w:line="240" w:lineRule="auto"/>
              <w:jc w:val="center"/>
              <w:rPr>
                <w:rFonts w:ascii="Times New Roman" w:hAnsi="Times New Roman" w:cs="Times New Roman"/>
                <w:lang w:val="en-US"/>
              </w:rPr>
            </w:pPr>
          </w:p>
        </w:tc>
        <w:tc>
          <w:tcPr>
            <w:tcW w:w="1525" w:type="dxa"/>
            <w:vAlign w:val="center"/>
          </w:tcPr>
          <w:p w14:paraId="5AC3C80B"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12.91±0.61</w:t>
            </w:r>
          </w:p>
        </w:tc>
        <w:tc>
          <w:tcPr>
            <w:tcW w:w="1418" w:type="dxa"/>
            <w:shd w:val="clear" w:color="auto" w:fill="auto"/>
            <w:vAlign w:val="center"/>
          </w:tcPr>
          <w:p w14:paraId="23DE3F71"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58±12</w:t>
            </w:r>
          </w:p>
        </w:tc>
        <w:tc>
          <w:tcPr>
            <w:tcW w:w="2126" w:type="dxa"/>
            <w:vAlign w:val="center"/>
          </w:tcPr>
          <w:p w14:paraId="203485AE"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51.3±15.7</w:t>
            </w:r>
          </w:p>
        </w:tc>
        <w:tc>
          <w:tcPr>
            <w:tcW w:w="2552" w:type="dxa"/>
            <w:shd w:val="clear" w:color="auto" w:fill="auto"/>
            <w:vAlign w:val="center"/>
          </w:tcPr>
          <w:p w14:paraId="19F91D75" w14:textId="77777777" w:rsidR="009D3FF6" w:rsidRPr="009D3FF6" w:rsidRDefault="009D3FF6" w:rsidP="009D3FF6">
            <w:pPr>
              <w:spacing w:line="240" w:lineRule="auto"/>
              <w:jc w:val="center"/>
              <w:rPr>
                <w:rStyle w:val="Fuentedeprrafopredeter1"/>
                <w:rFonts w:ascii="Times New Roman" w:eastAsia="Times New Roman" w:hAnsi="Times New Roman" w:cs="Times New Roman"/>
                <w:lang w:val="en-US"/>
              </w:rPr>
            </w:pPr>
            <w:r w:rsidRPr="009D3FF6">
              <w:rPr>
                <w:rFonts w:ascii="Times New Roman" w:hAnsi="Times New Roman" w:cs="Times New Roman"/>
                <w:lang w:val="en-US"/>
              </w:rPr>
              <w:t>3.77</w:t>
            </w:r>
          </w:p>
        </w:tc>
        <w:tc>
          <w:tcPr>
            <w:tcW w:w="1984" w:type="dxa"/>
            <w:vAlign w:val="center"/>
          </w:tcPr>
          <w:p w14:paraId="04EBE2A8"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0.82</w:t>
            </w:r>
          </w:p>
        </w:tc>
      </w:tr>
      <w:tr w:rsidR="009D3FF6" w:rsidRPr="009D3FF6" w14:paraId="32C70538" w14:textId="77777777" w:rsidTr="009D3FF6">
        <w:tc>
          <w:tcPr>
            <w:tcW w:w="1413" w:type="dxa"/>
            <w:vMerge/>
            <w:tcBorders>
              <w:top w:val="single" w:sz="4" w:space="0" w:color="000000"/>
              <w:bottom w:val="single" w:sz="4" w:space="0" w:color="000000"/>
            </w:tcBorders>
            <w:shd w:val="clear" w:color="auto" w:fill="auto"/>
            <w:vAlign w:val="center"/>
          </w:tcPr>
          <w:p w14:paraId="369051A7" w14:textId="77777777" w:rsidR="009D3FF6" w:rsidRPr="009D3FF6" w:rsidRDefault="009D3FF6" w:rsidP="009D3FF6">
            <w:pPr>
              <w:spacing w:line="240" w:lineRule="auto"/>
              <w:jc w:val="center"/>
              <w:rPr>
                <w:rFonts w:ascii="Times New Roman" w:hAnsi="Times New Roman" w:cs="Times New Roman"/>
                <w:lang w:val="en-US"/>
              </w:rPr>
            </w:pPr>
          </w:p>
        </w:tc>
        <w:tc>
          <w:tcPr>
            <w:tcW w:w="572" w:type="dxa"/>
            <w:shd w:val="clear" w:color="auto" w:fill="auto"/>
            <w:vAlign w:val="center"/>
          </w:tcPr>
          <w:p w14:paraId="59993CCC"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III</w:t>
            </w:r>
          </w:p>
        </w:tc>
        <w:tc>
          <w:tcPr>
            <w:tcW w:w="1701" w:type="dxa"/>
            <w:vMerge/>
            <w:tcBorders>
              <w:top w:val="single" w:sz="4" w:space="0" w:color="000000"/>
              <w:bottom w:val="single" w:sz="4" w:space="0" w:color="000000"/>
            </w:tcBorders>
            <w:shd w:val="clear" w:color="auto" w:fill="auto"/>
            <w:vAlign w:val="center"/>
          </w:tcPr>
          <w:p w14:paraId="66BE42BC" w14:textId="77777777" w:rsidR="009D3FF6" w:rsidRPr="009D3FF6" w:rsidRDefault="009D3FF6" w:rsidP="009D3FF6">
            <w:pPr>
              <w:spacing w:line="240" w:lineRule="auto"/>
              <w:jc w:val="center"/>
              <w:rPr>
                <w:rFonts w:ascii="Times New Roman" w:hAnsi="Times New Roman" w:cs="Times New Roman"/>
                <w:lang w:val="en-US"/>
              </w:rPr>
            </w:pPr>
          </w:p>
        </w:tc>
        <w:tc>
          <w:tcPr>
            <w:tcW w:w="1525" w:type="dxa"/>
            <w:vAlign w:val="center"/>
          </w:tcPr>
          <w:p w14:paraId="2C132454"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11.48±0.63</w:t>
            </w:r>
          </w:p>
        </w:tc>
        <w:tc>
          <w:tcPr>
            <w:tcW w:w="1418" w:type="dxa"/>
            <w:shd w:val="clear" w:color="auto" w:fill="auto"/>
            <w:vAlign w:val="center"/>
          </w:tcPr>
          <w:p w14:paraId="756571EB"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68±17</w:t>
            </w:r>
          </w:p>
        </w:tc>
        <w:tc>
          <w:tcPr>
            <w:tcW w:w="2126" w:type="dxa"/>
            <w:vAlign w:val="center"/>
          </w:tcPr>
          <w:p w14:paraId="4FD0488B"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53.6±8.8</w:t>
            </w:r>
          </w:p>
        </w:tc>
        <w:tc>
          <w:tcPr>
            <w:tcW w:w="2552" w:type="dxa"/>
            <w:shd w:val="clear" w:color="auto" w:fill="auto"/>
            <w:vAlign w:val="center"/>
          </w:tcPr>
          <w:p w14:paraId="047BE639" w14:textId="77777777" w:rsidR="009D3FF6" w:rsidRPr="009D3FF6" w:rsidRDefault="009D3FF6" w:rsidP="009D3FF6">
            <w:pPr>
              <w:spacing w:line="240" w:lineRule="auto"/>
              <w:jc w:val="center"/>
              <w:rPr>
                <w:rStyle w:val="Fuentedeprrafopredeter1"/>
                <w:rFonts w:ascii="Times New Roman" w:eastAsia="Times New Roman" w:hAnsi="Times New Roman" w:cs="Times New Roman"/>
                <w:lang w:val="en-US"/>
              </w:rPr>
            </w:pPr>
            <w:r w:rsidRPr="009D3FF6">
              <w:rPr>
                <w:rFonts w:ascii="Times New Roman" w:hAnsi="Times New Roman" w:cs="Times New Roman"/>
                <w:lang w:val="en-US"/>
              </w:rPr>
              <w:t>3.36</w:t>
            </w:r>
          </w:p>
        </w:tc>
        <w:tc>
          <w:tcPr>
            <w:tcW w:w="1984" w:type="dxa"/>
            <w:vAlign w:val="center"/>
          </w:tcPr>
          <w:p w14:paraId="203BD780"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0.77</w:t>
            </w:r>
          </w:p>
        </w:tc>
      </w:tr>
      <w:tr w:rsidR="009D3FF6" w:rsidRPr="009D3FF6" w14:paraId="52CCFE69" w14:textId="77777777" w:rsidTr="009D3FF6">
        <w:tc>
          <w:tcPr>
            <w:tcW w:w="1413" w:type="dxa"/>
            <w:vMerge/>
            <w:tcBorders>
              <w:top w:val="single" w:sz="4" w:space="0" w:color="000000"/>
              <w:bottom w:val="single" w:sz="4" w:space="0" w:color="000000"/>
            </w:tcBorders>
            <w:shd w:val="clear" w:color="auto" w:fill="auto"/>
            <w:vAlign w:val="center"/>
          </w:tcPr>
          <w:p w14:paraId="18200645" w14:textId="77777777" w:rsidR="009D3FF6" w:rsidRPr="009D3FF6" w:rsidRDefault="009D3FF6" w:rsidP="009D3FF6">
            <w:pPr>
              <w:spacing w:line="240" w:lineRule="auto"/>
              <w:jc w:val="center"/>
              <w:rPr>
                <w:rFonts w:ascii="Times New Roman" w:hAnsi="Times New Roman" w:cs="Times New Roman"/>
                <w:lang w:val="en-US"/>
              </w:rPr>
            </w:pPr>
          </w:p>
        </w:tc>
        <w:tc>
          <w:tcPr>
            <w:tcW w:w="572" w:type="dxa"/>
            <w:tcBorders>
              <w:bottom w:val="single" w:sz="4" w:space="0" w:color="000000"/>
            </w:tcBorders>
            <w:shd w:val="clear" w:color="auto" w:fill="auto"/>
            <w:vAlign w:val="center"/>
          </w:tcPr>
          <w:p w14:paraId="1F9D3F23"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IV</w:t>
            </w:r>
          </w:p>
        </w:tc>
        <w:tc>
          <w:tcPr>
            <w:tcW w:w="1701" w:type="dxa"/>
            <w:vMerge/>
            <w:tcBorders>
              <w:top w:val="single" w:sz="4" w:space="0" w:color="000000"/>
              <w:bottom w:val="single" w:sz="4" w:space="0" w:color="000000"/>
            </w:tcBorders>
            <w:shd w:val="clear" w:color="auto" w:fill="auto"/>
            <w:vAlign w:val="center"/>
          </w:tcPr>
          <w:p w14:paraId="6E8BF2C9" w14:textId="77777777" w:rsidR="009D3FF6" w:rsidRPr="009D3FF6" w:rsidRDefault="009D3FF6" w:rsidP="009D3FF6">
            <w:pPr>
              <w:spacing w:line="240" w:lineRule="auto"/>
              <w:jc w:val="center"/>
              <w:rPr>
                <w:rFonts w:ascii="Times New Roman" w:hAnsi="Times New Roman" w:cs="Times New Roman"/>
                <w:lang w:val="en-US"/>
              </w:rPr>
            </w:pPr>
          </w:p>
        </w:tc>
        <w:tc>
          <w:tcPr>
            <w:tcW w:w="1525" w:type="dxa"/>
            <w:tcBorders>
              <w:bottom w:val="single" w:sz="4" w:space="0" w:color="000000"/>
            </w:tcBorders>
            <w:vAlign w:val="center"/>
          </w:tcPr>
          <w:p w14:paraId="09EDF764"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14.13±0.71</w:t>
            </w:r>
          </w:p>
        </w:tc>
        <w:tc>
          <w:tcPr>
            <w:tcW w:w="1418" w:type="dxa"/>
            <w:tcBorders>
              <w:bottom w:val="single" w:sz="4" w:space="0" w:color="000000"/>
            </w:tcBorders>
            <w:shd w:val="clear" w:color="auto" w:fill="auto"/>
            <w:vAlign w:val="center"/>
          </w:tcPr>
          <w:p w14:paraId="0938803D"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67±28</w:t>
            </w:r>
          </w:p>
        </w:tc>
        <w:tc>
          <w:tcPr>
            <w:tcW w:w="2126" w:type="dxa"/>
            <w:tcBorders>
              <w:bottom w:val="single" w:sz="4" w:space="0" w:color="000000"/>
            </w:tcBorders>
            <w:vAlign w:val="center"/>
          </w:tcPr>
          <w:p w14:paraId="579C4D85"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55.3±12.7</w:t>
            </w:r>
          </w:p>
        </w:tc>
        <w:tc>
          <w:tcPr>
            <w:tcW w:w="2552" w:type="dxa"/>
            <w:tcBorders>
              <w:bottom w:val="single" w:sz="4" w:space="0" w:color="000000"/>
            </w:tcBorders>
            <w:shd w:val="clear" w:color="auto" w:fill="auto"/>
            <w:vAlign w:val="center"/>
          </w:tcPr>
          <w:p w14:paraId="2256CB59" w14:textId="77777777" w:rsidR="009D3FF6" w:rsidRPr="009D3FF6" w:rsidRDefault="009D3FF6" w:rsidP="009D3FF6">
            <w:pPr>
              <w:spacing w:line="240" w:lineRule="auto"/>
              <w:jc w:val="center"/>
              <w:rPr>
                <w:rStyle w:val="Fuentedeprrafopredeter1"/>
                <w:rFonts w:ascii="Times New Roman" w:eastAsia="Times New Roman" w:hAnsi="Times New Roman" w:cs="Times New Roman"/>
                <w:lang w:val="en-US"/>
              </w:rPr>
            </w:pPr>
            <w:r w:rsidRPr="009D3FF6">
              <w:rPr>
                <w:rFonts w:ascii="Times New Roman" w:hAnsi="Times New Roman" w:cs="Times New Roman"/>
                <w:lang w:val="en-US"/>
              </w:rPr>
              <w:t>3.76</w:t>
            </w:r>
          </w:p>
        </w:tc>
        <w:tc>
          <w:tcPr>
            <w:tcW w:w="1984" w:type="dxa"/>
            <w:tcBorders>
              <w:bottom w:val="single" w:sz="4" w:space="0" w:color="000000"/>
            </w:tcBorders>
            <w:vAlign w:val="center"/>
          </w:tcPr>
          <w:p w14:paraId="76C3DB9D"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1.14</w:t>
            </w:r>
          </w:p>
        </w:tc>
      </w:tr>
      <w:tr w:rsidR="009D3FF6" w:rsidRPr="009D3FF6" w14:paraId="2E6EF745" w14:textId="77777777" w:rsidTr="009D3FF6">
        <w:tc>
          <w:tcPr>
            <w:tcW w:w="1413" w:type="dxa"/>
            <w:vMerge w:val="restart"/>
            <w:tcBorders>
              <w:top w:val="single" w:sz="4" w:space="0" w:color="000000"/>
              <w:bottom w:val="single" w:sz="4" w:space="0" w:color="000000"/>
            </w:tcBorders>
            <w:shd w:val="clear" w:color="auto" w:fill="auto"/>
            <w:vAlign w:val="center"/>
          </w:tcPr>
          <w:p w14:paraId="1D48DD09"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Fonts w:ascii="Times New Roman" w:eastAsia="Times New Roman" w:hAnsi="Times New Roman"/>
                <w:b/>
                <w:szCs w:val="24"/>
                <w:lang w:val="en-US"/>
              </w:rPr>
              <w:t>Patella-tibia</w:t>
            </w:r>
          </w:p>
        </w:tc>
        <w:tc>
          <w:tcPr>
            <w:tcW w:w="572" w:type="dxa"/>
            <w:tcBorders>
              <w:top w:val="single" w:sz="4" w:space="0" w:color="000000"/>
            </w:tcBorders>
            <w:shd w:val="clear" w:color="auto" w:fill="auto"/>
            <w:vAlign w:val="center"/>
          </w:tcPr>
          <w:p w14:paraId="0F546269" w14:textId="77777777" w:rsidR="009D3FF6" w:rsidRPr="009D3FF6" w:rsidRDefault="009D3FF6" w:rsidP="009D3FF6">
            <w:pPr>
              <w:pStyle w:val="Normal1"/>
              <w:spacing w:after="0" w:line="240" w:lineRule="auto"/>
              <w:jc w:val="center"/>
              <w:rPr>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I</w:t>
            </w:r>
          </w:p>
        </w:tc>
        <w:tc>
          <w:tcPr>
            <w:tcW w:w="1701" w:type="dxa"/>
            <w:vMerge w:val="restart"/>
            <w:tcBorders>
              <w:top w:val="single" w:sz="4" w:space="0" w:color="000000"/>
              <w:bottom w:val="single" w:sz="4" w:space="0" w:color="000000"/>
            </w:tcBorders>
            <w:shd w:val="clear" w:color="auto" w:fill="auto"/>
            <w:vAlign w:val="center"/>
          </w:tcPr>
          <w:p w14:paraId="33501C34"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Fonts w:ascii="Times New Roman" w:eastAsia="Times New Roman" w:hAnsi="Times New Roman"/>
                <w:szCs w:val="24"/>
                <w:lang w:val="en-US"/>
              </w:rPr>
              <w:t>2.40±0.27</w:t>
            </w:r>
          </w:p>
          <w:p w14:paraId="2356CA5D"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2.25±0.44</w:t>
            </w:r>
          </w:p>
        </w:tc>
        <w:tc>
          <w:tcPr>
            <w:tcW w:w="1525" w:type="dxa"/>
            <w:tcBorders>
              <w:top w:val="single" w:sz="4" w:space="0" w:color="000000"/>
            </w:tcBorders>
            <w:vAlign w:val="center"/>
          </w:tcPr>
          <w:p w14:paraId="539E1299"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16.87±0.73</w:t>
            </w:r>
          </w:p>
        </w:tc>
        <w:tc>
          <w:tcPr>
            <w:tcW w:w="1418" w:type="dxa"/>
            <w:tcBorders>
              <w:top w:val="single" w:sz="4" w:space="0" w:color="000000"/>
            </w:tcBorders>
            <w:shd w:val="clear" w:color="auto" w:fill="auto"/>
            <w:vAlign w:val="center"/>
          </w:tcPr>
          <w:p w14:paraId="723C55FD"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65±12</w:t>
            </w:r>
          </w:p>
        </w:tc>
        <w:tc>
          <w:tcPr>
            <w:tcW w:w="2126" w:type="dxa"/>
            <w:tcBorders>
              <w:top w:val="single" w:sz="4" w:space="0" w:color="000000"/>
            </w:tcBorders>
            <w:vAlign w:val="center"/>
          </w:tcPr>
          <w:p w14:paraId="0FBBC605"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39.4±5.6</w:t>
            </w:r>
          </w:p>
        </w:tc>
        <w:tc>
          <w:tcPr>
            <w:tcW w:w="2552" w:type="dxa"/>
            <w:tcBorders>
              <w:top w:val="single" w:sz="4" w:space="0" w:color="000000"/>
            </w:tcBorders>
            <w:shd w:val="clear" w:color="auto" w:fill="auto"/>
            <w:vAlign w:val="center"/>
          </w:tcPr>
          <w:p w14:paraId="31A87214" w14:textId="77777777" w:rsidR="009D3FF6" w:rsidRPr="009D3FF6" w:rsidRDefault="009D3FF6" w:rsidP="009D3FF6">
            <w:pPr>
              <w:spacing w:line="240" w:lineRule="auto"/>
              <w:jc w:val="center"/>
              <w:rPr>
                <w:rStyle w:val="Fuentedeprrafopredeter1"/>
                <w:rFonts w:ascii="Times New Roman" w:eastAsia="Times New Roman" w:hAnsi="Times New Roman" w:cs="Times New Roman"/>
                <w:lang w:val="en-US"/>
              </w:rPr>
            </w:pPr>
            <w:r w:rsidRPr="009D3FF6">
              <w:rPr>
                <w:rFonts w:ascii="Times New Roman" w:hAnsi="Times New Roman" w:cs="Times New Roman"/>
                <w:lang w:val="en-US"/>
              </w:rPr>
              <w:t>4.90</w:t>
            </w:r>
          </w:p>
        </w:tc>
        <w:tc>
          <w:tcPr>
            <w:tcW w:w="1984" w:type="dxa"/>
            <w:tcBorders>
              <w:top w:val="single" w:sz="4" w:space="0" w:color="000000"/>
            </w:tcBorders>
            <w:vAlign w:val="center"/>
          </w:tcPr>
          <w:p w14:paraId="262D2EF3"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1.56</w:t>
            </w:r>
          </w:p>
        </w:tc>
      </w:tr>
      <w:tr w:rsidR="009D3FF6" w:rsidRPr="009D3FF6" w14:paraId="5F989967" w14:textId="77777777" w:rsidTr="009D3FF6">
        <w:tc>
          <w:tcPr>
            <w:tcW w:w="1413" w:type="dxa"/>
            <w:vMerge/>
            <w:tcBorders>
              <w:top w:val="single" w:sz="4" w:space="0" w:color="000000"/>
              <w:bottom w:val="single" w:sz="4" w:space="0" w:color="000000"/>
            </w:tcBorders>
            <w:shd w:val="clear" w:color="auto" w:fill="auto"/>
            <w:vAlign w:val="center"/>
          </w:tcPr>
          <w:p w14:paraId="7210E77B" w14:textId="77777777" w:rsidR="009D3FF6" w:rsidRPr="009D3FF6" w:rsidRDefault="009D3FF6" w:rsidP="009D3FF6">
            <w:pPr>
              <w:spacing w:line="240" w:lineRule="auto"/>
              <w:jc w:val="center"/>
              <w:rPr>
                <w:rFonts w:ascii="Times New Roman" w:hAnsi="Times New Roman" w:cs="Times New Roman"/>
                <w:lang w:val="en-US"/>
              </w:rPr>
            </w:pPr>
          </w:p>
        </w:tc>
        <w:tc>
          <w:tcPr>
            <w:tcW w:w="572" w:type="dxa"/>
            <w:shd w:val="clear" w:color="auto" w:fill="auto"/>
            <w:vAlign w:val="center"/>
          </w:tcPr>
          <w:p w14:paraId="0D8D5C96"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II</w:t>
            </w:r>
          </w:p>
        </w:tc>
        <w:tc>
          <w:tcPr>
            <w:tcW w:w="1701" w:type="dxa"/>
            <w:vMerge/>
            <w:tcBorders>
              <w:top w:val="single" w:sz="4" w:space="0" w:color="000000"/>
              <w:bottom w:val="single" w:sz="4" w:space="0" w:color="000000"/>
            </w:tcBorders>
            <w:shd w:val="clear" w:color="auto" w:fill="auto"/>
            <w:vAlign w:val="center"/>
          </w:tcPr>
          <w:p w14:paraId="0325A68F" w14:textId="77777777" w:rsidR="009D3FF6" w:rsidRPr="009D3FF6" w:rsidRDefault="009D3FF6" w:rsidP="009D3FF6">
            <w:pPr>
              <w:spacing w:line="240" w:lineRule="auto"/>
              <w:jc w:val="center"/>
              <w:rPr>
                <w:rFonts w:ascii="Times New Roman" w:hAnsi="Times New Roman" w:cs="Times New Roman"/>
                <w:lang w:val="en-US"/>
              </w:rPr>
            </w:pPr>
          </w:p>
        </w:tc>
        <w:tc>
          <w:tcPr>
            <w:tcW w:w="1525" w:type="dxa"/>
            <w:vAlign w:val="center"/>
          </w:tcPr>
          <w:p w14:paraId="56737B0A"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15.11±0.56</w:t>
            </w:r>
          </w:p>
        </w:tc>
        <w:tc>
          <w:tcPr>
            <w:tcW w:w="1418" w:type="dxa"/>
            <w:shd w:val="clear" w:color="auto" w:fill="auto"/>
            <w:vAlign w:val="center"/>
          </w:tcPr>
          <w:p w14:paraId="2744063A"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45±13</w:t>
            </w:r>
          </w:p>
        </w:tc>
        <w:tc>
          <w:tcPr>
            <w:tcW w:w="2126" w:type="dxa"/>
            <w:vAlign w:val="center"/>
          </w:tcPr>
          <w:p w14:paraId="77AFB682"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29.6±8.2</w:t>
            </w:r>
          </w:p>
        </w:tc>
        <w:tc>
          <w:tcPr>
            <w:tcW w:w="2552" w:type="dxa"/>
            <w:shd w:val="clear" w:color="auto" w:fill="auto"/>
            <w:vAlign w:val="center"/>
          </w:tcPr>
          <w:p w14:paraId="2AF99875" w14:textId="77777777" w:rsidR="009D3FF6" w:rsidRPr="009D3FF6" w:rsidRDefault="009D3FF6" w:rsidP="009D3FF6">
            <w:pPr>
              <w:spacing w:line="240" w:lineRule="auto"/>
              <w:jc w:val="center"/>
              <w:rPr>
                <w:rStyle w:val="Fuentedeprrafopredeter1"/>
                <w:rFonts w:ascii="Times New Roman" w:eastAsia="Times New Roman" w:hAnsi="Times New Roman" w:cs="Times New Roman"/>
                <w:lang w:val="en-US"/>
              </w:rPr>
            </w:pPr>
            <w:r w:rsidRPr="009D3FF6">
              <w:rPr>
                <w:rFonts w:ascii="Times New Roman" w:hAnsi="Times New Roman" w:cs="Times New Roman"/>
                <w:lang w:val="en-US"/>
              </w:rPr>
              <w:t>4.40</w:t>
            </w:r>
          </w:p>
        </w:tc>
        <w:tc>
          <w:tcPr>
            <w:tcW w:w="1984" w:type="dxa"/>
            <w:vAlign w:val="center"/>
          </w:tcPr>
          <w:p w14:paraId="445A8477"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0.87</w:t>
            </w:r>
          </w:p>
        </w:tc>
      </w:tr>
      <w:tr w:rsidR="009D3FF6" w:rsidRPr="009D3FF6" w14:paraId="3BFC9B23" w14:textId="77777777" w:rsidTr="009D3FF6">
        <w:tc>
          <w:tcPr>
            <w:tcW w:w="1413" w:type="dxa"/>
            <w:vMerge/>
            <w:tcBorders>
              <w:top w:val="single" w:sz="4" w:space="0" w:color="000000"/>
              <w:bottom w:val="single" w:sz="4" w:space="0" w:color="000000"/>
            </w:tcBorders>
            <w:shd w:val="clear" w:color="auto" w:fill="auto"/>
            <w:vAlign w:val="center"/>
          </w:tcPr>
          <w:p w14:paraId="7C41EBE4" w14:textId="77777777" w:rsidR="009D3FF6" w:rsidRPr="009D3FF6" w:rsidRDefault="009D3FF6" w:rsidP="009D3FF6">
            <w:pPr>
              <w:spacing w:line="240" w:lineRule="auto"/>
              <w:jc w:val="center"/>
              <w:rPr>
                <w:rFonts w:ascii="Times New Roman" w:hAnsi="Times New Roman" w:cs="Times New Roman"/>
                <w:lang w:val="en-US"/>
              </w:rPr>
            </w:pPr>
          </w:p>
        </w:tc>
        <w:tc>
          <w:tcPr>
            <w:tcW w:w="572" w:type="dxa"/>
            <w:shd w:val="clear" w:color="auto" w:fill="auto"/>
            <w:vAlign w:val="center"/>
          </w:tcPr>
          <w:p w14:paraId="0803841D"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III</w:t>
            </w:r>
          </w:p>
        </w:tc>
        <w:tc>
          <w:tcPr>
            <w:tcW w:w="1701" w:type="dxa"/>
            <w:vMerge/>
            <w:tcBorders>
              <w:top w:val="single" w:sz="4" w:space="0" w:color="000000"/>
              <w:bottom w:val="single" w:sz="4" w:space="0" w:color="000000"/>
            </w:tcBorders>
            <w:shd w:val="clear" w:color="auto" w:fill="auto"/>
            <w:vAlign w:val="center"/>
          </w:tcPr>
          <w:p w14:paraId="09F010CC" w14:textId="77777777" w:rsidR="009D3FF6" w:rsidRPr="009D3FF6" w:rsidRDefault="009D3FF6" w:rsidP="009D3FF6">
            <w:pPr>
              <w:spacing w:line="240" w:lineRule="auto"/>
              <w:jc w:val="center"/>
              <w:rPr>
                <w:rFonts w:ascii="Times New Roman" w:hAnsi="Times New Roman" w:cs="Times New Roman"/>
                <w:lang w:val="en-US"/>
              </w:rPr>
            </w:pPr>
          </w:p>
        </w:tc>
        <w:tc>
          <w:tcPr>
            <w:tcW w:w="1525" w:type="dxa"/>
            <w:vAlign w:val="center"/>
          </w:tcPr>
          <w:p w14:paraId="59C127CB"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13.59±0.49</w:t>
            </w:r>
          </w:p>
        </w:tc>
        <w:tc>
          <w:tcPr>
            <w:tcW w:w="1418" w:type="dxa"/>
            <w:shd w:val="clear" w:color="auto" w:fill="auto"/>
            <w:vAlign w:val="center"/>
          </w:tcPr>
          <w:p w14:paraId="62206DBC"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43±15</w:t>
            </w:r>
          </w:p>
        </w:tc>
        <w:tc>
          <w:tcPr>
            <w:tcW w:w="2126" w:type="dxa"/>
            <w:vAlign w:val="center"/>
          </w:tcPr>
          <w:p w14:paraId="111EC115"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33.0±6.4</w:t>
            </w:r>
          </w:p>
        </w:tc>
        <w:tc>
          <w:tcPr>
            <w:tcW w:w="2552" w:type="dxa"/>
            <w:shd w:val="clear" w:color="auto" w:fill="auto"/>
            <w:vAlign w:val="center"/>
          </w:tcPr>
          <w:p w14:paraId="63E1F8CD" w14:textId="77777777" w:rsidR="009D3FF6" w:rsidRPr="009D3FF6" w:rsidRDefault="009D3FF6" w:rsidP="009D3FF6">
            <w:pPr>
              <w:spacing w:line="240" w:lineRule="auto"/>
              <w:jc w:val="center"/>
              <w:rPr>
                <w:rStyle w:val="Fuentedeprrafopredeter1"/>
                <w:rFonts w:ascii="Times New Roman" w:eastAsia="Times New Roman" w:hAnsi="Times New Roman" w:cs="Times New Roman"/>
                <w:lang w:val="en-US"/>
              </w:rPr>
            </w:pPr>
            <w:r w:rsidRPr="009D3FF6">
              <w:rPr>
                <w:rFonts w:ascii="Times New Roman" w:hAnsi="Times New Roman" w:cs="Times New Roman"/>
                <w:lang w:val="en-US"/>
              </w:rPr>
              <w:t>3.80</w:t>
            </w:r>
          </w:p>
        </w:tc>
        <w:tc>
          <w:tcPr>
            <w:tcW w:w="1984" w:type="dxa"/>
            <w:vAlign w:val="center"/>
          </w:tcPr>
          <w:p w14:paraId="6F12B6D2"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0.68</w:t>
            </w:r>
          </w:p>
        </w:tc>
      </w:tr>
      <w:tr w:rsidR="009D3FF6" w:rsidRPr="009D3FF6" w14:paraId="1D53EB58" w14:textId="77777777" w:rsidTr="009D3FF6">
        <w:tc>
          <w:tcPr>
            <w:tcW w:w="1413" w:type="dxa"/>
            <w:vMerge/>
            <w:tcBorders>
              <w:top w:val="single" w:sz="4" w:space="0" w:color="000000"/>
              <w:bottom w:val="single" w:sz="4" w:space="0" w:color="000000"/>
            </w:tcBorders>
            <w:shd w:val="clear" w:color="auto" w:fill="auto"/>
            <w:vAlign w:val="center"/>
          </w:tcPr>
          <w:p w14:paraId="64D86980" w14:textId="77777777" w:rsidR="009D3FF6" w:rsidRPr="009D3FF6" w:rsidRDefault="009D3FF6" w:rsidP="009D3FF6">
            <w:pPr>
              <w:spacing w:line="240" w:lineRule="auto"/>
              <w:jc w:val="center"/>
              <w:rPr>
                <w:rFonts w:ascii="Times New Roman" w:hAnsi="Times New Roman" w:cs="Times New Roman"/>
                <w:lang w:val="en-US"/>
              </w:rPr>
            </w:pPr>
          </w:p>
        </w:tc>
        <w:tc>
          <w:tcPr>
            <w:tcW w:w="572" w:type="dxa"/>
            <w:tcBorders>
              <w:bottom w:val="single" w:sz="4" w:space="0" w:color="000000"/>
            </w:tcBorders>
            <w:shd w:val="clear" w:color="auto" w:fill="auto"/>
            <w:vAlign w:val="center"/>
          </w:tcPr>
          <w:p w14:paraId="5D5440E5"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IV</w:t>
            </w:r>
          </w:p>
        </w:tc>
        <w:tc>
          <w:tcPr>
            <w:tcW w:w="1701" w:type="dxa"/>
            <w:vMerge/>
            <w:tcBorders>
              <w:top w:val="single" w:sz="4" w:space="0" w:color="000000"/>
              <w:bottom w:val="single" w:sz="4" w:space="0" w:color="000000"/>
            </w:tcBorders>
            <w:shd w:val="clear" w:color="auto" w:fill="auto"/>
            <w:vAlign w:val="center"/>
          </w:tcPr>
          <w:p w14:paraId="044A7287" w14:textId="77777777" w:rsidR="009D3FF6" w:rsidRPr="009D3FF6" w:rsidRDefault="009D3FF6" w:rsidP="009D3FF6">
            <w:pPr>
              <w:spacing w:line="240" w:lineRule="auto"/>
              <w:jc w:val="center"/>
              <w:rPr>
                <w:rFonts w:ascii="Times New Roman" w:hAnsi="Times New Roman" w:cs="Times New Roman"/>
                <w:lang w:val="en-US"/>
              </w:rPr>
            </w:pPr>
          </w:p>
        </w:tc>
        <w:tc>
          <w:tcPr>
            <w:tcW w:w="1525" w:type="dxa"/>
            <w:tcBorders>
              <w:bottom w:val="single" w:sz="4" w:space="0" w:color="000000"/>
            </w:tcBorders>
            <w:vAlign w:val="center"/>
          </w:tcPr>
          <w:p w14:paraId="371856A5"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18.52±0.59</w:t>
            </w:r>
          </w:p>
        </w:tc>
        <w:tc>
          <w:tcPr>
            <w:tcW w:w="1418" w:type="dxa"/>
            <w:tcBorders>
              <w:bottom w:val="single" w:sz="4" w:space="0" w:color="000000"/>
            </w:tcBorders>
            <w:shd w:val="clear" w:color="auto" w:fill="auto"/>
            <w:vAlign w:val="center"/>
          </w:tcPr>
          <w:p w14:paraId="3BC0DB39"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70±19</w:t>
            </w:r>
          </w:p>
        </w:tc>
        <w:tc>
          <w:tcPr>
            <w:tcW w:w="2126" w:type="dxa"/>
            <w:tcBorders>
              <w:bottom w:val="single" w:sz="4" w:space="0" w:color="000000"/>
            </w:tcBorders>
            <w:vAlign w:val="center"/>
          </w:tcPr>
          <w:p w14:paraId="70A6E708"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38,7±16,2</w:t>
            </w:r>
          </w:p>
        </w:tc>
        <w:tc>
          <w:tcPr>
            <w:tcW w:w="2552" w:type="dxa"/>
            <w:tcBorders>
              <w:bottom w:val="single" w:sz="4" w:space="0" w:color="000000"/>
            </w:tcBorders>
            <w:shd w:val="clear" w:color="auto" w:fill="auto"/>
            <w:vAlign w:val="center"/>
          </w:tcPr>
          <w:p w14:paraId="4DFA0921" w14:textId="77777777" w:rsidR="009D3FF6" w:rsidRPr="009D3FF6" w:rsidRDefault="009D3FF6" w:rsidP="009D3FF6">
            <w:pPr>
              <w:spacing w:line="240" w:lineRule="auto"/>
              <w:jc w:val="center"/>
              <w:rPr>
                <w:rStyle w:val="Fuentedeprrafopredeter1"/>
                <w:rFonts w:ascii="Times New Roman" w:eastAsia="Times New Roman" w:hAnsi="Times New Roman" w:cs="Times New Roman"/>
                <w:lang w:val="en-US"/>
              </w:rPr>
            </w:pPr>
            <w:r w:rsidRPr="009D3FF6">
              <w:rPr>
                <w:rFonts w:ascii="Times New Roman" w:hAnsi="Times New Roman" w:cs="Times New Roman"/>
                <w:lang w:val="en-US"/>
              </w:rPr>
              <w:t>5.26</w:t>
            </w:r>
          </w:p>
        </w:tc>
        <w:tc>
          <w:tcPr>
            <w:tcW w:w="1984" w:type="dxa"/>
            <w:tcBorders>
              <w:bottom w:val="single" w:sz="4" w:space="0" w:color="000000"/>
            </w:tcBorders>
            <w:vAlign w:val="center"/>
          </w:tcPr>
          <w:p w14:paraId="0C3D0E22"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2.02</w:t>
            </w:r>
          </w:p>
        </w:tc>
      </w:tr>
      <w:tr w:rsidR="009D3FF6" w:rsidRPr="009D3FF6" w14:paraId="5F500092" w14:textId="77777777" w:rsidTr="009D3FF6">
        <w:tc>
          <w:tcPr>
            <w:tcW w:w="1413" w:type="dxa"/>
            <w:vMerge w:val="restart"/>
            <w:tcBorders>
              <w:top w:val="single" w:sz="4" w:space="0" w:color="000000"/>
              <w:bottom w:val="single" w:sz="4" w:space="0" w:color="000000"/>
            </w:tcBorders>
            <w:shd w:val="clear" w:color="auto" w:fill="auto"/>
            <w:vAlign w:val="center"/>
          </w:tcPr>
          <w:p w14:paraId="37786344"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b/>
                <w:szCs w:val="24"/>
                <w:lang w:val="en-US"/>
              </w:rPr>
              <w:t>Metatarsus</w:t>
            </w:r>
          </w:p>
        </w:tc>
        <w:tc>
          <w:tcPr>
            <w:tcW w:w="572" w:type="dxa"/>
            <w:tcBorders>
              <w:top w:val="single" w:sz="4" w:space="0" w:color="000000"/>
            </w:tcBorders>
            <w:shd w:val="clear" w:color="auto" w:fill="auto"/>
            <w:vAlign w:val="center"/>
          </w:tcPr>
          <w:p w14:paraId="2084E872" w14:textId="77777777" w:rsidR="009D3FF6" w:rsidRPr="009D3FF6" w:rsidRDefault="009D3FF6" w:rsidP="009D3FF6">
            <w:pPr>
              <w:pStyle w:val="Normal1"/>
              <w:spacing w:after="0" w:line="240" w:lineRule="auto"/>
              <w:jc w:val="center"/>
              <w:rPr>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I</w:t>
            </w:r>
          </w:p>
        </w:tc>
        <w:tc>
          <w:tcPr>
            <w:tcW w:w="1701" w:type="dxa"/>
            <w:vMerge w:val="restart"/>
            <w:tcBorders>
              <w:top w:val="single" w:sz="4" w:space="0" w:color="000000"/>
              <w:bottom w:val="single" w:sz="4" w:space="0" w:color="000000"/>
            </w:tcBorders>
            <w:shd w:val="clear" w:color="auto" w:fill="auto"/>
            <w:vAlign w:val="center"/>
          </w:tcPr>
          <w:p w14:paraId="25D60E7E"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Fonts w:ascii="Times New Roman" w:eastAsia="Times New Roman" w:hAnsi="Times New Roman"/>
                <w:szCs w:val="24"/>
                <w:lang w:val="en-US"/>
              </w:rPr>
              <w:t>1.41±0.16</w:t>
            </w:r>
          </w:p>
        </w:tc>
        <w:tc>
          <w:tcPr>
            <w:tcW w:w="1525" w:type="dxa"/>
            <w:tcBorders>
              <w:top w:val="single" w:sz="4" w:space="0" w:color="000000"/>
            </w:tcBorders>
            <w:vAlign w:val="center"/>
          </w:tcPr>
          <w:p w14:paraId="1FF6D0A4"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10.11±0.58</w:t>
            </w:r>
          </w:p>
        </w:tc>
        <w:tc>
          <w:tcPr>
            <w:tcW w:w="1418" w:type="dxa"/>
            <w:tcBorders>
              <w:top w:val="single" w:sz="4" w:space="0" w:color="000000"/>
            </w:tcBorders>
            <w:shd w:val="clear" w:color="auto" w:fill="auto"/>
            <w:vAlign w:val="center"/>
          </w:tcPr>
          <w:p w14:paraId="5AAEE763"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16±0.4</w:t>
            </w:r>
          </w:p>
        </w:tc>
        <w:tc>
          <w:tcPr>
            <w:tcW w:w="2126" w:type="dxa"/>
            <w:tcBorders>
              <w:top w:val="single" w:sz="4" w:space="0" w:color="000000"/>
            </w:tcBorders>
            <w:vAlign w:val="center"/>
          </w:tcPr>
          <w:p w14:paraId="02EFA992"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55.2±16.9</w:t>
            </w:r>
          </w:p>
        </w:tc>
        <w:tc>
          <w:tcPr>
            <w:tcW w:w="2552" w:type="dxa"/>
            <w:tcBorders>
              <w:top w:val="single" w:sz="4" w:space="0" w:color="000000"/>
            </w:tcBorders>
            <w:shd w:val="clear" w:color="auto" w:fill="auto"/>
            <w:vAlign w:val="center"/>
          </w:tcPr>
          <w:p w14:paraId="3F48E908" w14:textId="77777777" w:rsidR="009D3FF6" w:rsidRPr="009D3FF6" w:rsidRDefault="009D3FF6" w:rsidP="009D3FF6">
            <w:pPr>
              <w:spacing w:line="240" w:lineRule="auto"/>
              <w:jc w:val="center"/>
              <w:rPr>
                <w:rStyle w:val="Fuentedeprrafopredeter1"/>
                <w:rFonts w:ascii="Times New Roman" w:eastAsia="Times New Roman" w:hAnsi="Times New Roman" w:cs="Times New Roman"/>
                <w:lang w:val="en-US"/>
              </w:rPr>
            </w:pPr>
            <w:r w:rsidRPr="009D3FF6">
              <w:rPr>
                <w:rFonts w:ascii="Times New Roman" w:hAnsi="Times New Roman" w:cs="Times New Roman"/>
                <w:lang w:val="en-US"/>
              </w:rPr>
              <w:t>2.93</w:t>
            </w:r>
          </w:p>
        </w:tc>
        <w:tc>
          <w:tcPr>
            <w:tcW w:w="1984" w:type="dxa"/>
            <w:tcBorders>
              <w:top w:val="single" w:sz="4" w:space="0" w:color="000000"/>
            </w:tcBorders>
            <w:vAlign w:val="center"/>
          </w:tcPr>
          <w:p w14:paraId="6B20AB14"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0.22</w:t>
            </w:r>
          </w:p>
        </w:tc>
      </w:tr>
      <w:tr w:rsidR="009D3FF6" w:rsidRPr="009D3FF6" w14:paraId="47E8C395" w14:textId="77777777" w:rsidTr="009D3FF6">
        <w:tc>
          <w:tcPr>
            <w:tcW w:w="1413" w:type="dxa"/>
            <w:vMerge/>
            <w:tcBorders>
              <w:top w:val="single" w:sz="4" w:space="0" w:color="000000"/>
              <w:bottom w:val="single" w:sz="4" w:space="0" w:color="000000"/>
            </w:tcBorders>
            <w:shd w:val="clear" w:color="auto" w:fill="auto"/>
            <w:vAlign w:val="center"/>
          </w:tcPr>
          <w:p w14:paraId="1B32C6DF" w14:textId="77777777" w:rsidR="009D3FF6" w:rsidRPr="009D3FF6" w:rsidRDefault="009D3FF6" w:rsidP="009D3FF6">
            <w:pPr>
              <w:spacing w:line="240" w:lineRule="auto"/>
              <w:jc w:val="center"/>
              <w:rPr>
                <w:rFonts w:ascii="Times New Roman" w:hAnsi="Times New Roman" w:cs="Times New Roman"/>
                <w:lang w:val="en-US"/>
              </w:rPr>
            </w:pPr>
          </w:p>
        </w:tc>
        <w:tc>
          <w:tcPr>
            <w:tcW w:w="572" w:type="dxa"/>
            <w:shd w:val="clear" w:color="auto" w:fill="auto"/>
            <w:vAlign w:val="center"/>
          </w:tcPr>
          <w:p w14:paraId="060406B9"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II</w:t>
            </w:r>
          </w:p>
        </w:tc>
        <w:tc>
          <w:tcPr>
            <w:tcW w:w="1701" w:type="dxa"/>
            <w:vMerge/>
            <w:tcBorders>
              <w:top w:val="single" w:sz="4" w:space="0" w:color="000000"/>
              <w:bottom w:val="single" w:sz="4" w:space="0" w:color="000000"/>
            </w:tcBorders>
            <w:shd w:val="clear" w:color="auto" w:fill="auto"/>
            <w:vAlign w:val="center"/>
          </w:tcPr>
          <w:p w14:paraId="6382930A" w14:textId="77777777" w:rsidR="009D3FF6" w:rsidRPr="009D3FF6" w:rsidRDefault="009D3FF6" w:rsidP="009D3FF6">
            <w:pPr>
              <w:spacing w:line="240" w:lineRule="auto"/>
              <w:jc w:val="center"/>
              <w:rPr>
                <w:rFonts w:ascii="Times New Roman" w:hAnsi="Times New Roman" w:cs="Times New Roman"/>
                <w:lang w:val="en-US"/>
              </w:rPr>
            </w:pPr>
          </w:p>
        </w:tc>
        <w:tc>
          <w:tcPr>
            <w:tcW w:w="1525" w:type="dxa"/>
            <w:vAlign w:val="center"/>
          </w:tcPr>
          <w:p w14:paraId="234FCA70"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9.95±0.54</w:t>
            </w:r>
          </w:p>
        </w:tc>
        <w:tc>
          <w:tcPr>
            <w:tcW w:w="1418" w:type="dxa"/>
            <w:shd w:val="clear" w:color="auto" w:fill="auto"/>
            <w:vAlign w:val="center"/>
          </w:tcPr>
          <w:p w14:paraId="4716026E"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14±0.5</w:t>
            </w:r>
          </w:p>
        </w:tc>
        <w:tc>
          <w:tcPr>
            <w:tcW w:w="2126" w:type="dxa"/>
            <w:vAlign w:val="center"/>
          </w:tcPr>
          <w:p w14:paraId="32680456"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53.4±12.1</w:t>
            </w:r>
          </w:p>
        </w:tc>
        <w:tc>
          <w:tcPr>
            <w:tcW w:w="2552" w:type="dxa"/>
            <w:shd w:val="clear" w:color="auto" w:fill="auto"/>
            <w:vAlign w:val="center"/>
          </w:tcPr>
          <w:p w14:paraId="5B7B30EE" w14:textId="77777777" w:rsidR="009D3FF6" w:rsidRPr="009D3FF6" w:rsidRDefault="009D3FF6" w:rsidP="009D3FF6">
            <w:pPr>
              <w:spacing w:line="240" w:lineRule="auto"/>
              <w:jc w:val="center"/>
              <w:rPr>
                <w:rStyle w:val="Fuentedeprrafopredeter1"/>
                <w:rFonts w:ascii="Times New Roman" w:eastAsia="Times New Roman" w:hAnsi="Times New Roman" w:cs="Times New Roman"/>
                <w:lang w:val="en-US"/>
              </w:rPr>
            </w:pPr>
            <w:r w:rsidRPr="009D3FF6">
              <w:rPr>
                <w:rFonts w:ascii="Times New Roman" w:hAnsi="Times New Roman" w:cs="Times New Roman"/>
                <w:lang w:val="en-US"/>
              </w:rPr>
              <w:t>2.40</w:t>
            </w:r>
          </w:p>
        </w:tc>
        <w:tc>
          <w:tcPr>
            <w:tcW w:w="1984" w:type="dxa"/>
            <w:vAlign w:val="center"/>
          </w:tcPr>
          <w:p w14:paraId="20110490"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0.18</w:t>
            </w:r>
          </w:p>
        </w:tc>
      </w:tr>
      <w:tr w:rsidR="009D3FF6" w:rsidRPr="009D3FF6" w14:paraId="7553A827" w14:textId="77777777" w:rsidTr="009D3FF6">
        <w:tc>
          <w:tcPr>
            <w:tcW w:w="1413" w:type="dxa"/>
            <w:vMerge/>
            <w:tcBorders>
              <w:top w:val="single" w:sz="4" w:space="0" w:color="000000"/>
              <w:bottom w:val="single" w:sz="4" w:space="0" w:color="000000"/>
            </w:tcBorders>
            <w:shd w:val="clear" w:color="auto" w:fill="auto"/>
            <w:vAlign w:val="center"/>
          </w:tcPr>
          <w:p w14:paraId="47A3F89B" w14:textId="77777777" w:rsidR="009D3FF6" w:rsidRPr="009D3FF6" w:rsidRDefault="009D3FF6" w:rsidP="009D3FF6">
            <w:pPr>
              <w:spacing w:line="240" w:lineRule="auto"/>
              <w:jc w:val="center"/>
              <w:rPr>
                <w:rFonts w:ascii="Times New Roman" w:hAnsi="Times New Roman" w:cs="Times New Roman"/>
                <w:lang w:val="en-US"/>
              </w:rPr>
            </w:pPr>
          </w:p>
        </w:tc>
        <w:tc>
          <w:tcPr>
            <w:tcW w:w="572" w:type="dxa"/>
            <w:shd w:val="clear" w:color="auto" w:fill="auto"/>
            <w:vAlign w:val="center"/>
          </w:tcPr>
          <w:p w14:paraId="7885251A"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III</w:t>
            </w:r>
          </w:p>
        </w:tc>
        <w:tc>
          <w:tcPr>
            <w:tcW w:w="1701" w:type="dxa"/>
            <w:vMerge/>
            <w:tcBorders>
              <w:top w:val="single" w:sz="4" w:space="0" w:color="000000"/>
              <w:bottom w:val="single" w:sz="4" w:space="0" w:color="000000"/>
            </w:tcBorders>
            <w:shd w:val="clear" w:color="auto" w:fill="auto"/>
            <w:vAlign w:val="center"/>
          </w:tcPr>
          <w:p w14:paraId="26ED4BA3" w14:textId="77777777" w:rsidR="009D3FF6" w:rsidRPr="009D3FF6" w:rsidRDefault="009D3FF6" w:rsidP="009D3FF6">
            <w:pPr>
              <w:spacing w:line="240" w:lineRule="auto"/>
              <w:jc w:val="center"/>
              <w:rPr>
                <w:rFonts w:ascii="Times New Roman" w:hAnsi="Times New Roman" w:cs="Times New Roman"/>
                <w:lang w:val="en-US"/>
              </w:rPr>
            </w:pPr>
          </w:p>
        </w:tc>
        <w:tc>
          <w:tcPr>
            <w:tcW w:w="1525" w:type="dxa"/>
            <w:vAlign w:val="center"/>
          </w:tcPr>
          <w:p w14:paraId="787B62FC"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11.18±0.32</w:t>
            </w:r>
          </w:p>
        </w:tc>
        <w:tc>
          <w:tcPr>
            <w:tcW w:w="1418" w:type="dxa"/>
            <w:shd w:val="clear" w:color="auto" w:fill="auto"/>
            <w:vAlign w:val="center"/>
          </w:tcPr>
          <w:p w14:paraId="30915549"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17±0.6</w:t>
            </w:r>
          </w:p>
        </w:tc>
        <w:tc>
          <w:tcPr>
            <w:tcW w:w="2126" w:type="dxa"/>
            <w:vAlign w:val="center"/>
          </w:tcPr>
          <w:p w14:paraId="52818F2F"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48.2±17.2</w:t>
            </w:r>
          </w:p>
        </w:tc>
        <w:tc>
          <w:tcPr>
            <w:tcW w:w="2552" w:type="dxa"/>
            <w:shd w:val="clear" w:color="auto" w:fill="auto"/>
            <w:vAlign w:val="center"/>
          </w:tcPr>
          <w:p w14:paraId="4F5EEAB8" w14:textId="77777777" w:rsidR="009D3FF6" w:rsidRPr="009D3FF6" w:rsidRDefault="009D3FF6" w:rsidP="009D3FF6">
            <w:pPr>
              <w:spacing w:line="240" w:lineRule="auto"/>
              <w:jc w:val="center"/>
              <w:rPr>
                <w:rStyle w:val="Fuentedeprrafopredeter1"/>
                <w:rFonts w:ascii="Times New Roman" w:eastAsia="Times New Roman" w:hAnsi="Times New Roman" w:cs="Times New Roman"/>
                <w:lang w:val="en-US"/>
              </w:rPr>
            </w:pPr>
            <w:r w:rsidRPr="009D3FF6">
              <w:rPr>
                <w:rFonts w:ascii="Times New Roman" w:hAnsi="Times New Roman" w:cs="Times New Roman"/>
                <w:lang w:val="en-US"/>
              </w:rPr>
              <w:t>3.25</w:t>
            </w:r>
          </w:p>
        </w:tc>
        <w:tc>
          <w:tcPr>
            <w:tcW w:w="1984" w:type="dxa"/>
            <w:vAlign w:val="center"/>
          </w:tcPr>
          <w:p w14:paraId="075F7D39"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0.26</w:t>
            </w:r>
          </w:p>
        </w:tc>
      </w:tr>
      <w:tr w:rsidR="009D3FF6" w:rsidRPr="009D3FF6" w14:paraId="5A85738A" w14:textId="77777777" w:rsidTr="009D3FF6">
        <w:tc>
          <w:tcPr>
            <w:tcW w:w="1413" w:type="dxa"/>
            <w:vMerge/>
            <w:tcBorders>
              <w:top w:val="single" w:sz="4" w:space="0" w:color="000000"/>
              <w:bottom w:val="single" w:sz="4" w:space="0" w:color="000000"/>
            </w:tcBorders>
            <w:shd w:val="clear" w:color="auto" w:fill="auto"/>
            <w:vAlign w:val="center"/>
          </w:tcPr>
          <w:p w14:paraId="2566E611" w14:textId="77777777" w:rsidR="009D3FF6" w:rsidRPr="009D3FF6" w:rsidRDefault="009D3FF6" w:rsidP="009D3FF6">
            <w:pPr>
              <w:spacing w:line="240" w:lineRule="auto"/>
              <w:jc w:val="center"/>
              <w:rPr>
                <w:rFonts w:ascii="Times New Roman" w:hAnsi="Times New Roman" w:cs="Times New Roman"/>
                <w:lang w:val="en-US"/>
              </w:rPr>
            </w:pPr>
          </w:p>
        </w:tc>
        <w:tc>
          <w:tcPr>
            <w:tcW w:w="572" w:type="dxa"/>
            <w:tcBorders>
              <w:bottom w:val="single" w:sz="4" w:space="0" w:color="000000"/>
            </w:tcBorders>
            <w:shd w:val="clear" w:color="auto" w:fill="auto"/>
            <w:vAlign w:val="center"/>
          </w:tcPr>
          <w:p w14:paraId="7794E46D"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IV</w:t>
            </w:r>
          </w:p>
        </w:tc>
        <w:tc>
          <w:tcPr>
            <w:tcW w:w="1701" w:type="dxa"/>
            <w:vMerge/>
            <w:tcBorders>
              <w:top w:val="single" w:sz="4" w:space="0" w:color="000000"/>
              <w:bottom w:val="single" w:sz="4" w:space="0" w:color="000000"/>
            </w:tcBorders>
            <w:shd w:val="clear" w:color="auto" w:fill="auto"/>
            <w:vAlign w:val="center"/>
          </w:tcPr>
          <w:p w14:paraId="260C2A07" w14:textId="77777777" w:rsidR="009D3FF6" w:rsidRPr="009D3FF6" w:rsidRDefault="009D3FF6" w:rsidP="009D3FF6">
            <w:pPr>
              <w:spacing w:line="240" w:lineRule="auto"/>
              <w:jc w:val="center"/>
              <w:rPr>
                <w:rFonts w:ascii="Times New Roman" w:hAnsi="Times New Roman" w:cs="Times New Roman"/>
                <w:lang w:val="en-US"/>
              </w:rPr>
            </w:pPr>
          </w:p>
        </w:tc>
        <w:tc>
          <w:tcPr>
            <w:tcW w:w="1525" w:type="dxa"/>
            <w:tcBorders>
              <w:bottom w:val="single" w:sz="4" w:space="0" w:color="000000"/>
            </w:tcBorders>
            <w:vAlign w:val="center"/>
          </w:tcPr>
          <w:p w14:paraId="3BB50EE8"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16.96±0.60</w:t>
            </w:r>
          </w:p>
        </w:tc>
        <w:tc>
          <w:tcPr>
            <w:tcW w:w="1418" w:type="dxa"/>
            <w:tcBorders>
              <w:bottom w:val="single" w:sz="4" w:space="0" w:color="000000"/>
            </w:tcBorders>
            <w:shd w:val="clear" w:color="auto" w:fill="auto"/>
            <w:vAlign w:val="center"/>
          </w:tcPr>
          <w:p w14:paraId="2C09B53F"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36±23</w:t>
            </w:r>
          </w:p>
        </w:tc>
        <w:tc>
          <w:tcPr>
            <w:tcW w:w="2126" w:type="dxa"/>
            <w:tcBorders>
              <w:bottom w:val="single" w:sz="4" w:space="0" w:color="000000"/>
            </w:tcBorders>
            <w:vAlign w:val="center"/>
          </w:tcPr>
          <w:p w14:paraId="0B7AF8FF"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47.4±21.9</w:t>
            </w:r>
          </w:p>
        </w:tc>
        <w:tc>
          <w:tcPr>
            <w:tcW w:w="2552" w:type="dxa"/>
            <w:tcBorders>
              <w:bottom w:val="single" w:sz="4" w:space="0" w:color="000000"/>
            </w:tcBorders>
            <w:shd w:val="clear" w:color="auto" w:fill="auto"/>
            <w:vAlign w:val="center"/>
          </w:tcPr>
          <w:p w14:paraId="07AF1094" w14:textId="77777777" w:rsidR="009D3FF6" w:rsidRPr="009D3FF6" w:rsidRDefault="009D3FF6" w:rsidP="009D3FF6">
            <w:pPr>
              <w:spacing w:line="240" w:lineRule="auto"/>
              <w:jc w:val="center"/>
              <w:rPr>
                <w:rStyle w:val="Fuentedeprrafopredeter1"/>
                <w:rFonts w:ascii="Times New Roman" w:eastAsia="Times New Roman" w:hAnsi="Times New Roman" w:cs="Times New Roman"/>
                <w:lang w:val="en-US"/>
              </w:rPr>
            </w:pPr>
            <w:r w:rsidRPr="009D3FF6">
              <w:rPr>
                <w:rFonts w:ascii="Times New Roman" w:hAnsi="Times New Roman" w:cs="Times New Roman"/>
                <w:lang w:val="en-US"/>
              </w:rPr>
              <w:t>4.68</w:t>
            </w:r>
          </w:p>
        </w:tc>
        <w:tc>
          <w:tcPr>
            <w:tcW w:w="1984" w:type="dxa"/>
            <w:tcBorders>
              <w:bottom w:val="single" w:sz="4" w:space="0" w:color="000000"/>
            </w:tcBorders>
            <w:vAlign w:val="center"/>
          </w:tcPr>
          <w:p w14:paraId="621BAB3F"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r w:rsidRPr="009D3FF6">
              <w:rPr>
                <w:rStyle w:val="Fuentedeprrafopredeter1"/>
                <w:rFonts w:ascii="Times New Roman" w:eastAsia="Times New Roman" w:hAnsi="Times New Roman"/>
                <w:szCs w:val="24"/>
                <w:lang w:val="en-US"/>
              </w:rPr>
              <w:t>1.11</w:t>
            </w:r>
          </w:p>
        </w:tc>
      </w:tr>
      <w:tr w:rsidR="009D3FF6" w:rsidRPr="009D3FF6" w14:paraId="320106C7" w14:textId="77777777" w:rsidTr="009D3FF6">
        <w:tc>
          <w:tcPr>
            <w:tcW w:w="1413" w:type="dxa"/>
            <w:vMerge w:val="restart"/>
            <w:tcBorders>
              <w:top w:val="single" w:sz="4" w:space="0" w:color="000000"/>
              <w:bottom w:val="single" w:sz="4" w:space="0" w:color="000000"/>
            </w:tcBorders>
            <w:shd w:val="clear" w:color="auto" w:fill="auto"/>
            <w:vAlign w:val="center"/>
          </w:tcPr>
          <w:p w14:paraId="4CAE654D" w14:textId="77777777" w:rsidR="009D3FF6" w:rsidRPr="009D3FF6" w:rsidRDefault="009D3FF6" w:rsidP="009D3FF6">
            <w:pPr>
              <w:pStyle w:val="Normal1"/>
              <w:spacing w:after="0" w:line="240" w:lineRule="auto"/>
              <w:jc w:val="center"/>
              <w:rPr>
                <w:rFonts w:ascii="Times New Roman" w:eastAsia="Times New Roman" w:hAnsi="Times New Roman"/>
                <w:szCs w:val="24"/>
                <w:lang w:val="en-US"/>
              </w:rPr>
            </w:pPr>
            <w:r w:rsidRPr="009D3FF6">
              <w:rPr>
                <w:rFonts w:ascii="Times New Roman" w:hAnsi="Times New Roman"/>
                <w:b/>
                <w:szCs w:val="24"/>
                <w:lang w:val="en-US"/>
              </w:rPr>
              <w:t>Tarsus</w:t>
            </w:r>
          </w:p>
        </w:tc>
        <w:tc>
          <w:tcPr>
            <w:tcW w:w="572" w:type="dxa"/>
            <w:tcBorders>
              <w:top w:val="single" w:sz="4" w:space="0" w:color="000000"/>
            </w:tcBorders>
            <w:shd w:val="clear" w:color="auto" w:fill="auto"/>
            <w:vAlign w:val="center"/>
          </w:tcPr>
          <w:p w14:paraId="59711197"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Fonts w:ascii="Times New Roman" w:eastAsia="Times New Roman" w:hAnsi="Times New Roman"/>
                <w:szCs w:val="24"/>
                <w:lang w:val="en-US"/>
              </w:rPr>
              <w:t>I</w:t>
            </w:r>
          </w:p>
        </w:tc>
        <w:tc>
          <w:tcPr>
            <w:tcW w:w="1701" w:type="dxa"/>
            <w:vMerge w:val="restart"/>
            <w:tcBorders>
              <w:top w:val="single" w:sz="4" w:space="0" w:color="000000"/>
              <w:bottom w:val="single" w:sz="4" w:space="0" w:color="000000"/>
            </w:tcBorders>
            <w:shd w:val="clear" w:color="auto" w:fill="auto"/>
            <w:vAlign w:val="center"/>
          </w:tcPr>
          <w:p w14:paraId="61BCA6CB" w14:textId="77777777" w:rsidR="009D3FF6" w:rsidRPr="009D3FF6" w:rsidRDefault="009D3FF6" w:rsidP="009D3FF6">
            <w:pPr>
              <w:pStyle w:val="Normal1"/>
              <w:spacing w:after="0" w:line="240" w:lineRule="auto"/>
              <w:jc w:val="center"/>
              <w:rPr>
                <w:rFonts w:ascii="Times New Roman" w:hAnsi="Times New Roman"/>
                <w:szCs w:val="24"/>
                <w:lang w:val="en-US"/>
              </w:rPr>
            </w:pPr>
          </w:p>
        </w:tc>
        <w:tc>
          <w:tcPr>
            <w:tcW w:w="1525" w:type="dxa"/>
            <w:tcBorders>
              <w:top w:val="single" w:sz="4" w:space="0" w:color="000000"/>
            </w:tcBorders>
            <w:vAlign w:val="center"/>
          </w:tcPr>
          <w:p w14:paraId="1D57AAE4" w14:textId="77777777" w:rsidR="009D3FF6" w:rsidRPr="009D3FF6" w:rsidRDefault="009D3FF6" w:rsidP="009D3FF6">
            <w:pPr>
              <w:pStyle w:val="Normal1"/>
              <w:spacing w:after="0" w:line="240" w:lineRule="auto"/>
              <w:jc w:val="center"/>
              <w:rPr>
                <w:rStyle w:val="Fuentedeprrafopredeter1"/>
                <w:rFonts w:ascii="Times New Roman" w:eastAsia="Times New Roman" w:hAnsi="Times New Roman"/>
                <w:szCs w:val="24"/>
                <w:lang w:val="en-US"/>
              </w:rPr>
            </w:pPr>
          </w:p>
        </w:tc>
        <w:tc>
          <w:tcPr>
            <w:tcW w:w="1418" w:type="dxa"/>
            <w:tcBorders>
              <w:top w:val="single" w:sz="4" w:space="0" w:color="000000"/>
            </w:tcBorders>
            <w:shd w:val="clear" w:color="auto" w:fill="auto"/>
            <w:vAlign w:val="center"/>
          </w:tcPr>
          <w:p w14:paraId="4743AAF2"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Style w:val="Fuentedeprrafopredeter1"/>
                <w:rFonts w:ascii="Times New Roman" w:eastAsia="Times New Roman" w:hAnsi="Times New Roman"/>
                <w:szCs w:val="24"/>
                <w:lang w:val="en-US"/>
              </w:rPr>
              <w:t>10±0.3</w:t>
            </w:r>
          </w:p>
        </w:tc>
        <w:tc>
          <w:tcPr>
            <w:tcW w:w="2126" w:type="dxa"/>
            <w:tcBorders>
              <w:top w:val="single" w:sz="4" w:space="0" w:color="000000"/>
            </w:tcBorders>
            <w:vAlign w:val="center"/>
          </w:tcPr>
          <w:p w14:paraId="0A01CFA6" w14:textId="77777777" w:rsidR="009D3FF6" w:rsidRPr="009D3FF6" w:rsidRDefault="009D3FF6" w:rsidP="009D3FF6">
            <w:pPr>
              <w:pStyle w:val="Normal1"/>
              <w:spacing w:after="0" w:line="240" w:lineRule="auto"/>
              <w:jc w:val="center"/>
              <w:rPr>
                <w:rFonts w:ascii="Times New Roman" w:hAnsi="Times New Roman"/>
                <w:szCs w:val="24"/>
                <w:lang w:val="en-US"/>
              </w:rPr>
            </w:pPr>
          </w:p>
        </w:tc>
        <w:tc>
          <w:tcPr>
            <w:tcW w:w="2552" w:type="dxa"/>
            <w:tcBorders>
              <w:top w:val="single" w:sz="4" w:space="0" w:color="000000"/>
            </w:tcBorders>
            <w:shd w:val="clear" w:color="auto" w:fill="auto"/>
            <w:vAlign w:val="center"/>
          </w:tcPr>
          <w:p w14:paraId="0287BC98" w14:textId="77777777" w:rsidR="009D3FF6" w:rsidRPr="009D3FF6" w:rsidRDefault="009D3FF6" w:rsidP="009D3FF6">
            <w:pPr>
              <w:pStyle w:val="Normal1"/>
              <w:spacing w:after="0" w:line="240" w:lineRule="auto"/>
              <w:jc w:val="center"/>
              <w:rPr>
                <w:rFonts w:ascii="Times New Roman" w:hAnsi="Times New Roman"/>
                <w:szCs w:val="24"/>
                <w:lang w:val="en-US"/>
              </w:rPr>
            </w:pPr>
          </w:p>
        </w:tc>
        <w:tc>
          <w:tcPr>
            <w:tcW w:w="1984" w:type="dxa"/>
            <w:tcBorders>
              <w:top w:val="single" w:sz="4" w:space="0" w:color="000000"/>
            </w:tcBorders>
            <w:vAlign w:val="center"/>
          </w:tcPr>
          <w:p w14:paraId="2C5AC9EB" w14:textId="77777777" w:rsidR="009D3FF6" w:rsidRPr="009D3FF6" w:rsidRDefault="009D3FF6" w:rsidP="009D3FF6">
            <w:pPr>
              <w:pStyle w:val="Normal1"/>
              <w:spacing w:after="0" w:line="240" w:lineRule="auto"/>
              <w:jc w:val="center"/>
              <w:rPr>
                <w:rFonts w:ascii="Times New Roman" w:hAnsi="Times New Roman"/>
                <w:szCs w:val="24"/>
                <w:lang w:val="en-US"/>
              </w:rPr>
            </w:pPr>
          </w:p>
        </w:tc>
      </w:tr>
      <w:tr w:rsidR="009D3FF6" w:rsidRPr="009D3FF6" w14:paraId="36A7178E" w14:textId="77777777" w:rsidTr="009D3FF6">
        <w:tc>
          <w:tcPr>
            <w:tcW w:w="1413" w:type="dxa"/>
            <w:vMerge/>
            <w:tcBorders>
              <w:top w:val="single" w:sz="4" w:space="0" w:color="000000"/>
              <w:bottom w:val="single" w:sz="4" w:space="0" w:color="000000"/>
            </w:tcBorders>
            <w:shd w:val="clear" w:color="auto" w:fill="auto"/>
            <w:vAlign w:val="center"/>
          </w:tcPr>
          <w:p w14:paraId="6C6DD8EE" w14:textId="77777777" w:rsidR="009D3FF6" w:rsidRPr="009D3FF6" w:rsidRDefault="009D3FF6" w:rsidP="009D3FF6">
            <w:pPr>
              <w:spacing w:line="240" w:lineRule="auto"/>
              <w:jc w:val="center"/>
              <w:rPr>
                <w:rFonts w:ascii="Times New Roman" w:hAnsi="Times New Roman" w:cs="Times New Roman"/>
                <w:lang w:val="en-US"/>
              </w:rPr>
            </w:pPr>
          </w:p>
        </w:tc>
        <w:tc>
          <w:tcPr>
            <w:tcW w:w="572" w:type="dxa"/>
            <w:shd w:val="clear" w:color="auto" w:fill="auto"/>
            <w:vAlign w:val="center"/>
          </w:tcPr>
          <w:p w14:paraId="4D281E18"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Fonts w:ascii="Times New Roman" w:eastAsia="Times New Roman" w:hAnsi="Times New Roman"/>
                <w:szCs w:val="24"/>
                <w:lang w:val="en-US"/>
              </w:rPr>
              <w:t>II</w:t>
            </w:r>
          </w:p>
        </w:tc>
        <w:tc>
          <w:tcPr>
            <w:tcW w:w="1701" w:type="dxa"/>
            <w:vMerge/>
            <w:tcBorders>
              <w:top w:val="single" w:sz="4" w:space="0" w:color="000000"/>
              <w:bottom w:val="single" w:sz="4" w:space="0" w:color="000000"/>
            </w:tcBorders>
            <w:shd w:val="clear" w:color="auto" w:fill="auto"/>
            <w:vAlign w:val="center"/>
          </w:tcPr>
          <w:p w14:paraId="17174D79" w14:textId="77777777" w:rsidR="009D3FF6" w:rsidRPr="009D3FF6" w:rsidRDefault="009D3FF6" w:rsidP="009D3FF6">
            <w:pPr>
              <w:spacing w:line="240" w:lineRule="auto"/>
              <w:jc w:val="center"/>
              <w:rPr>
                <w:rFonts w:ascii="Times New Roman" w:hAnsi="Times New Roman" w:cs="Times New Roman"/>
                <w:lang w:val="en-US"/>
              </w:rPr>
            </w:pPr>
          </w:p>
        </w:tc>
        <w:tc>
          <w:tcPr>
            <w:tcW w:w="1525" w:type="dxa"/>
            <w:vAlign w:val="center"/>
          </w:tcPr>
          <w:p w14:paraId="7403CAC2" w14:textId="77777777" w:rsidR="009D3FF6" w:rsidRPr="009D3FF6" w:rsidRDefault="009D3FF6" w:rsidP="009D3FF6">
            <w:pPr>
              <w:pStyle w:val="Normal1"/>
              <w:spacing w:after="0" w:line="240" w:lineRule="auto"/>
              <w:jc w:val="center"/>
              <w:rPr>
                <w:rFonts w:ascii="Times New Roman" w:eastAsia="Times New Roman" w:hAnsi="Times New Roman"/>
                <w:szCs w:val="24"/>
                <w:lang w:val="en-US"/>
              </w:rPr>
            </w:pPr>
          </w:p>
        </w:tc>
        <w:tc>
          <w:tcPr>
            <w:tcW w:w="1418" w:type="dxa"/>
            <w:shd w:val="clear" w:color="auto" w:fill="auto"/>
            <w:vAlign w:val="center"/>
          </w:tcPr>
          <w:p w14:paraId="50867055"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Fonts w:ascii="Times New Roman" w:eastAsia="Times New Roman" w:hAnsi="Times New Roman"/>
                <w:szCs w:val="24"/>
                <w:lang w:val="en-US"/>
              </w:rPr>
              <w:t>0.8±0.3</w:t>
            </w:r>
          </w:p>
        </w:tc>
        <w:tc>
          <w:tcPr>
            <w:tcW w:w="2126" w:type="dxa"/>
            <w:vAlign w:val="center"/>
          </w:tcPr>
          <w:p w14:paraId="50905075" w14:textId="77777777" w:rsidR="009D3FF6" w:rsidRPr="009D3FF6" w:rsidRDefault="009D3FF6" w:rsidP="009D3FF6">
            <w:pPr>
              <w:pStyle w:val="Normal1"/>
              <w:spacing w:after="0" w:line="240" w:lineRule="auto"/>
              <w:jc w:val="center"/>
              <w:rPr>
                <w:rFonts w:ascii="Times New Roman" w:hAnsi="Times New Roman"/>
                <w:szCs w:val="24"/>
                <w:lang w:val="en-US"/>
              </w:rPr>
            </w:pPr>
          </w:p>
        </w:tc>
        <w:tc>
          <w:tcPr>
            <w:tcW w:w="2552" w:type="dxa"/>
            <w:shd w:val="clear" w:color="auto" w:fill="auto"/>
            <w:vAlign w:val="center"/>
          </w:tcPr>
          <w:p w14:paraId="4B6B81B4" w14:textId="77777777" w:rsidR="009D3FF6" w:rsidRPr="009D3FF6" w:rsidRDefault="009D3FF6" w:rsidP="009D3FF6">
            <w:pPr>
              <w:pStyle w:val="Normal1"/>
              <w:spacing w:after="0" w:line="240" w:lineRule="auto"/>
              <w:jc w:val="center"/>
              <w:rPr>
                <w:rFonts w:ascii="Times New Roman" w:hAnsi="Times New Roman"/>
                <w:szCs w:val="24"/>
                <w:lang w:val="en-US"/>
              </w:rPr>
            </w:pPr>
          </w:p>
        </w:tc>
        <w:tc>
          <w:tcPr>
            <w:tcW w:w="1984" w:type="dxa"/>
            <w:vAlign w:val="center"/>
          </w:tcPr>
          <w:p w14:paraId="765BB120" w14:textId="77777777" w:rsidR="009D3FF6" w:rsidRPr="009D3FF6" w:rsidRDefault="009D3FF6" w:rsidP="009D3FF6">
            <w:pPr>
              <w:pStyle w:val="Normal1"/>
              <w:spacing w:after="0" w:line="240" w:lineRule="auto"/>
              <w:jc w:val="center"/>
              <w:rPr>
                <w:rFonts w:ascii="Times New Roman" w:hAnsi="Times New Roman"/>
                <w:szCs w:val="24"/>
                <w:lang w:val="en-US"/>
              </w:rPr>
            </w:pPr>
          </w:p>
        </w:tc>
      </w:tr>
      <w:tr w:rsidR="009D3FF6" w:rsidRPr="009D3FF6" w14:paraId="1A03F630" w14:textId="77777777" w:rsidTr="009D3FF6">
        <w:tc>
          <w:tcPr>
            <w:tcW w:w="1413" w:type="dxa"/>
            <w:vMerge/>
            <w:tcBorders>
              <w:top w:val="single" w:sz="4" w:space="0" w:color="000000"/>
              <w:bottom w:val="single" w:sz="4" w:space="0" w:color="000000"/>
            </w:tcBorders>
            <w:shd w:val="clear" w:color="auto" w:fill="auto"/>
            <w:vAlign w:val="center"/>
          </w:tcPr>
          <w:p w14:paraId="433F7109" w14:textId="77777777" w:rsidR="009D3FF6" w:rsidRPr="009D3FF6" w:rsidRDefault="009D3FF6" w:rsidP="009D3FF6">
            <w:pPr>
              <w:spacing w:line="240" w:lineRule="auto"/>
              <w:jc w:val="center"/>
              <w:rPr>
                <w:rFonts w:ascii="Times New Roman" w:hAnsi="Times New Roman" w:cs="Times New Roman"/>
                <w:lang w:val="en-US"/>
              </w:rPr>
            </w:pPr>
          </w:p>
        </w:tc>
        <w:tc>
          <w:tcPr>
            <w:tcW w:w="572" w:type="dxa"/>
            <w:shd w:val="clear" w:color="auto" w:fill="auto"/>
            <w:vAlign w:val="center"/>
          </w:tcPr>
          <w:p w14:paraId="73E046ED"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Fonts w:ascii="Times New Roman" w:eastAsia="Times New Roman" w:hAnsi="Times New Roman"/>
                <w:szCs w:val="24"/>
                <w:lang w:val="en-US"/>
              </w:rPr>
              <w:t>III</w:t>
            </w:r>
          </w:p>
        </w:tc>
        <w:tc>
          <w:tcPr>
            <w:tcW w:w="1701" w:type="dxa"/>
            <w:vMerge/>
            <w:tcBorders>
              <w:top w:val="single" w:sz="4" w:space="0" w:color="000000"/>
              <w:bottom w:val="single" w:sz="4" w:space="0" w:color="000000"/>
            </w:tcBorders>
            <w:shd w:val="clear" w:color="auto" w:fill="auto"/>
            <w:vAlign w:val="center"/>
          </w:tcPr>
          <w:p w14:paraId="7E0DD812" w14:textId="77777777" w:rsidR="009D3FF6" w:rsidRPr="009D3FF6" w:rsidRDefault="009D3FF6" w:rsidP="009D3FF6">
            <w:pPr>
              <w:spacing w:line="240" w:lineRule="auto"/>
              <w:jc w:val="center"/>
              <w:rPr>
                <w:rFonts w:ascii="Times New Roman" w:hAnsi="Times New Roman" w:cs="Times New Roman"/>
                <w:lang w:val="en-US"/>
              </w:rPr>
            </w:pPr>
          </w:p>
        </w:tc>
        <w:tc>
          <w:tcPr>
            <w:tcW w:w="1525" w:type="dxa"/>
            <w:vAlign w:val="center"/>
          </w:tcPr>
          <w:p w14:paraId="742732FB" w14:textId="77777777" w:rsidR="009D3FF6" w:rsidRPr="009D3FF6" w:rsidRDefault="009D3FF6" w:rsidP="009D3FF6">
            <w:pPr>
              <w:pStyle w:val="Normal1"/>
              <w:spacing w:after="0" w:line="240" w:lineRule="auto"/>
              <w:jc w:val="center"/>
              <w:rPr>
                <w:rFonts w:ascii="Times New Roman" w:eastAsia="Times New Roman" w:hAnsi="Times New Roman"/>
                <w:szCs w:val="24"/>
                <w:lang w:val="en-US"/>
              </w:rPr>
            </w:pPr>
          </w:p>
        </w:tc>
        <w:tc>
          <w:tcPr>
            <w:tcW w:w="1418" w:type="dxa"/>
            <w:shd w:val="clear" w:color="auto" w:fill="auto"/>
            <w:vAlign w:val="center"/>
          </w:tcPr>
          <w:p w14:paraId="1EDBBE8C"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Fonts w:ascii="Times New Roman" w:eastAsia="Times New Roman" w:hAnsi="Times New Roman"/>
                <w:szCs w:val="24"/>
                <w:lang w:val="en-US"/>
              </w:rPr>
              <w:t>0.8±0.4</w:t>
            </w:r>
          </w:p>
        </w:tc>
        <w:tc>
          <w:tcPr>
            <w:tcW w:w="2126" w:type="dxa"/>
            <w:vAlign w:val="center"/>
          </w:tcPr>
          <w:p w14:paraId="6F29C1F8" w14:textId="77777777" w:rsidR="009D3FF6" w:rsidRPr="009D3FF6" w:rsidRDefault="009D3FF6" w:rsidP="009D3FF6">
            <w:pPr>
              <w:pStyle w:val="Normal1"/>
              <w:spacing w:after="0" w:line="240" w:lineRule="auto"/>
              <w:jc w:val="center"/>
              <w:rPr>
                <w:rFonts w:ascii="Times New Roman" w:hAnsi="Times New Roman"/>
                <w:szCs w:val="24"/>
                <w:lang w:val="en-US"/>
              </w:rPr>
            </w:pPr>
          </w:p>
        </w:tc>
        <w:tc>
          <w:tcPr>
            <w:tcW w:w="2552" w:type="dxa"/>
            <w:shd w:val="clear" w:color="auto" w:fill="auto"/>
            <w:vAlign w:val="center"/>
          </w:tcPr>
          <w:p w14:paraId="30034161" w14:textId="77777777" w:rsidR="009D3FF6" w:rsidRPr="009D3FF6" w:rsidRDefault="009D3FF6" w:rsidP="009D3FF6">
            <w:pPr>
              <w:pStyle w:val="Normal1"/>
              <w:spacing w:after="0" w:line="240" w:lineRule="auto"/>
              <w:jc w:val="center"/>
              <w:rPr>
                <w:rFonts w:ascii="Times New Roman" w:hAnsi="Times New Roman"/>
                <w:szCs w:val="24"/>
                <w:lang w:val="en-US"/>
              </w:rPr>
            </w:pPr>
          </w:p>
        </w:tc>
        <w:tc>
          <w:tcPr>
            <w:tcW w:w="1984" w:type="dxa"/>
            <w:vAlign w:val="center"/>
          </w:tcPr>
          <w:p w14:paraId="07EFEA80" w14:textId="77777777" w:rsidR="009D3FF6" w:rsidRPr="009D3FF6" w:rsidRDefault="009D3FF6" w:rsidP="009D3FF6">
            <w:pPr>
              <w:pStyle w:val="Normal1"/>
              <w:spacing w:after="0" w:line="240" w:lineRule="auto"/>
              <w:jc w:val="center"/>
              <w:rPr>
                <w:rFonts w:ascii="Times New Roman" w:hAnsi="Times New Roman"/>
                <w:szCs w:val="24"/>
                <w:lang w:val="en-US"/>
              </w:rPr>
            </w:pPr>
          </w:p>
        </w:tc>
      </w:tr>
      <w:tr w:rsidR="009D3FF6" w:rsidRPr="009D3FF6" w14:paraId="2C422D6C" w14:textId="77777777" w:rsidTr="009D3FF6">
        <w:tc>
          <w:tcPr>
            <w:tcW w:w="1413" w:type="dxa"/>
            <w:vMerge/>
            <w:tcBorders>
              <w:top w:val="single" w:sz="4" w:space="0" w:color="000000"/>
              <w:bottom w:val="single" w:sz="12" w:space="0" w:color="auto"/>
            </w:tcBorders>
            <w:shd w:val="clear" w:color="auto" w:fill="auto"/>
            <w:vAlign w:val="center"/>
          </w:tcPr>
          <w:p w14:paraId="25084011" w14:textId="77777777" w:rsidR="009D3FF6" w:rsidRPr="009D3FF6" w:rsidRDefault="009D3FF6" w:rsidP="009D3FF6">
            <w:pPr>
              <w:spacing w:line="240" w:lineRule="auto"/>
              <w:jc w:val="center"/>
              <w:rPr>
                <w:rFonts w:ascii="Times New Roman" w:hAnsi="Times New Roman" w:cs="Times New Roman"/>
                <w:lang w:val="en-US"/>
              </w:rPr>
            </w:pPr>
          </w:p>
        </w:tc>
        <w:tc>
          <w:tcPr>
            <w:tcW w:w="572" w:type="dxa"/>
            <w:tcBorders>
              <w:bottom w:val="single" w:sz="12" w:space="0" w:color="auto"/>
            </w:tcBorders>
            <w:shd w:val="clear" w:color="auto" w:fill="auto"/>
            <w:vAlign w:val="center"/>
          </w:tcPr>
          <w:p w14:paraId="488EA198"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Fonts w:ascii="Times New Roman" w:eastAsia="Times New Roman" w:hAnsi="Times New Roman"/>
                <w:szCs w:val="24"/>
                <w:lang w:val="en-US"/>
              </w:rPr>
              <w:t>IV</w:t>
            </w:r>
          </w:p>
        </w:tc>
        <w:tc>
          <w:tcPr>
            <w:tcW w:w="1701" w:type="dxa"/>
            <w:vMerge/>
            <w:tcBorders>
              <w:top w:val="single" w:sz="4" w:space="0" w:color="000000"/>
              <w:bottom w:val="single" w:sz="12" w:space="0" w:color="auto"/>
            </w:tcBorders>
            <w:shd w:val="clear" w:color="auto" w:fill="auto"/>
            <w:vAlign w:val="center"/>
          </w:tcPr>
          <w:p w14:paraId="22DA20C2" w14:textId="77777777" w:rsidR="009D3FF6" w:rsidRPr="009D3FF6" w:rsidRDefault="009D3FF6" w:rsidP="009D3FF6">
            <w:pPr>
              <w:spacing w:line="240" w:lineRule="auto"/>
              <w:jc w:val="center"/>
              <w:rPr>
                <w:rFonts w:ascii="Times New Roman" w:hAnsi="Times New Roman" w:cs="Times New Roman"/>
                <w:lang w:val="en-US"/>
              </w:rPr>
            </w:pPr>
          </w:p>
        </w:tc>
        <w:tc>
          <w:tcPr>
            <w:tcW w:w="1525" w:type="dxa"/>
            <w:tcBorders>
              <w:bottom w:val="single" w:sz="12" w:space="0" w:color="auto"/>
            </w:tcBorders>
            <w:vAlign w:val="center"/>
          </w:tcPr>
          <w:p w14:paraId="25277278" w14:textId="77777777" w:rsidR="009D3FF6" w:rsidRPr="009D3FF6" w:rsidRDefault="009D3FF6" w:rsidP="009D3FF6">
            <w:pPr>
              <w:pStyle w:val="Normal1"/>
              <w:spacing w:after="0" w:line="240" w:lineRule="auto"/>
              <w:jc w:val="center"/>
              <w:rPr>
                <w:rFonts w:ascii="Times New Roman" w:eastAsia="Times New Roman" w:hAnsi="Times New Roman"/>
                <w:szCs w:val="24"/>
                <w:lang w:val="en-US"/>
              </w:rPr>
            </w:pPr>
          </w:p>
        </w:tc>
        <w:tc>
          <w:tcPr>
            <w:tcW w:w="1418" w:type="dxa"/>
            <w:tcBorders>
              <w:bottom w:val="single" w:sz="12" w:space="0" w:color="auto"/>
            </w:tcBorders>
            <w:shd w:val="clear" w:color="auto" w:fill="auto"/>
            <w:vAlign w:val="center"/>
          </w:tcPr>
          <w:p w14:paraId="755F1DB6" w14:textId="77777777" w:rsidR="009D3FF6" w:rsidRPr="009D3FF6" w:rsidRDefault="009D3FF6" w:rsidP="009D3FF6">
            <w:pPr>
              <w:pStyle w:val="Normal1"/>
              <w:spacing w:after="0" w:line="240" w:lineRule="auto"/>
              <w:jc w:val="center"/>
              <w:rPr>
                <w:rFonts w:ascii="Times New Roman" w:hAnsi="Times New Roman"/>
                <w:szCs w:val="24"/>
                <w:lang w:val="en-US"/>
              </w:rPr>
            </w:pPr>
            <w:r w:rsidRPr="009D3FF6">
              <w:rPr>
                <w:rFonts w:ascii="Times New Roman" w:eastAsia="Times New Roman" w:hAnsi="Times New Roman"/>
                <w:szCs w:val="24"/>
                <w:lang w:val="en-US"/>
              </w:rPr>
              <w:t>10±0.2</w:t>
            </w:r>
          </w:p>
        </w:tc>
        <w:tc>
          <w:tcPr>
            <w:tcW w:w="2126" w:type="dxa"/>
            <w:tcBorders>
              <w:bottom w:val="single" w:sz="12" w:space="0" w:color="auto"/>
            </w:tcBorders>
            <w:vAlign w:val="center"/>
          </w:tcPr>
          <w:p w14:paraId="5D03D131" w14:textId="77777777" w:rsidR="009D3FF6" w:rsidRPr="009D3FF6" w:rsidRDefault="009D3FF6" w:rsidP="009D3FF6">
            <w:pPr>
              <w:pStyle w:val="Normal1"/>
              <w:spacing w:after="0" w:line="240" w:lineRule="auto"/>
              <w:jc w:val="center"/>
              <w:rPr>
                <w:rFonts w:ascii="Times New Roman" w:hAnsi="Times New Roman"/>
                <w:szCs w:val="24"/>
                <w:lang w:val="en-US"/>
              </w:rPr>
            </w:pPr>
          </w:p>
        </w:tc>
        <w:tc>
          <w:tcPr>
            <w:tcW w:w="2552" w:type="dxa"/>
            <w:tcBorders>
              <w:bottom w:val="single" w:sz="12" w:space="0" w:color="auto"/>
            </w:tcBorders>
            <w:shd w:val="clear" w:color="auto" w:fill="auto"/>
            <w:vAlign w:val="center"/>
          </w:tcPr>
          <w:p w14:paraId="767D2B3A" w14:textId="77777777" w:rsidR="009D3FF6" w:rsidRPr="009D3FF6" w:rsidRDefault="009D3FF6" w:rsidP="009D3FF6">
            <w:pPr>
              <w:pStyle w:val="Normal1"/>
              <w:spacing w:after="0" w:line="240" w:lineRule="auto"/>
              <w:jc w:val="center"/>
              <w:rPr>
                <w:rFonts w:ascii="Times New Roman" w:hAnsi="Times New Roman"/>
                <w:szCs w:val="24"/>
                <w:lang w:val="en-US"/>
              </w:rPr>
            </w:pPr>
          </w:p>
        </w:tc>
        <w:tc>
          <w:tcPr>
            <w:tcW w:w="1984" w:type="dxa"/>
            <w:tcBorders>
              <w:bottom w:val="single" w:sz="12" w:space="0" w:color="auto"/>
            </w:tcBorders>
            <w:vAlign w:val="center"/>
          </w:tcPr>
          <w:p w14:paraId="3AF03586" w14:textId="77777777" w:rsidR="009D3FF6" w:rsidRPr="009D3FF6" w:rsidRDefault="009D3FF6" w:rsidP="009D3FF6">
            <w:pPr>
              <w:pStyle w:val="Normal1"/>
              <w:spacing w:after="0" w:line="240" w:lineRule="auto"/>
              <w:jc w:val="center"/>
              <w:rPr>
                <w:rFonts w:ascii="Times New Roman" w:hAnsi="Times New Roman"/>
                <w:szCs w:val="24"/>
                <w:lang w:val="en-US"/>
              </w:rPr>
            </w:pPr>
          </w:p>
        </w:tc>
      </w:tr>
    </w:tbl>
    <w:p w14:paraId="5ABE8C00" w14:textId="77777777" w:rsidR="009D3FF6" w:rsidRPr="009D3FF6" w:rsidRDefault="009D3FF6" w:rsidP="009D3FF6">
      <w:pPr>
        <w:rPr>
          <w:rFonts w:ascii="Times New Roman" w:eastAsia="Times New Roman" w:hAnsi="Times New Roman" w:cs="Times New Roman"/>
          <w:sz w:val="24"/>
          <w:szCs w:val="20"/>
          <w:lang w:val="en-US"/>
        </w:rPr>
        <w:sectPr w:rsidR="009D3FF6" w:rsidRPr="009D3FF6" w:rsidSect="009D3FF6">
          <w:pgSz w:w="16838" w:h="11906" w:orient="landscape"/>
          <w:pgMar w:top="1701" w:right="1418" w:bottom="1701" w:left="1418" w:header="709" w:footer="709" w:gutter="0"/>
          <w:cols w:space="708"/>
          <w:docGrid w:linePitch="360"/>
        </w:sectPr>
      </w:pPr>
      <w:r w:rsidRPr="009D3FF6">
        <w:rPr>
          <w:rFonts w:ascii="Times New Roman" w:eastAsia="Times New Roman" w:hAnsi="Times New Roman" w:cs="Times New Roman"/>
          <w:sz w:val="24"/>
          <w:szCs w:val="20"/>
          <w:lang w:val="en-US"/>
        </w:rPr>
        <w:t>Table 2. Measures and inertial parameter of segments leg (n = 12, mean ± S.D.).</w:t>
      </w:r>
    </w:p>
    <w:p w14:paraId="12E5C32D" w14:textId="77777777" w:rsidR="009D3FF6" w:rsidRPr="009D3FF6" w:rsidRDefault="009D3FF6" w:rsidP="009D3FF6">
      <w:pPr>
        <w:pStyle w:val="NormalWeb"/>
        <w:spacing w:before="0" w:after="0" w:line="480" w:lineRule="auto"/>
        <w:jc w:val="both"/>
        <w:rPr>
          <w:b/>
          <w:color w:val="000000"/>
          <w:sz w:val="22"/>
          <w:szCs w:val="22"/>
          <w:lang w:val="en-GB"/>
        </w:rPr>
      </w:pPr>
      <w:r w:rsidRPr="009D3FF6">
        <w:rPr>
          <w:b/>
          <w:color w:val="000000"/>
          <w:sz w:val="22"/>
          <w:szCs w:val="22"/>
          <w:lang w:val="en-GB"/>
        </w:rPr>
        <w:lastRenderedPageBreak/>
        <w:t>Original measurements</w:t>
      </w:r>
    </w:p>
    <w:p w14:paraId="137D4874" w14:textId="77777777" w:rsidR="009D3FF6" w:rsidRPr="009D3FF6" w:rsidRDefault="009D3FF6" w:rsidP="009D3FF6">
      <w:pPr>
        <w:spacing w:after="0" w:line="480" w:lineRule="auto"/>
        <w:jc w:val="both"/>
        <w:rPr>
          <w:rFonts w:ascii="Times New Roman" w:eastAsiaTheme="minorEastAsia" w:hAnsi="Times New Roman" w:cs="Times New Roman"/>
          <w:lang w:val="en-GB"/>
        </w:rPr>
      </w:pPr>
      <w:r w:rsidRPr="009D3FF6">
        <w:rPr>
          <w:rFonts w:ascii="Times New Roman" w:hAnsi="Times New Roman" w:cs="Times New Roman"/>
          <w:color w:val="000000"/>
          <w:lang w:val="en-GB"/>
        </w:rPr>
        <w:t>The average values of the cephalothorax measures used to build our multi-articulated mechanical models of tarantula body</w:t>
      </w:r>
      <w:r w:rsidRPr="009D3FF6">
        <w:rPr>
          <w:rStyle w:val="tgc"/>
          <w:rFonts w:ascii="Times New Roman" w:hAnsi="Times New Roman" w:cs="Times New Roman"/>
          <w:lang w:val="en-GB"/>
        </w:rPr>
        <w:t xml:space="preserve"> </w:t>
      </w:r>
      <w:r w:rsidRPr="009D3FF6">
        <w:rPr>
          <w:rFonts w:ascii="Times New Roman" w:hAnsi="Times New Roman" w:cs="Times New Roman"/>
          <w:color w:val="000000"/>
          <w:lang w:val="en-GB"/>
        </w:rPr>
        <w:t>are presented</w:t>
      </w:r>
      <w:r w:rsidRPr="009D3FF6">
        <w:rPr>
          <w:rStyle w:val="tgc"/>
          <w:rFonts w:ascii="Times New Roman" w:hAnsi="Times New Roman" w:cs="Times New Roman"/>
          <w:lang w:val="en-GB"/>
        </w:rPr>
        <w:t xml:space="preserve"> in the table 1. The distance fovea and the distances I to IV were taken from the insertion of the leg </w:t>
      </w:r>
      <w:r w:rsidRPr="009D3FF6">
        <w:rPr>
          <w:rFonts w:ascii="Times New Roman" w:hAnsi="Times New Roman" w:cs="Times New Roman"/>
          <w:color w:val="000000"/>
          <w:lang w:val="en-GB"/>
        </w:rPr>
        <w:t xml:space="preserve">to the clypeus </w:t>
      </w:r>
      <w:r w:rsidRPr="009D3FF6">
        <w:rPr>
          <w:rStyle w:val="tgc"/>
          <w:rFonts w:ascii="Times New Roman" w:hAnsi="Times New Roman" w:cs="Times New Roman"/>
          <w:lang w:val="en-GB"/>
        </w:rPr>
        <w:t xml:space="preserve">over </w:t>
      </w:r>
      <w:r w:rsidRPr="009D3FF6">
        <w:rPr>
          <w:rFonts w:ascii="Times New Roman" w:hAnsi="Times New Roman" w:cs="Times New Roman"/>
          <w:color w:val="000000"/>
          <w:lang w:val="en-GB"/>
        </w:rPr>
        <w:t xml:space="preserve">longitudinal midline of the cephalothorax, so each </w:t>
      </w:r>
      <m:oMath>
        <m:sSub>
          <m:sSubPr>
            <m:ctrlPr>
              <w:rPr>
                <w:rFonts w:ascii="Cambria Math" w:eastAsia="Calibri" w:hAnsi="Cambria Math" w:cs="Times New Roman"/>
                <w:lang w:val="en-GB"/>
              </w:rPr>
            </m:ctrlPr>
          </m:sSubPr>
          <m:e>
            <m:r>
              <w:rPr>
                <w:rFonts w:ascii="Cambria Math" w:eastAsia="Calibri" w:hAnsi="Cambria Math" w:cs="Times New Roman"/>
                <w:lang w:val="en-GB"/>
              </w:rPr>
              <m:t>d</m:t>
            </m:r>
          </m:e>
          <m:sub>
            <m:r>
              <w:rPr>
                <w:rFonts w:ascii="Cambria Math" w:eastAsia="Calibri" w:hAnsi="Cambria Math" w:cs="Times New Roman"/>
                <w:lang w:val="en-GB"/>
              </w:rPr>
              <m:t xml:space="preserve">i </m:t>
            </m:r>
          </m:sub>
        </m:sSub>
      </m:oMath>
      <w:r w:rsidRPr="009D3FF6">
        <w:rPr>
          <w:rFonts w:ascii="Times New Roman" w:hAnsi="Times New Roman" w:cs="Times New Roman"/>
          <w:color w:val="000000"/>
          <w:lang w:val="en-GB"/>
        </w:rPr>
        <w:t xml:space="preserve">was the distance fovea less the distance for the </w:t>
      </w:r>
      <w:proofErr w:type="gramStart"/>
      <w:r w:rsidRPr="009D3FF6">
        <w:rPr>
          <w:rFonts w:ascii="Times New Roman" w:hAnsi="Times New Roman" w:cs="Times New Roman"/>
          <w:color w:val="000000"/>
          <w:lang w:val="en-GB"/>
        </w:rPr>
        <w:t xml:space="preserve">leg </w:t>
      </w:r>
      <w:proofErr w:type="gramEnd"/>
      <m:oMath>
        <m:r>
          <w:rPr>
            <w:rFonts w:ascii="Cambria Math" w:eastAsia="Calibri" w:hAnsi="Cambria Math" w:cs="Times New Roman"/>
            <w:lang w:val="en-GB"/>
          </w:rPr>
          <m:t>i</m:t>
        </m:r>
      </m:oMath>
      <w:r w:rsidRPr="009D3FF6">
        <w:rPr>
          <w:rFonts w:ascii="Times New Roman" w:eastAsiaTheme="minorEastAsia" w:hAnsi="Times New Roman" w:cs="Times New Roman"/>
          <w:lang w:val="en-GB"/>
        </w:rPr>
        <w:t xml:space="preserve">. The width I to IV correspond to the double of each </w:t>
      </w:r>
      <m:oMath>
        <m:sSub>
          <m:sSubPr>
            <m:ctrlPr>
              <w:rPr>
                <w:rFonts w:ascii="Cambria Math" w:eastAsia="Calibri" w:hAnsi="Cambria Math" w:cs="Times New Roman"/>
                <w:lang w:val="en-GB"/>
              </w:rPr>
            </m:ctrlPr>
          </m:sSubPr>
          <m:e>
            <m:r>
              <w:rPr>
                <w:rFonts w:ascii="Cambria Math" w:eastAsia="Calibri" w:hAnsi="Cambria Math" w:cs="Times New Roman"/>
                <w:lang w:val="en-GB"/>
              </w:rPr>
              <m:t>l</m:t>
            </m:r>
          </m:e>
          <m:sub>
            <m:r>
              <w:rPr>
                <w:rFonts w:ascii="Cambria Math" w:eastAsia="Calibri" w:hAnsi="Cambria Math" w:cs="Times New Roman"/>
                <w:lang w:val="en-GB"/>
              </w:rPr>
              <m:t>i</m:t>
            </m:r>
          </m:sub>
        </m:sSub>
        <m:r>
          <w:rPr>
            <w:rFonts w:ascii="Cambria Math" w:eastAsia="Calibri" w:hAnsi="Cambria Math" w:cs="Times New Roman"/>
            <w:lang w:val="en-GB"/>
          </w:rPr>
          <m:t>.</m:t>
        </m:r>
      </m:oMath>
      <w:r w:rsidRPr="009D3FF6">
        <w:rPr>
          <w:rFonts w:ascii="Times New Roman" w:eastAsiaTheme="minorEastAsia" w:hAnsi="Times New Roman" w:cs="Times New Roman"/>
          <w:lang w:val="en-GB"/>
        </w:rPr>
        <w:t xml:space="preserve"> </w:t>
      </w:r>
      <w:proofErr w:type="gramStart"/>
      <w:r w:rsidRPr="009D3FF6">
        <w:rPr>
          <w:rFonts w:ascii="Times New Roman" w:eastAsiaTheme="minorEastAsia" w:hAnsi="Times New Roman" w:cs="Times New Roman"/>
          <w:lang w:val="en-GB"/>
        </w:rPr>
        <w:t>The</w:t>
      </w:r>
      <w:proofErr w:type="gramEnd"/>
      <w:r w:rsidRPr="009D3FF6">
        <w:rPr>
          <w:rFonts w:ascii="Times New Roman" w:eastAsiaTheme="minorEastAsia" w:hAnsi="Times New Roman" w:cs="Times New Roman"/>
          <w:lang w:val="en-GB"/>
        </w:rPr>
        <w:t xml:space="preserve"> mass reporter here correspond to the </w:t>
      </w:r>
      <w:r w:rsidRPr="009D3FF6">
        <w:rPr>
          <w:rFonts w:ascii="Times New Roman" w:eastAsia="Times New Roman" w:hAnsi="Times New Roman" w:cs="Times New Roman"/>
          <w:lang w:val="en-US"/>
        </w:rPr>
        <w:t>cephalothorax plus the abdomen.</w:t>
      </w:r>
    </w:p>
    <w:p w14:paraId="485138F8" w14:textId="77777777" w:rsidR="009D3FF6" w:rsidRPr="009D3FF6" w:rsidRDefault="009D3FF6" w:rsidP="009D3FF6">
      <w:pPr>
        <w:spacing w:after="0" w:line="480" w:lineRule="auto"/>
        <w:jc w:val="both"/>
        <w:rPr>
          <w:rFonts w:ascii="Times New Roman" w:hAnsi="Times New Roman" w:cs="Times New Roman"/>
          <w:color w:val="000000"/>
          <w:lang w:val="en-GB"/>
        </w:rPr>
      </w:pPr>
      <w:r w:rsidRPr="009D3FF6">
        <w:rPr>
          <w:rFonts w:ascii="Times New Roman" w:eastAsiaTheme="minorEastAsia" w:hAnsi="Times New Roman" w:cs="Times New Roman"/>
          <w:lang w:val="en-GB"/>
        </w:rPr>
        <w:t xml:space="preserve">The table 2 show the </w:t>
      </w:r>
      <w:r w:rsidRPr="009D3FF6">
        <w:rPr>
          <w:rFonts w:ascii="Times New Roman" w:hAnsi="Times New Roman" w:cs="Times New Roman"/>
          <w:color w:val="000000"/>
          <w:lang w:val="en-GB"/>
        </w:rPr>
        <w:t xml:space="preserve">average values of the limb segments measures. </w:t>
      </w:r>
    </w:p>
    <w:p w14:paraId="6F037016" w14:textId="77777777" w:rsidR="009D3FF6" w:rsidRPr="009D3FF6" w:rsidRDefault="009D3FF6" w:rsidP="009D3FF6">
      <w:pPr>
        <w:spacing w:after="0" w:line="480" w:lineRule="auto"/>
        <w:jc w:val="both"/>
        <w:rPr>
          <w:rFonts w:ascii="Times New Roman" w:eastAsiaTheme="minorEastAsia" w:hAnsi="Times New Roman" w:cs="Times New Roman"/>
          <w:sz w:val="24"/>
          <w:szCs w:val="24"/>
          <w:lang w:val="en-GB"/>
        </w:rPr>
      </w:pPr>
    </w:p>
    <w:p w14:paraId="71EFEEB4" w14:textId="77777777" w:rsidR="009D3FF6" w:rsidRPr="009D3FF6" w:rsidRDefault="009D3FF6" w:rsidP="009D3FF6">
      <w:pPr>
        <w:pStyle w:val="NormalWeb"/>
        <w:spacing w:before="0" w:after="0" w:line="480" w:lineRule="auto"/>
        <w:jc w:val="both"/>
        <w:rPr>
          <w:b/>
          <w:color w:val="000000"/>
          <w:sz w:val="22"/>
          <w:lang w:val="en-GB"/>
        </w:rPr>
      </w:pPr>
      <w:r w:rsidRPr="009D3FF6">
        <w:rPr>
          <w:b/>
          <w:color w:val="000000"/>
          <w:sz w:val="22"/>
          <w:lang w:val="en-GB"/>
        </w:rPr>
        <w:t>References</w:t>
      </w:r>
    </w:p>
    <w:p w14:paraId="1CA57331" w14:textId="77777777" w:rsidR="009D3FF6" w:rsidRPr="009D3FF6" w:rsidRDefault="009D3FF6" w:rsidP="009D3FF6">
      <w:pPr>
        <w:spacing w:line="480" w:lineRule="auto"/>
        <w:ind w:left="709" w:hanging="709"/>
        <w:jc w:val="both"/>
        <w:rPr>
          <w:rFonts w:ascii="Times New Roman" w:hAnsi="Times New Roman" w:cs="Times New Roman"/>
          <w:szCs w:val="24"/>
          <w:lang w:val="en-GB" w:eastAsia="es-UY"/>
        </w:rPr>
      </w:pPr>
      <w:proofErr w:type="spellStart"/>
      <w:r w:rsidRPr="009D3FF6">
        <w:rPr>
          <w:rFonts w:ascii="Times New Roman" w:hAnsi="Times New Roman" w:cs="Times New Roman"/>
          <w:bCs/>
          <w:szCs w:val="24"/>
          <w:lang w:val="en-GB" w:eastAsia="es-UY"/>
        </w:rPr>
        <w:t>Willems</w:t>
      </w:r>
      <w:proofErr w:type="spellEnd"/>
      <w:r w:rsidRPr="009D3FF6">
        <w:rPr>
          <w:rFonts w:ascii="Times New Roman" w:hAnsi="Times New Roman" w:cs="Times New Roman"/>
          <w:bCs/>
          <w:szCs w:val="24"/>
          <w:lang w:val="en-GB" w:eastAsia="es-UY"/>
        </w:rPr>
        <w:t xml:space="preserve"> PA, </w:t>
      </w:r>
      <w:proofErr w:type="spellStart"/>
      <w:r w:rsidRPr="009D3FF6">
        <w:rPr>
          <w:rFonts w:ascii="Times New Roman" w:hAnsi="Times New Roman" w:cs="Times New Roman"/>
          <w:bCs/>
          <w:szCs w:val="24"/>
          <w:lang w:val="en-GB" w:eastAsia="es-UY"/>
        </w:rPr>
        <w:t>Cavagna</w:t>
      </w:r>
      <w:proofErr w:type="spellEnd"/>
      <w:r w:rsidRPr="009D3FF6">
        <w:rPr>
          <w:rFonts w:ascii="Times New Roman" w:hAnsi="Times New Roman" w:cs="Times New Roman"/>
          <w:bCs/>
          <w:szCs w:val="24"/>
          <w:lang w:val="en-GB" w:eastAsia="es-UY"/>
        </w:rPr>
        <w:t xml:space="preserve"> GA, </w:t>
      </w:r>
      <w:proofErr w:type="spellStart"/>
      <w:r w:rsidRPr="009D3FF6">
        <w:rPr>
          <w:rFonts w:ascii="Times New Roman" w:hAnsi="Times New Roman" w:cs="Times New Roman"/>
          <w:bCs/>
          <w:szCs w:val="24"/>
          <w:lang w:val="en-GB" w:eastAsia="es-UY"/>
        </w:rPr>
        <w:t>Heglund</w:t>
      </w:r>
      <w:proofErr w:type="spellEnd"/>
      <w:r w:rsidRPr="009D3FF6">
        <w:rPr>
          <w:rFonts w:ascii="Times New Roman" w:hAnsi="Times New Roman" w:cs="Times New Roman"/>
          <w:bCs/>
          <w:szCs w:val="24"/>
          <w:lang w:val="en-GB" w:eastAsia="es-UY"/>
        </w:rPr>
        <w:t xml:space="preserve"> NC.</w:t>
      </w:r>
      <w:r w:rsidRPr="009D3FF6">
        <w:rPr>
          <w:rFonts w:ascii="Times New Roman" w:hAnsi="Times New Roman" w:cs="Times New Roman"/>
          <w:szCs w:val="24"/>
          <w:lang w:val="en-GB" w:eastAsia="es-UY"/>
        </w:rPr>
        <w:t xml:space="preserve"> 1995 External, internal and total work in human locomotion.</w:t>
      </w:r>
      <w:r w:rsidRPr="009D3FF6">
        <w:rPr>
          <w:rFonts w:ascii="Times New Roman" w:hAnsi="Times New Roman" w:cs="Times New Roman"/>
          <w:i/>
          <w:iCs/>
          <w:szCs w:val="24"/>
          <w:lang w:val="en-GB"/>
        </w:rPr>
        <w:t xml:space="preserve"> J. Exp. Biol. </w:t>
      </w:r>
      <w:r w:rsidRPr="009D3FF6">
        <w:rPr>
          <w:rFonts w:ascii="Times New Roman" w:hAnsi="Times New Roman" w:cs="Times New Roman"/>
          <w:bCs/>
          <w:szCs w:val="24"/>
          <w:lang w:val="en-GB" w:eastAsia="es-UY"/>
        </w:rPr>
        <w:t>198</w:t>
      </w:r>
      <w:r w:rsidRPr="009D3FF6">
        <w:rPr>
          <w:rFonts w:ascii="Times New Roman" w:hAnsi="Times New Roman" w:cs="Times New Roman"/>
          <w:szCs w:val="24"/>
          <w:lang w:val="en-GB" w:eastAsia="es-UY"/>
        </w:rPr>
        <w:t>, 379–393.</w:t>
      </w:r>
    </w:p>
    <w:p w14:paraId="1240E5C3" w14:textId="77777777" w:rsidR="009D3FF6" w:rsidRPr="009D3FF6" w:rsidRDefault="009D3FF6" w:rsidP="009D3FF6">
      <w:pPr>
        <w:rPr>
          <w:rFonts w:ascii="Times New Roman" w:hAnsi="Times New Roman" w:cs="Times New Roman"/>
        </w:rPr>
      </w:pPr>
    </w:p>
    <w:p w14:paraId="3B1F0EC8" w14:textId="20543D40" w:rsidR="0049577B" w:rsidRPr="009D3FF6" w:rsidRDefault="0049577B" w:rsidP="009D3FF6">
      <w:pPr>
        <w:rPr>
          <w:b/>
          <w:color w:val="000000"/>
          <w:lang w:val="en-US"/>
        </w:rPr>
      </w:pPr>
    </w:p>
    <w:sectPr w:rsidR="0049577B" w:rsidRPr="009D3F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3B"/>
    <w:rsid w:val="0001270E"/>
    <w:rsid w:val="00037F6D"/>
    <w:rsid w:val="00042B5E"/>
    <w:rsid w:val="000763D8"/>
    <w:rsid w:val="000E1B6D"/>
    <w:rsid w:val="001272B5"/>
    <w:rsid w:val="0019709B"/>
    <w:rsid w:val="001B052B"/>
    <w:rsid w:val="001F7660"/>
    <w:rsid w:val="0022331D"/>
    <w:rsid w:val="00254DA5"/>
    <w:rsid w:val="00257C63"/>
    <w:rsid w:val="002E7E38"/>
    <w:rsid w:val="002F7E1E"/>
    <w:rsid w:val="004139DC"/>
    <w:rsid w:val="0049577B"/>
    <w:rsid w:val="004A41B5"/>
    <w:rsid w:val="004C074B"/>
    <w:rsid w:val="00520DDA"/>
    <w:rsid w:val="005507DE"/>
    <w:rsid w:val="005E438A"/>
    <w:rsid w:val="006566DE"/>
    <w:rsid w:val="00716C1C"/>
    <w:rsid w:val="00766165"/>
    <w:rsid w:val="00766853"/>
    <w:rsid w:val="00807264"/>
    <w:rsid w:val="00837345"/>
    <w:rsid w:val="00872FA9"/>
    <w:rsid w:val="009009FC"/>
    <w:rsid w:val="009763CA"/>
    <w:rsid w:val="009B19DA"/>
    <w:rsid w:val="009D3FF6"/>
    <w:rsid w:val="009E2023"/>
    <w:rsid w:val="009E7C02"/>
    <w:rsid w:val="00A1398F"/>
    <w:rsid w:val="00A4543B"/>
    <w:rsid w:val="00B60FF6"/>
    <w:rsid w:val="00B91BA3"/>
    <w:rsid w:val="00B93DF8"/>
    <w:rsid w:val="00BC386D"/>
    <w:rsid w:val="00BF469E"/>
    <w:rsid w:val="00C20371"/>
    <w:rsid w:val="00C479EF"/>
    <w:rsid w:val="00CD4ABE"/>
    <w:rsid w:val="00CF08A3"/>
    <w:rsid w:val="00D06FA9"/>
    <w:rsid w:val="00D2578D"/>
    <w:rsid w:val="00D774D4"/>
    <w:rsid w:val="00DA3AB5"/>
    <w:rsid w:val="00E33B3B"/>
    <w:rsid w:val="00E84986"/>
    <w:rsid w:val="00EB1E83"/>
    <w:rsid w:val="00EE3678"/>
    <w:rsid w:val="00FF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2E42"/>
  <w15:docId w15:val="{E54D02AC-B26B-43EC-81C4-CB11E9B8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gc">
    <w:name w:val="_tgc"/>
    <w:rsid w:val="00A4543B"/>
  </w:style>
  <w:style w:type="paragraph" w:styleId="NormalWeb">
    <w:name w:val="Normal (Web)"/>
    <w:basedOn w:val="Normal"/>
    <w:uiPriority w:val="99"/>
    <w:rsid w:val="00A4543B"/>
    <w:pPr>
      <w:spacing w:before="280" w:after="280" w:line="240" w:lineRule="auto"/>
    </w:pPr>
    <w:rPr>
      <w:rFonts w:ascii="Times New Roman" w:eastAsia="Times New Roman" w:hAnsi="Times New Roman" w:cs="Times New Roman"/>
      <w:sz w:val="24"/>
      <w:szCs w:val="24"/>
      <w:lang w:eastAsia="zh-CN"/>
    </w:rPr>
  </w:style>
  <w:style w:type="character" w:styleId="Refdecomentario">
    <w:name w:val="annotation reference"/>
    <w:basedOn w:val="Fuentedeprrafopredeter"/>
    <w:uiPriority w:val="99"/>
    <w:semiHidden/>
    <w:unhideWhenUsed/>
    <w:rsid w:val="00A4543B"/>
    <w:rPr>
      <w:sz w:val="16"/>
      <w:szCs w:val="16"/>
    </w:rPr>
  </w:style>
  <w:style w:type="paragraph" w:styleId="Textocomentario">
    <w:name w:val="annotation text"/>
    <w:basedOn w:val="Normal"/>
    <w:link w:val="TextocomentarioCar1"/>
    <w:uiPriority w:val="99"/>
    <w:unhideWhenUsed/>
    <w:rsid w:val="00A4543B"/>
    <w:pPr>
      <w:suppressAutoHyphens/>
      <w:spacing w:after="0" w:line="240" w:lineRule="auto"/>
    </w:pPr>
    <w:rPr>
      <w:rFonts w:ascii="Times New Roman" w:eastAsia="Times New Roman" w:hAnsi="Times New Roman" w:cs="Times New Roman"/>
      <w:sz w:val="20"/>
      <w:szCs w:val="20"/>
      <w:lang w:eastAsia="zh-CN"/>
    </w:rPr>
  </w:style>
  <w:style w:type="character" w:customStyle="1" w:styleId="TextocomentarioCar">
    <w:name w:val="Texto comentario Car"/>
    <w:basedOn w:val="Fuentedeprrafopredeter"/>
    <w:uiPriority w:val="99"/>
    <w:semiHidden/>
    <w:rsid w:val="00A4543B"/>
    <w:rPr>
      <w:sz w:val="20"/>
      <w:szCs w:val="20"/>
    </w:rPr>
  </w:style>
  <w:style w:type="character" w:customStyle="1" w:styleId="TextocomentarioCar1">
    <w:name w:val="Texto comentario Car1"/>
    <w:basedOn w:val="Fuentedeprrafopredeter"/>
    <w:link w:val="Textocomentario"/>
    <w:uiPriority w:val="99"/>
    <w:rsid w:val="00A4543B"/>
    <w:rPr>
      <w:rFonts w:ascii="Times New Roman" w:eastAsia="Times New Roman" w:hAnsi="Times New Roman" w:cs="Times New Roman"/>
      <w:sz w:val="20"/>
      <w:szCs w:val="20"/>
      <w:lang w:eastAsia="zh-CN"/>
    </w:rPr>
  </w:style>
  <w:style w:type="paragraph" w:styleId="Textodeglobo">
    <w:name w:val="Balloon Text"/>
    <w:basedOn w:val="Normal"/>
    <w:link w:val="TextodegloboCar"/>
    <w:uiPriority w:val="99"/>
    <w:semiHidden/>
    <w:unhideWhenUsed/>
    <w:rsid w:val="00A454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43B"/>
    <w:rPr>
      <w:rFonts w:ascii="Segoe UI" w:hAnsi="Segoe UI" w:cs="Segoe UI"/>
      <w:sz w:val="18"/>
      <w:szCs w:val="18"/>
    </w:rPr>
  </w:style>
  <w:style w:type="paragraph" w:styleId="Descripcin">
    <w:name w:val="caption"/>
    <w:basedOn w:val="Normal"/>
    <w:next w:val="Normal"/>
    <w:uiPriority w:val="35"/>
    <w:unhideWhenUsed/>
    <w:qFormat/>
    <w:rsid w:val="00D2578D"/>
    <w:pPr>
      <w:spacing w:after="200" w:line="240" w:lineRule="auto"/>
    </w:pPr>
    <w:rPr>
      <w:i/>
      <w:iCs/>
      <w:color w:val="44546A" w:themeColor="text2"/>
      <w:sz w:val="18"/>
      <w:szCs w:val="18"/>
    </w:rPr>
  </w:style>
  <w:style w:type="table" w:customStyle="1" w:styleId="Tablanormal21">
    <w:name w:val="Tabla normal 21"/>
    <w:basedOn w:val="Tablanormal"/>
    <w:uiPriority w:val="42"/>
    <w:rsid w:val="00520DDA"/>
    <w:pPr>
      <w:spacing w:after="0" w:line="240" w:lineRule="auto"/>
    </w:pPr>
    <w:rPr>
      <w:rFonts w:ascii="Cambria" w:eastAsia="Cambria" w:hAnsi="Cambria" w:cs="Cambria"/>
      <w:color w:val="000000"/>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odelmarcadordeposicin">
    <w:name w:val="Placeholder Text"/>
    <w:basedOn w:val="Fuentedeprrafopredeter"/>
    <w:uiPriority w:val="99"/>
    <w:semiHidden/>
    <w:rsid w:val="00D774D4"/>
    <w:rPr>
      <w:color w:val="808080"/>
    </w:rPr>
  </w:style>
  <w:style w:type="character" w:customStyle="1" w:styleId="Fuentedeprrafopredeter1">
    <w:name w:val="Fuente de párrafo predeter.1"/>
    <w:rsid w:val="009D3FF6"/>
  </w:style>
  <w:style w:type="paragraph" w:customStyle="1" w:styleId="Normal1">
    <w:name w:val="Normal1"/>
    <w:rsid w:val="009D3FF6"/>
    <w:pPr>
      <w:suppressAutoHyphens/>
      <w:spacing w:line="256" w:lineRule="auto"/>
    </w:pPr>
    <w:rPr>
      <w:rFonts w:ascii="Calibri" w:eastAsia="Calibri" w:hAnsi="Calibri" w:cs="Times New Roman"/>
      <w:lang w:eastAsia="ar-SA"/>
    </w:rPr>
  </w:style>
  <w:style w:type="character" w:styleId="Hipervnculo">
    <w:name w:val="Hyperlink"/>
    <w:basedOn w:val="Fuentedeprrafopredeter"/>
    <w:uiPriority w:val="99"/>
    <w:unhideWhenUsed/>
    <w:rsid w:val="007668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925835">
      <w:bodyDiv w:val="1"/>
      <w:marLeft w:val="0"/>
      <w:marRight w:val="0"/>
      <w:marTop w:val="0"/>
      <w:marBottom w:val="0"/>
      <w:divBdr>
        <w:top w:val="none" w:sz="0" w:space="0" w:color="auto"/>
        <w:left w:val="none" w:sz="0" w:space="0" w:color="auto"/>
        <w:bottom w:val="none" w:sz="0" w:space="0" w:color="auto"/>
        <w:right w:val="none" w:sz="0" w:space="0" w:color="auto"/>
      </w:divBdr>
    </w:div>
    <w:div w:id="14165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valentinasilva@fmed.edu.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1023</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2019-01-05T16:11:00Z</cp:lastPrinted>
  <dcterms:created xsi:type="dcterms:W3CDTF">2018-10-24T22:36:00Z</dcterms:created>
  <dcterms:modified xsi:type="dcterms:W3CDTF">2019-01-30T23:54:00Z</dcterms:modified>
</cp:coreProperties>
</file>