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0" w:rsidRDefault="007058C6">
      <w:r>
        <w:t xml:space="preserve">This is the document explaining the data structure in each csv file. </w:t>
      </w:r>
    </w:p>
    <w:p w:rsidR="007058C6" w:rsidRDefault="007058C6" w:rsidP="007058C6">
      <w:pPr>
        <w:pStyle w:val="Heading2"/>
      </w:pPr>
      <w:r>
        <w:t>PCPT.csv</w:t>
      </w:r>
    </w:p>
    <w:p w:rsidR="00537396" w:rsidRPr="00537396" w:rsidRDefault="00537396" w:rsidP="00537396">
      <w:r>
        <w:t>This is the Pitch-Contour-Perception-Test.</w:t>
      </w:r>
    </w:p>
    <w:p w:rsidR="007058C6" w:rsidRDefault="007058C6" w:rsidP="007058C6">
      <w:r w:rsidRPr="007058C6">
        <w:t>Version</w:t>
      </w:r>
      <w:r>
        <w:t>: This variable represents which counterbalancing version was employed in that trial, details can be seen from Table 3.</w:t>
      </w:r>
    </w:p>
    <w:p w:rsidR="007058C6" w:rsidRDefault="007058C6" w:rsidP="007058C6">
      <w:r>
        <w:t>Subject: The assigned participant number</w:t>
      </w:r>
    </w:p>
    <w:p w:rsidR="007058C6" w:rsidRDefault="007058C6" w:rsidP="007058C6">
      <w:r>
        <w:t>Condition: The variability condition the participant is assigned to. 0 = Low variability; 1 = High variability; 2 = High variability blocked</w:t>
      </w:r>
    </w:p>
    <w:p w:rsidR="007058C6" w:rsidRDefault="007058C6" w:rsidP="007058C6">
      <w:r>
        <w:t>Session: W</w:t>
      </w:r>
      <w:bookmarkStart w:id="0" w:name="_GoBack"/>
      <w:bookmarkEnd w:id="0"/>
      <w:r>
        <w:t>hether this trial is in Pre-training test (0) or Post-training test (1)</w:t>
      </w:r>
    </w:p>
    <w:p w:rsidR="007058C6" w:rsidRDefault="007058C6" w:rsidP="007058C6">
      <w:r>
        <w:t xml:space="preserve">Vowel: The vowel used in the current trial. </w:t>
      </w:r>
    </w:p>
    <w:p w:rsidR="007058C6" w:rsidRDefault="007058C6" w:rsidP="007058C6">
      <w:r>
        <w:t>Tone: The tone pronounced in this trial</w:t>
      </w:r>
    </w:p>
    <w:p w:rsidR="007058C6" w:rsidRDefault="007058C6" w:rsidP="007058C6">
      <w:r>
        <w:t>Speaker: The speaker produced this trial. (e.g. f1 = female speaker 1)</w:t>
      </w:r>
    </w:p>
    <w:p w:rsidR="007058C6" w:rsidRDefault="007058C6" w:rsidP="007058C6">
      <w:r>
        <w:t>Choice: The tone selected by participants.</w:t>
      </w:r>
    </w:p>
    <w:p w:rsidR="007058C6" w:rsidRDefault="007058C6" w:rsidP="007058C6">
      <w:r>
        <w:t>Accuracy: Whether the participant answers this trial correctly (1 = correct, 0 = incorrect).</w:t>
      </w:r>
    </w:p>
    <w:p w:rsidR="00880EB2" w:rsidRPr="007058C6" w:rsidRDefault="00880EB2" w:rsidP="007058C6">
      <w:r>
        <w:t xml:space="preserve">RT: Participants’ response time. </w:t>
      </w:r>
    </w:p>
    <w:p w:rsidR="007058C6" w:rsidRDefault="00537396" w:rsidP="00537396">
      <w:pPr>
        <w:pStyle w:val="Heading2"/>
      </w:pPr>
      <w:r>
        <w:t>CSTC-curve.csv</w:t>
      </w:r>
    </w:p>
    <w:p w:rsidR="00537396" w:rsidRDefault="00537396" w:rsidP="00537396">
      <w:r>
        <w:t xml:space="preserve">This is the Categorisation of Synthesized Tonal Continua task. </w:t>
      </w:r>
    </w:p>
    <w:p w:rsidR="00537396" w:rsidRDefault="00537396" w:rsidP="00537396">
      <w:r>
        <w:t>Subject: The assigned participant number</w:t>
      </w:r>
    </w:p>
    <w:p w:rsidR="00537396" w:rsidRDefault="00537396" w:rsidP="00537396">
      <w:r>
        <w:t>Condition: The variability condition the participant is assigned to. 0 = Low variability; 1 = High variability; 2 = High variability blocked</w:t>
      </w:r>
    </w:p>
    <w:p w:rsidR="00537396" w:rsidRDefault="00537396" w:rsidP="00537396">
      <w:r>
        <w:t>Session: Whether this trial is in Pre-training test (0) or Post-training test (1)</w:t>
      </w:r>
    </w:p>
    <w:p w:rsidR="00537396" w:rsidRDefault="00537396" w:rsidP="00537396">
      <w:r>
        <w:t>Step: The specific sound used in this trial. Step 1-3 are synthesized from tone 2 and step 4-6 are synthesized from tone 3 (see section 2.3.1.1 for details)</w:t>
      </w:r>
    </w:p>
    <w:p w:rsidR="00537396" w:rsidRDefault="00537396" w:rsidP="00537396">
      <w:r>
        <w:t xml:space="preserve">Category: The choice made by participants (0.000001 = tone 2 is selected; </w:t>
      </w:r>
      <w:r>
        <w:t>0.999999</w:t>
      </w:r>
      <w:r>
        <w:t xml:space="preserve"> </w:t>
      </w:r>
      <w:proofErr w:type="gramStart"/>
      <w:r>
        <w:t>=  tone</w:t>
      </w:r>
      <w:proofErr w:type="gramEnd"/>
      <w:r>
        <w:t xml:space="preserve"> 3 is selected).</w:t>
      </w:r>
    </w:p>
    <w:p w:rsidR="00537396" w:rsidRDefault="00537396" w:rsidP="00537396">
      <w:pPr>
        <w:pStyle w:val="Heading2"/>
      </w:pPr>
      <w:r>
        <w:t>Discrimination.csv</w:t>
      </w:r>
    </w:p>
    <w:p w:rsidR="00537396" w:rsidRDefault="00537396" w:rsidP="00537396">
      <w:r>
        <w:t>This is the Three Interval Oddity task.</w:t>
      </w:r>
    </w:p>
    <w:p w:rsidR="00537396" w:rsidRDefault="00537396" w:rsidP="00537396">
      <w:r w:rsidRPr="007058C6">
        <w:t>Version</w:t>
      </w:r>
      <w:r>
        <w:t>: This variable represents which counterbalancing version was employed in that trial, details can be seen from Table 3.</w:t>
      </w:r>
    </w:p>
    <w:p w:rsidR="00537396" w:rsidRDefault="00537396" w:rsidP="00537396">
      <w:r>
        <w:t>Subject: The assigned participant number</w:t>
      </w:r>
    </w:p>
    <w:p w:rsidR="00537396" w:rsidRDefault="00537396" w:rsidP="00537396">
      <w:r>
        <w:t>Condition: The variability condition the participant is assigned to. 0 = Low variability; 1 = High variability; 2 = High variability blocked</w:t>
      </w:r>
    </w:p>
    <w:p w:rsidR="00537396" w:rsidRDefault="00537396" w:rsidP="00537396">
      <w:r>
        <w:t>Session: Whether this trial is in Pre-training test (0) or Post-training test (1)</w:t>
      </w:r>
    </w:p>
    <w:p w:rsidR="00537396" w:rsidRDefault="00537396" w:rsidP="00537396">
      <w:r>
        <w:lastRenderedPageBreak/>
        <w:t xml:space="preserve">Same 1: The first same sound in this trial. </w:t>
      </w:r>
      <w:r w:rsidR="00880EB2">
        <w:t xml:space="preserve">Pinyin, tone, and speaker are provided in the file name (e.g. </w:t>
      </w:r>
      <w:r w:rsidR="00880EB2" w:rsidRPr="00880EB2">
        <w:t>xiang_t4_fn1</w:t>
      </w:r>
      <w:r w:rsidR="00880EB2">
        <w:t>).</w:t>
      </w:r>
    </w:p>
    <w:p w:rsidR="00537396" w:rsidRDefault="00537396" w:rsidP="00537396">
      <w:r>
        <w:t xml:space="preserve">Same 2: </w:t>
      </w:r>
      <w:r>
        <w:t xml:space="preserve">The </w:t>
      </w:r>
      <w:r>
        <w:t>second</w:t>
      </w:r>
      <w:r>
        <w:t xml:space="preserve"> same sound in this trial.</w:t>
      </w:r>
    </w:p>
    <w:p w:rsidR="00537396" w:rsidRDefault="00537396" w:rsidP="00537396">
      <w:r>
        <w:t>Diff: The different sound in this trial (the odd one out/target sound). Note also it is also arranged in the csv file in this order, the actual order is scrambled in the task.</w:t>
      </w:r>
    </w:p>
    <w:p w:rsidR="00880EB2" w:rsidRDefault="00880EB2" w:rsidP="00537396">
      <w:proofErr w:type="spellStart"/>
      <w:r>
        <w:t>Wordtype</w:t>
      </w:r>
      <w:proofErr w:type="spellEnd"/>
      <w:r>
        <w:t>: whether this word is used in training (</w:t>
      </w:r>
      <w:proofErr w:type="spellStart"/>
      <w:r>
        <w:t>oldword</w:t>
      </w:r>
      <w:proofErr w:type="spellEnd"/>
      <w:r>
        <w:t>) or not (</w:t>
      </w:r>
      <w:proofErr w:type="spellStart"/>
      <w:r>
        <w:t>newwrod</w:t>
      </w:r>
      <w:proofErr w:type="spellEnd"/>
      <w:r>
        <w:t>).</w:t>
      </w:r>
    </w:p>
    <w:p w:rsidR="00880EB2" w:rsidRDefault="00880EB2" w:rsidP="00880EB2">
      <w:proofErr w:type="spellStart"/>
      <w:r>
        <w:t>Voicetype</w:t>
      </w:r>
      <w:proofErr w:type="spellEnd"/>
      <w:r>
        <w:t xml:space="preserve">: The speaker combination in this trial. </w:t>
      </w:r>
      <w:r w:rsidRPr="00880EB2">
        <w:t>(</w:t>
      </w:r>
      <w:proofErr w:type="spellStart"/>
      <w:r w:rsidRPr="00880EB2">
        <w:t>i</w:t>
      </w:r>
      <w:proofErr w:type="spellEnd"/>
      <w:proofErr w:type="gramStart"/>
      <w:r w:rsidRPr="00880EB2">
        <w:t>)</w:t>
      </w:r>
      <w:proofErr w:type="spellStart"/>
      <w:r>
        <w:t>fff</w:t>
      </w:r>
      <w:proofErr w:type="spellEnd"/>
      <w:proofErr w:type="gramEnd"/>
      <w:r>
        <w:t xml:space="preserve">: </w:t>
      </w:r>
      <w:r w:rsidRPr="00880EB2">
        <w:t xml:space="preserve">“Neutral” - all three words were spoken by female speakers (ii) </w:t>
      </w:r>
      <w:proofErr w:type="spellStart"/>
      <w:r>
        <w:t>ffm</w:t>
      </w:r>
      <w:proofErr w:type="spellEnd"/>
      <w:r>
        <w:t>:</w:t>
      </w:r>
      <w:r w:rsidRPr="00880EB2">
        <w:t xml:space="preserve"> “Easy” - the “different” word was spoken by the one male speaker (iii) </w:t>
      </w:r>
      <w:proofErr w:type="spellStart"/>
      <w:r>
        <w:t>fmf</w:t>
      </w:r>
      <w:proofErr w:type="spellEnd"/>
      <w:r>
        <w:t xml:space="preserve">: </w:t>
      </w:r>
      <w:r w:rsidRPr="00880EB2">
        <w:t>“Hard” - the “different” word was spoken by</w:t>
      </w:r>
      <w:r>
        <w:t xml:space="preserve"> one of the two female speakers</w:t>
      </w:r>
      <w:r w:rsidRPr="00880EB2">
        <w:t>.</w:t>
      </w:r>
    </w:p>
    <w:p w:rsidR="00880EB2" w:rsidRDefault="00880EB2" w:rsidP="00880EB2">
      <w:r>
        <w:t xml:space="preserve">Tones: The tone contrast used in this trial. The second tone represents the target tone (e.g. t4t1, t1 is the odd one out tone). </w:t>
      </w:r>
    </w:p>
    <w:p w:rsidR="00880EB2" w:rsidRDefault="00880EB2" w:rsidP="00880EB2">
      <w:r>
        <w:t xml:space="preserve">Result: The choice made by participants. </w:t>
      </w:r>
      <w:proofErr w:type="spellStart"/>
      <w:proofErr w:type="gramStart"/>
      <w:r>
        <w:t>chosediff</w:t>
      </w:r>
      <w:proofErr w:type="spellEnd"/>
      <w:proofErr w:type="gramEnd"/>
      <w:r>
        <w:t xml:space="preserve">: participant chose the odd one out word. </w:t>
      </w:r>
      <w:proofErr w:type="spellStart"/>
      <w:proofErr w:type="gramStart"/>
      <w:r>
        <w:t>chosesame</w:t>
      </w:r>
      <w:proofErr w:type="spellEnd"/>
      <w:proofErr w:type="gramEnd"/>
      <w:r>
        <w:t xml:space="preserve">: participant chose one of the same words. </w:t>
      </w:r>
    </w:p>
    <w:p w:rsidR="00880EB2" w:rsidRPr="007058C6" w:rsidRDefault="00880EB2" w:rsidP="00880EB2">
      <w:r>
        <w:t>Score</w:t>
      </w:r>
      <w:r>
        <w:t>: Whether the participant answers this trial correctly (1 = correct, 0 = incorrect).</w:t>
      </w:r>
    </w:p>
    <w:p w:rsidR="00880EB2" w:rsidRPr="007058C6" w:rsidRDefault="00880EB2" w:rsidP="00880EB2">
      <w:r>
        <w:t xml:space="preserve">RT: Participants’ response time. </w:t>
      </w:r>
    </w:p>
    <w:p w:rsidR="00880EB2" w:rsidRDefault="00880EB2" w:rsidP="00880EB2">
      <w:pPr>
        <w:pStyle w:val="Heading2"/>
      </w:pPr>
      <w:r>
        <w:t>Training.csv</w:t>
      </w:r>
    </w:p>
    <w:p w:rsidR="00880EB2" w:rsidRDefault="00880EB2" w:rsidP="00880EB2">
      <w:r>
        <w:t>This is the Training task.</w:t>
      </w:r>
    </w:p>
    <w:p w:rsidR="00880EB2" w:rsidRDefault="00880EB2" w:rsidP="00880EB2">
      <w:r w:rsidRPr="007058C6">
        <w:t>Version</w:t>
      </w:r>
      <w:r>
        <w:t>: This variable represents which counterbalancing version was employed in that trial, details can be seen from Table 3.</w:t>
      </w:r>
    </w:p>
    <w:p w:rsidR="00880EB2" w:rsidRDefault="00880EB2" w:rsidP="00880EB2">
      <w:r>
        <w:t>Subject: The assigned participant number</w:t>
      </w:r>
    </w:p>
    <w:p w:rsidR="00880EB2" w:rsidRDefault="00880EB2" w:rsidP="00880EB2">
      <w:r>
        <w:t>Condition: The variability condition the participant is assigned to. 0 = Low variability; 1 = High variability; 2 = High variability blocked</w:t>
      </w:r>
    </w:p>
    <w:p w:rsidR="00880EB2" w:rsidRDefault="00880EB2" w:rsidP="00880EB2">
      <w:r>
        <w:t xml:space="preserve">Session: </w:t>
      </w:r>
      <w:r>
        <w:t>Training sessions 1-6.</w:t>
      </w:r>
    </w:p>
    <w:p w:rsidR="00880EB2" w:rsidRDefault="00880EB2" w:rsidP="00880EB2">
      <w:r>
        <w:t xml:space="preserve">Sound: The sound stimuli pronounced in this trial. </w:t>
      </w:r>
    </w:p>
    <w:p w:rsidR="00880EB2" w:rsidRDefault="00880EB2" w:rsidP="00880EB2">
      <w:r>
        <w:t>Pic1: The first picture presented in this trial.</w:t>
      </w:r>
    </w:p>
    <w:p w:rsidR="00880EB2" w:rsidRDefault="00880EB2" w:rsidP="00880EB2">
      <w:r>
        <w:t>Pic</w:t>
      </w:r>
      <w:r>
        <w:t>2</w:t>
      </w:r>
      <w:r>
        <w:t xml:space="preserve">: The </w:t>
      </w:r>
      <w:r>
        <w:t>second picture presented in this tria</w:t>
      </w:r>
      <w:r>
        <w:t>l.</w:t>
      </w:r>
    </w:p>
    <w:p w:rsidR="00880EB2" w:rsidRDefault="00880EB2" w:rsidP="00880EB2">
      <w:proofErr w:type="spellStart"/>
      <w:r>
        <w:t>CorrectAnswer</w:t>
      </w:r>
      <w:proofErr w:type="spellEnd"/>
      <w:r>
        <w:t xml:space="preserve">: The correct </w:t>
      </w:r>
      <w:r w:rsidR="007548B5">
        <w:t>picture that should be selected.</w:t>
      </w:r>
    </w:p>
    <w:p w:rsidR="007548B5" w:rsidRDefault="007548B5" w:rsidP="00880EB2">
      <w:r>
        <w:t xml:space="preserve">Contrast: The tone contrast and the speaker involved in the trial, the first tone is always the target tone (e.g. T2-3_tv3 means this trial uses a tone 2 versus tone 3 contrast produced by speaker 2, the target tone is tone 2). For counterbalancing of speakers in training, see Table 3. </w:t>
      </w:r>
    </w:p>
    <w:p w:rsidR="00880EB2" w:rsidRDefault="007548B5" w:rsidP="00880EB2">
      <w:r>
        <w:t xml:space="preserve">Choice: Which picture participants clicked on the </w:t>
      </w:r>
      <w:proofErr w:type="gramStart"/>
      <w:r>
        <w:t>screen.</w:t>
      </w:r>
      <w:proofErr w:type="gramEnd"/>
      <w:r>
        <w:t xml:space="preserve"> </w:t>
      </w:r>
    </w:p>
    <w:p w:rsidR="007548B5" w:rsidRDefault="007548B5" w:rsidP="007548B5">
      <w:r>
        <w:t xml:space="preserve">Result: </w:t>
      </w:r>
      <w:r>
        <w:t xml:space="preserve">Whether participants answered this trial correctly. </w:t>
      </w:r>
    </w:p>
    <w:p w:rsidR="007548B5" w:rsidRPr="007058C6" w:rsidRDefault="007548B5" w:rsidP="007548B5">
      <w:r>
        <w:t>Score: Whether the participant answers this trial correctly (1 = correct, 0 = incorrect).</w:t>
      </w:r>
    </w:p>
    <w:p w:rsidR="007548B5" w:rsidRPr="007058C6" w:rsidRDefault="007548B5" w:rsidP="007548B5">
      <w:r>
        <w:t xml:space="preserve">RT: Participants’ response time. </w:t>
      </w:r>
    </w:p>
    <w:p w:rsidR="007548B5" w:rsidRDefault="007548B5" w:rsidP="007548B5">
      <w:pPr>
        <w:pStyle w:val="Heading2"/>
      </w:pPr>
      <w:r>
        <w:lastRenderedPageBreak/>
        <w:t>Picture Identification.csv</w:t>
      </w:r>
    </w:p>
    <w:p w:rsidR="007548B5" w:rsidRPr="007548B5" w:rsidRDefault="007548B5" w:rsidP="007548B5">
      <w:r>
        <w:t xml:space="preserve">This is the Picture Identification task. </w:t>
      </w:r>
    </w:p>
    <w:p w:rsidR="007548B5" w:rsidRDefault="007548B5" w:rsidP="007548B5">
      <w:r w:rsidRPr="007058C6">
        <w:t>Version</w:t>
      </w:r>
      <w:r>
        <w:t>: This variable represents which counterbalancing version was employed in that trial, details can be seen from Table 3.</w:t>
      </w:r>
    </w:p>
    <w:p w:rsidR="007548B5" w:rsidRDefault="007548B5" w:rsidP="007548B5">
      <w:r>
        <w:t>Subject: The assigned participant number</w:t>
      </w:r>
    </w:p>
    <w:p w:rsidR="007548B5" w:rsidRDefault="007548B5" w:rsidP="007548B5">
      <w:r>
        <w:t>Condition: The variability condition the participant is assigned to. 0 = Low variability; 1 = High variability; 2 = High variability blocked</w:t>
      </w:r>
    </w:p>
    <w:p w:rsidR="007548B5" w:rsidRDefault="007548B5" w:rsidP="007548B5">
      <w:r>
        <w:t xml:space="preserve">Sound: The sound stimuli pronounced in this trial. </w:t>
      </w:r>
    </w:p>
    <w:p w:rsidR="007548B5" w:rsidRDefault="007548B5" w:rsidP="007548B5">
      <w:r>
        <w:t>Pic1: The first picture presented in this trial.</w:t>
      </w:r>
    </w:p>
    <w:p w:rsidR="007548B5" w:rsidRDefault="007548B5" w:rsidP="007548B5">
      <w:r>
        <w:t>Pic2: The second picture presented in this trial.</w:t>
      </w:r>
    </w:p>
    <w:p w:rsidR="007548B5" w:rsidRDefault="007548B5" w:rsidP="007548B5">
      <w:proofErr w:type="gramStart"/>
      <w:r>
        <w:t>c</w:t>
      </w:r>
      <w:r>
        <w:t>orrect</w:t>
      </w:r>
      <w:proofErr w:type="gramEnd"/>
      <w:r>
        <w:t xml:space="preserve"> a</w:t>
      </w:r>
      <w:r>
        <w:t>nswer: The correct picture that should be selected.</w:t>
      </w:r>
    </w:p>
    <w:p w:rsidR="007548B5" w:rsidRDefault="007548B5" w:rsidP="007548B5">
      <w:r>
        <w:t xml:space="preserve">Contrast: The tone contrast and the speaker involved in the trial, the first tone is always the target tone (e.g. T2-3_tv3 means this trial uses a tone 2 versus tone 3 contrast produced by speaker 2, the target tone is tone 2). For counterbalancing of speakers in training, see Table 3. </w:t>
      </w:r>
      <w:r>
        <w:t>\</w:t>
      </w:r>
    </w:p>
    <w:p w:rsidR="007548B5" w:rsidRDefault="007548B5" w:rsidP="007548B5">
      <w:proofErr w:type="spellStart"/>
      <w:r>
        <w:t>Voicetype</w:t>
      </w:r>
      <w:proofErr w:type="spellEnd"/>
      <w:r>
        <w:t xml:space="preserve">: Speaker used in this trial. </w:t>
      </w:r>
      <w:proofErr w:type="spellStart"/>
      <w:proofErr w:type="gramStart"/>
      <w:r>
        <w:t>tv</w:t>
      </w:r>
      <w:proofErr w:type="spellEnd"/>
      <w:proofErr w:type="gramEnd"/>
      <w:r>
        <w:t xml:space="preserve"> = Trained speaker; </w:t>
      </w:r>
      <w:proofErr w:type="spellStart"/>
      <w:r>
        <w:t>nv</w:t>
      </w:r>
      <w:proofErr w:type="spellEnd"/>
      <w:r>
        <w:t xml:space="preserve"> = New speaker.</w:t>
      </w:r>
    </w:p>
    <w:p w:rsidR="007548B5" w:rsidRDefault="007548B5" w:rsidP="007548B5">
      <w:r>
        <w:t xml:space="preserve">Choice: Which picture participants clicked on the </w:t>
      </w:r>
      <w:proofErr w:type="gramStart"/>
      <w:r>
        <w:t>screen.</w:t>
      </w:r>
      <w:proofErr w:type="gramEnd"/>
      <w:r>
        <w:t xml:space="preserve"> </w:t>
      </w:r>
    </w:p>
    <w:p w:rsidR="007548B5" w:rsidRDefault="007548B5" w:rsidP="007548B5">
      <w:r>
        <w:t xml:space="preserve">Result: Whether participants answered this trial correctly. </w:t>
      </w:r>
    </w:p>
    <w:p w:rsidR="007548B5" w:rsidRPr="007058C6" w:rsidRDefault="007548B5" w:rsidP="007548B5">
      <w:r>
        <w:t>Score: Whether the participant answers this trial correctly (1 = correct, 0 = incorrect).</w:t>
      </w:r>
    </w:p>
    <w:p w:rsidR="007548B5" w:rsidRPr="007058C6" w:rsidRDefault="007548B5" w:rsidP="007548B5">
      <w:r>
        <w:t xml:space="preserve">RT: Participants’ response time. </w:t>
      </w:r>
    </w:p>
    <w:p w:rsidR="007548B5" w:rsidRDefault="00FA0ECF" w:rsidP="00FA0ECF">
      <w:pPr>
        <w:pStyle w:val="Heading2"/>
      </w:pPr>
      <w:r>
        <w:t>Production_all.csv</w:t>
      </w:r>
    </w:p>
    <w:p w:rsidR="00FA0ECF" w:rsidRDefault="00FA0ECF" w:rsidP="00FA0ECF">
      <w:r>
        <w:t>This files contains all the data of Word Repetition and Picture Naming.</w:t>
      </w:r>
    </w:p>
    <w:p w:rsidR="00FA0ECF" w:rsidRDefault="00FA0ECF" w:rsidP="00FA0ECF">
      <w:r>
        <w:t xml:space="preserve">Assigned number: The number assigned to this trial. This is used to match trials when creating this combined file. </w:t>
      </w:r>
    </w:p>
    <w:p w:rsidR="00FA0ECF" w:rsidRDefault="00FA0ECF" w:rsidP="00FA0ECF">
      <w:r>
        <w:t>Subject: The assigned participant number</w:t>
      </w:r>
      <w:r>
        <w:t>.</w:t>
      </w:r>
    </w:p>
    <w:p w:rsidR="00FA0ECF" w:rsidRDefault="00FA0ECF" w:rsidP="00FA0ECF">
      <w:r>
        <w:t xml:space="preserve">Session: Which task and which session the trial is in. </w:t>
      </w:r>
      <w:proofErr w:type="spellStart"/>
      <w:r>
        <w:t>pretest</w:t>
      </w:r>
      <w:proofErr w:type="spellEnd"/>
      <w:r>
        <w:t xml:space="preserve">: Word Repetition, pre-training test; </w:t>
      </w:r>
      <w:proofErr w:type="spellStart"/>
      <w:r>
        <w:t>posttest</w:t>
      </w:r>
      <w:proofErr w:type="spellEnd"/>
      <w:r>
        <w:t xml:space="preserve">: Word Repetition, post-training test; </w:t>
      </w:r>
      <w:proofErr w:type="spellStart"/>
      <w:r>
        <w:t>picturenaming</w:t>
      </w:r>
      <w:proofErr w:type="spellEnd"/>
      <w:r>
        <w:t xml:space="preserve">: Picture Naming; </w:t>
      </w:r>
      <w:proofErr w:type="spellStart"/>
      <w:r>
        <w:t>nativespeaker</w:t>
      </w:r>
      <w:proofErr w:type="spellEnd"/>
      <w:r>
        <w:t xml:space="preserve">: the trial produced by native speaker </w:t>
      </w:r>
      <w:proofErr w:type="gramStart"/>
      <w:r>
        <w:t>These</w:t>
      </w:r>
      <w:proofErr w:type="gramEnd"/>
      <w:r>
        <w:t xml:space="preserve"> are included to examine the reliability of raters. </w:t>
      </w:r>
    </w:p>
    <w:p w:rsidR="00FA0ECF" w:rsidRDefault="00FA0ECF" w:rsidP="00FA0ECF">
      <w:proofErr w:type="spellStart"/>
      <w:r>
        <w:t>Pinyin_correct</w:t>
      </w:r>
      <w:proofErr w:type="spellEnd"/>
      <w:r>
        <w:t>: The pinyin used in this trial.</w:t>
      </w:r>
    </w:p>
    <w:p w:rsidR="00FA0ECF" w:rsidRDefault="00FA0ECF" w:rsidP="00FA0ECF">
      <w:proofErr w:type="spellStart"/>
      <w:r>
        <w:t>Tone_correct</w:t>
      </w:r>
      <w:proofErr w:type="spellEnd"/>
      <w:r>
        <w:t xml:space="preserve">: The tone used in this trial. </w:t>
      </w:r>
    </w:p>
    <w:p w:rsidR="00FA0ECF" w:rsidRDefault="00FA0ECF" w:rsidP="00FA0ECF">
      <w:r>
        <w:t xml:space="preserve">Word type: Whether this word is used in training (trained) or not (untrained). This factor is only used for Word Repetition. </w:t>
      </w:r>
    </w:p>
    <w:p w:rsidR="00FA0ECF" w:rsidRDefault="00FA0ECF" w:rsidP="00FA0ECF">
      <w:r>
        <w:t xml:space="preserve">Pinyin: The pinyin produced by the participant, transcribed by the first rater. </w:t>
      </w:r>
    </w:p>
    <w:p w:rsidR="00FA0ECF" w:rsidRDefault="00FA0ECF" w:rsidP="00FA0ECF">
      <w:r>
        <w:t>Tone</w:t>
      </w:r>
      <w:r>
        <w:t xml:space="preserve">: The </w:t>
      </w:r>
      <w:r>
        <w:t>tone</w:t>
      </w:r>
      <w:r>
        <w:t xml:space="preserve"> produced by the participant, transcribed by the first rater. </w:t>
      </w:r>
    </w:p>
    <w:p w:rsidR="00FA0ECF" w:rsidRDefault="00FA0ECF" w:rsidP="00FA0ECF">
      <w:r>
        <w:t xml:space="preserve">Rating: The rating of tone given by the first rater. </w:t>
      </w:r>
    </w:p>
    <w:p w:rsidR="00FA0ECF" w:rsidRDefault="00FA0ECF" w:rsidP="00FA0ECF">
      <w:proofErr w:type="spellStart"/>
      <w:r>
        <w:lastRenderedPageBreak/>
        <w:t>Tone_score</w:t>
      </w:r>
      <w:proofErr w:type="spellEnd"/>
      <w:r>
        <w:t>: Whether participant answered the tone of this trial correct (1 = correct, 0 = incorrect)</w:t>
      </w:r>
      <w:r w:rsidR="00C57002">
        <w:t xml:space="preserve"> according to the first rater</w:t>
      </w:r>
      <w:r>
        <w:t>.</w:t>
      </w:r>
    </w:p>
    <w:p w:rsidR="00FA0ECF" w:rsidRDefault="00FA0ECF" w:rsidP="00FA0ECF">
      <w:proofErr w:type="spellStart"/>
      <w:r>
        <w:t>Pinyin</w:t>
      </w:r>
      <w:r>
        <w:t>_score</w:t>
      </w:r>
      <w:proofErr w:type="spellEnd"/>
      <w:r>
        <w:t xml:space="preserve">: Whether participant answered the </w:t>
      </w:r>
      <w:r w:rsidR="00C57002">
        <w:t>p</w:t>
      </w:r>
      <w:r w:rsidR="00C57002">
        <w:t>inyin</w:t>
      </w:r>
      <w:r w:rsidR="00C57002">
        <w:t xml:space="preserve"> </w:t>
      </w:r>
      <w:r>
        <w:t>of this trial correct (1 = correct, 0 = incorrect)</w:t>
      </w:r>
      <w:r w:rsidR="00C57002">
        <w:t xml:space="preserve"> according to the first rater</w:t>
      </w:r>
      <w:r>
        <w:t>.</w:t>
      </w:r>
    </w:p>
    <w:p w:rsidR="00C57002" w:rsidRDefault="00C57002" w:rsidP="00FA0ECF">
      <w:r>
        <w:t xml:space="preserve">Reference: The assigned number used to create this combined file. </w:t>
      </w:r>
    </w:p>
    <w:p w:rsidR="00C57002" w:rsidRDefault="00C57002" w:rsidP="00C57002">
      <w:r>
        <w:t>Pinyin</w:t>
      </w:r>
      <w:r>
        <w:t>_rater1</w:t>
      </w:r>
      <w:r>
        <w:t xml:space="preserve">: The pinyin produced by the participant, transcribed by the </w:t>
      </w:r>
      <w:r>
        <w:t>second</w:t>
      </w:r>
      <w:r>
        <w:t xml:space="preserve"> rater. </w:t>
      </w:r>
    </w:p>
    <w:p w:rsidR="00C57002" w:rsidRDefault="00C57002" w:rsidP="00C57002">
      <w:r>
        <w:t xml:space="preserve">Tone_rater1: The tone produced by the participant, transcribed by the second rater. </w:t>
      </w:r>
    </w:p>
    <w:p w:rsidR="00C57002" w:rsidRDefault="00C57002" w:rsidP="00C57002">
      <w:r>
        <w:t xml:space="preserve">Rating_rater1: The rating of tone given by the second rater. </w:t>
      </w:r>
    </w:p>
    <w:p w:rsidR="00C57002" w:rsidRDefault="00C57002" w:rsidP="00C57002">
      <w:r>
        <w:t>Tone_score_rater1: Whether participant answered the tone of this trial correct (1 = correct, 0 = incorrect)</w:t>
      </w:r>
      <w:r>
        <w:t xml:space="preserve"> </w:t>
      </w:r>
      <w:r>
        <w:t xml:space="preserve">according to the </w:t>
      </w:r>
      <w:r>
        <w:t>second</w:t>
      </w:r>
      <w:r>
        <w:t xml:space="preserve"> rater.</w:t>
      </w:r>
    </w:p>
    <w:p w:rsidR="00C57002" w:rsidRDefault="00C57002" w:rsidP="00C57002">
      <w:r>
        <w:t>Pinyin_score_rater1: Whether participant answered the pinyin of this trial correct (1 = correct, 0 = incorrect)</w:t>
      </w:r>
      <w:r w:rsidRPr="00C57002">
        <w:t xml:space="preserve"> </w:t>
      </w:r>
      <w:r>
        <w:t>according to the second rater.</w:t>
      </w:r>
    </w:p>
    <w:p w:rsidR="00C57002" w:rsidRDefault="00C57002" w:rsidP="00C57002">
      <w:r>
        <w:t>Condition: The variability condition the participant is assigned to. 0 = Low variability; 1 = High variability; 2 = High variability blocked</w:t>
      </w:r>
    </w:p>
    <w:p w:rsidR="00FA0ECF" w:rsidRDefault="00FA0ECF" w:rsidP="00FA0ECF"/>
    <w:p w:rsidR="00FA0ECF" w:rsidRPr="00FA0ECF" w:rsidRDefault="00FA0ECF" w:rsidP="00FA0ECF"/>
    <w:sectPr w:rsidR="00FA0ECF" w:rsidRPr="00FA0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45CE"/>
    <w:multiLevelType w:val="multilevel"/>
    <w:tmpl w:val="FB942734"/>
    <w:lvl w:ilvl="0">
      <w:start w:val="1"/>
      <w:numFmt w:val="decimal"/>
      <w:pStyle w:val="Heading1"/>
      <w:lvlText w:val="%1"/>
      <w:lvlJc w:val="left"/>
      <w:pPr>
        <w:ind w:left="57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2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C6"/>
    <w:rsid w:val="00537396"/>
    <w:rsid w:val="007058C6"/>
    <w:rsid w:val="007548B5"/>
    <w:rsid w:val="00880EB2"/>
    <w:rsid w:val="00BE5C66"/>
    <w:rsid w:val="00C57002"/>
    <w:rsid w:val="00CA10DB"/>
    <w:rsid w:val="00EF4EE0"/>
    <w:rsid w:val="00F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7A6D"/>
  <w15:chartTrackingRefBased/>
  <w15:docId w15:val="{F06DB584-2999-47A5-89D4-B0D63DBA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66"/>
  </w:style>
  <w:style w:type="paragraph" w:styleId="Heading1">
    <w:name w:val="heading 1"/>
    <w:basedOn w:val="Normal"/>
    <w:next w:val="Normal"/>
    <w:link w:val="Heading1Char"/>
    <w:uiPriority w:val="9"/>
    <w:qFormat/>
    <w:rsid w:val="00BE5C66"/>
    <w:pPr>
      <w:numPr>
        <w:numId w:val="1"/>
      </w:numPr>
      <w:spacing w:before="240" w:after="440" w:line="360" w:lineRule="auto"/>
      <w:ind w:left="431" w:hanging="431"/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6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</dc:creator>
  <cp:keywords/>
  <dc:description/>
  <cp:lastModifiedBy>PaLS</cp:lastModifiedBy>
  <cp:revision>1</cp:revision>
  <dcterms:created xsi:type="dcterms:W3CDTF">2019-01-27T12:05:00Z</dcterms:created>
  <dcterms:modified xsi:type="dcterms:W3CDTF">2019-01-27T13:01:00Z</dcterms:modified>
</cp:coreProperties>
</file>