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Accent5"/>
        <w:tblW w:w="5000" w:type="pct"/>
        <w:tblLayout w:type="fixed"/>
        <w:tblLook w:val="04A0" w:firstRow="1" w:lastRow="0" w:firstColumn="1" w:lastColumn="0" w:noHBand="0" w:noVBand="1"/>
      </w:tblPr>
      <w:tblGrid>
        <w:gridCol w:w="3627"/>
        <w:gridCol w:w="4311"/>
        <w:gridCol w:w="4925"/>
        <w:gridCol w:w="1097"/>
      </w:tblGrid>
      <w:tr w:rsidR="00C6710D" w:rsidRPr="006B3E24" w14:paraId="6AC0FBAB" w14:textId="77777777" w:rsidTr="005E29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hideMark/>
          </w:tcPr>
          <w:p w14:paraId="44D9C3D8" w14:textId="0B017740" w:rsidR="00C6710D" w:rsidRPr="006B3E24" w:rsidRDefault="00C6710D" w:rsidP="005E29D5">
            <w:pPr>
              <w:rPr>
                <w:rFonts w:ascii="Arial" w:hAnsi="Arial" w:cs="Arial"/>
                <w:color w:val="000000"/>
                <w:sz w:val="22"/>
                <w:szCs w:val="22"/>
              </w:rPr>
            </w:pPr>
            <w:r w:rsidRPr="006B3E24">
              <w:rPr>
                <w:rFonts w:ascii="Arial" w:hAnsi="Arial" w:cs="Arial"/>
                <w:color w:val="000000"/>
                <w:sz w:val="22"/>
                <w:szCs w:val="22"/>
              </w:rPr>
              <w:t>Database</w:t>
            </w:r>
            <w:r>
              <w:rPr>
                <w:rFonts w:ascii="Arial" w:hAnsi="Arial" w:cs="Arial"/>
                <w:color w:val="000000"/>
                <w:sz w:val="22"/>
                <w:szCs w:val="22"/>
              </w:rPr>
              <w:t xml:space="preserve"> </w:t>
            </w:r>
            <w:r w:rsidRPr="006B3E24">
              <w:rPr>
                <w:rFonts w:ascii="Arial" w:hAnsi="Arial" w:cs="Arial"/>
                <w:color w:val="000000"/>
                <w:sz w:val="22"/>
                <w:szCs w:val="22"/>
              </w:rPr>
              <w:t>Name</w:t>
            </w:r>
          </w:p>
        </w:tc>
        <w:tc>
          <w:tcPr>
            <w:tcW w:w="1544" w:type="pct"/>
            <w:vAlign w:val="center"/>
          </w:tcPr>
          <w:p w14:paraId="7647D9FD" w14:textId="60D2BFE4" w:rsidR="00C6710D" w:rsidRPr="006B3E24" w:rsidRDefault="00C6710D" w:rsidP="005E29D5">
            <w:pPr>
              <w:cnfStyle w:val="100000000000" w:firstRow="1"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roofErr w:type="spellStart"/>
            <w:r>
              <w:rPr>
                <w:rFonts w:ascii="Arial" w:hAnsi="Arial" w:cs="Arial" w:hint="eastAsia"/>
                <w:color w:val="000000"/>
                <w:sz w:val="22"/>
                <w:szCs w:val="22"/>
              </w:rPr>
              <w:t>Description</w:t>
            </w:r>
            <w:r w:rsidR="00E8263B" w:rsidRPr="00E8263B">
              <w:rPr>
                <w:rFonts w:ascii="Arial" w:hAnsi="Arial" w:cs="Arial"/>
                <w:color w:val="000000"/>
                <w:sz w:val="22"/>
                <w:szCs w:val="22"/>
                <w:vertAlign w:val="superscript"/>
              </w:rPr>
              <w:t>a</w:t>
            </w:r>
            <w:proofErr w:type="spellEnd"/>
          </w:p>
        </w:tc>
        <w:tc>
          <w:tcPr>
            <w:tcW w:w="1764" w:type="pct"/>
            <w:noWrap/>
            <w:vAlign w:val="center"/>
            <w:hideMark/>
          </w:tcPr>
          <w:p w14:paraId="01DB3A78" w14:textId="40B837F7" w:rsidR="00C6710D" w:rsidRPr="006B3E24" w:rsidRDefault="00C6710D" w:rsidP="005E29D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URL</w:t>
            </w:r>
          </w:p>
        </w:tc>
        <w:tc>
          <w:tcPr>
            <w:tcW w:w="393" w:type="pct"/>
            <w:noWrap/>
            <w:vAlign w:val="center"/>
            <w:hideMark/>
          </w:tcPr>
          <w:p w14:paraId="525ECA36" w14:textId="77777777" w:rsidR="00C6710D" w:rsidRPr="006B3E24" w:rsidRDefault="00C6710D" w:rsidP="005E29D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Records</w:t>
            </w:r>
          </w:p>
        </w:tc>
      </w:tr>
      <w:tr w:rsidR="00170DC2" w:rsidRPr="006B3E24" w14:paraId="1765AF43"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834811C" w14:textId="05C93893" w:rsidR="00170DC2" w:rsidRPr="006B3E24" w:rsidRDefault="00C31EEE" w:rsidP="005E29D5">
            <w:pPr>
              <w:rPr>
                <w:rFonts w:ascii="Arial" w:hAnsi="Arial" w:cs="Arial"/>
                <w:color w:val="000000"/>
                <w:sz w:val="22"/>
                <w:szCs w:val="22"/>
              </w:rPr>
            </w:pPr>
            <w:r>
              <w:rPr>
                <w:rFonts w:ascii="Arial" w:hAnsi="Arial" w:cs="Arial" w:hint="eastAsia"/>
                <w:color w:val="000000"/>
                <w:sz w:val="22"/>
                <w:szCs w:val="22"/>
              </w:rPr>
              <w:t>Variant-level</w:t>
            </w:r>
          </w:p>
        </w:tc>
        <w:tc>
          <w:tcPr>
            <w:tcW w:w="1544" w:type="pct"/>
            <w:vAlign w:val="center"/>
          </w:tcPr>
          <w:p w14:paraId="3149D6BB" w14:textId="77777777" w:rsidR="00170DC2" w:rsidRDefault="00170DC2" w:rsidP="005E29D5">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78BF8950" w14:textId="77777777" w:rsidR="00170DC2" w:rsidRPr="006B3E24" w:rsidRDefault="00170DC2" w:rsidP="005E29D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6703C9E8" w14:textId="77777777" w:rsidR="00170DC2" w:rsidRPr="006B3E24" w:rsidRDefault="00170DC2" w:rsidP="005E29D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C31EEE" w:rsidRPr="006B3E24" w14:paraId="1AC10F0E"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445B515" w14:textId="5EC77162" w:rsidR="00C31EEE" w:rsidRPr="00656C58" w:rsidRDefault="00C31EEE" w:rsidP="00C31EEE">
            <w:pPr>
              <w:ind w:firstLineChars="100" w:firstLine="221"/>
              <w:rPr>
                <w:rFonts w:ascii="Arial" w:hAnsi="Arial" w:cs="Arial"/>
                <w:color w:val="000000"/>
                <w:sz w:val="22"/>
                <w:szCs w:val="22"/>
              </w:rPr>
            </w:pPr>
            <w:r w:rsidRPr="00656C58">
              <w:rPr>
                <w:rFonts w:ascii="Arial" w:hAnsi="Arial" w:cs="Arial"/>
                <w:color w:val="000000"/>
                <w:sz w:val="22"/>
                <w:szCs w:val="22"/>
              </w:rPr>
              <w:t>Allele frequency</w:t>
            </w:r>
          </w:p>
        </w:tc>
        <w:tc>
          <w:tcPr>
            <w:tcW w:w="1544" w:type="pct"/>
            <w:vAlign w:val="center"/>
          </w:tcPr>
          <w:p w14:paraId="1140C6C4" w14:textId="77777777" w:rsidR="00C31EEE" w:rsidRDefault="00C31EEE" w:rsidP="00C31EEE">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7D160266" w14:textId="77777777" w:rsidR="00C31EEE" w:rsidRPr="006B3E24" w:rsidRDefault="00C31EEE" w:rsidP="00C31E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506701E8" w14:textId="77777777" w:rsidR="00C31EEE" w:rsidRPr="006B3E24" w:rsidRDefault="00C31EEE" w:rsidP="00C31EE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C31EEE" w:rsidRPr="006B3E24" w14:paraId="31F91351"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hideMark/>
          </w:tcPr>
          <w:p w14:paraId="0883C1FD" w14:textId="77777777" w:rsidR="00C31EEE" w:rsidRPr="006B3E24" w:rsidRDefault="00C31EEE" w:rsidP="00C31EEE">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annovar_brvar</w:t>
            </w:r>
            <w:proofErr w:type="spellEnd"/>
          </w:p>
        </w:tc>
        <w:tc>
          <w:tcPr>
            <w:tcW w:w="1544" w:type="pct"/>
            <w:vAlign w:val="center"/>
          </w:tcPr>
          <w:p w14:paraId="5D493D81" w14:textId="685BB527" w:rsidR="00C31EEE" w:rsidRPr="006B3E24" w:rsidRDefault="00C31EEE" w:rsidP="00C31EEE">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 xml:space="preserve">A allele </w:t>
            </w:r>
            <w:r>
              <w:rPr>
                <w:rFonts w:ascii="Arial" w:hAnsi="Arial" w:cs="Arial"/>
                <w:color w:val="000000"/>
                <w:sz w:val="22"/>
                <w:szCs w:val="22"/>
              </w:rPr>
              <w:t>frequency database of 1,285 cases B-ALL RNA-</w:t>
            </w:r>
            <w:proofErr w:type="spellStart"/>
            <w:r>
              <w:rPr>
                <w:rFonts w:ascii="Arial" w:hAnsi="Arial" w:cs="Arial"/>
                <w:color w:val="000000"/>
                <w:sz w:val="22"/>
                <w:szCs w:val="22"/>
              </w:rPr>
              <w:t>seq</w:t>
            </w:r>
            <w:proofErr w:type="spellEnd"/>
            <w:r>
              <w:rPr>
                <w:rFonts w:ascii="Arial" w:hAnsi="Arial" w:cs="Arial"/>
                <w:color w:val="000000"/>
                <w:sz w:val="22"/>
                <w:szCs w:val="22"/>
              </w:rPr>
              <w:t xml:space="preserve"> data</w:t>
            </w:r>
          </w:p>
        </w:tc>
        <w:tc>
          <w:tcPr>
            <w:tcW w:w="1764" w:type="pct"/>
            <w:noWrap/>
            <w:vAlign w:val="center"/>
            <w:hideMark/>
          </w:tcPr>
          <w:p w14:paraId="7659FB80" w14:textId="3D559EFC" w:rsidR="00C31EEE" w:rsidRPr="006B3E24" w:rsidRDefault="00800EA8" w:rsidP="00C31EE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hideMark/>
          </w:tcPr>
          <w:p w14:paraId="75125C20" w14:textId="77777777" w:rsidR="00C31EEE" w:rsidRPr="006B3E24" w:rsidRDefault="00C31EEE" w:rsidP="00C31EE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5F620C2F"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381E7DB" w14:textId="7ABB7837"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annovar_normal_pool</w:t>
            </w:r>
            <w:proofErr w:type="spellEnd"/>
          </w:p>
        </w:tc>
        <w:tc>
          <w:tcPr>
            <w:tcW w:w="1544" w:type="pct"/>
            <w:vAlign w:val="center"/>
          </w:tcPr>
          <w:p w14:paraId="69A890B3" w14:textId="04FFDCA1" w:rsidR="002D6BE7"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A allel</w:t>
            </w:r>
            <w:r>
              <w:rPr>
                <w:rFonts w:ascii="Arial" w:hAnsi="Arial" w:cs="Arial"/>
                <w:color w:val="000000"/>
                <w:sz w:val="22"/>
                <w:szCs w:val="22"/>
              </w:rPr>
              <w:t>e</w:t>
            </w:r>
            <w:r>
              <w:rPr>
                <w:rFonts w:ascii="Arial" w:hAnsi="Arial" w:cs="Arial" w:hint="eastAsia"/>
                <w:color w:val="000000"/>
                <w:sz w:val="22"/>
                <w:szCs w:val="22"/>
              </w:rPr>
              <w:t xml:space="preserve"> frequency database</w:t>
            </w:r>
            <w:r>
              <w:rPr>
                <w:rFonts w:ascii="Arial" w:hAnsi="Arial" w:cs="Arial"/>
                <w:color w:val="000000"/>
                <w:sz w:val="22"/>
                <w:szCs w:val="22"/>
              </w:rPr>
              <w:t xml:space="preserve"> of leukemia patients control samples.</w:t>
            </w:r>
          </w:p>
        </w:tc>
        <w:tc>
          <w:tcPr>
            <w:tcW w:w="1764" w:type="pct"/>
            <w:noWrap/>
            <w:vAlign w:val="center"/>
          </w:tcPr>
          <w:p w14:paraId="02C4228F" w14:textId="66BFCFB2"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396E8145" w14:textId="678FDD3E"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2EB9ACBB"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409FB57" w14:textId="32CFED53"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annovar_avsnp</w:t>
            </w:r>
            <w:proofErr w:type="spellEnd"/>
          </w:p>
        </w:tc>
        <w:tc>
          <w:tcPr>
            <w:tcW w:w="1544" w:type="pct"/>
            <w:vAlign w:val="center"/>
          </w:tcPr>
          <w:p w14:paraId="4DFC2015" w14:textId="7556650A" w:rsidR="002D6BE7" w:rsidRPr="007C0CED"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Pr>
                <w:rFonts w:ascii="Arial" w:hAnsi="Arial" w:cs="Arial" w:hint="eastAsia"/>
                <w:color w:val="000000"/>
                <w:sz w:val="22"/>
                <w:szCs w:val="22"/>
              </w:rPr>
              <w:t>db</w:t>
            </w:r>
            <w:r w:rsidR="00695036">
              <w:rPr>
                <w:rFonts w:ascii="Arial" w:hAnsi="Arial" w:cs="Arial"/>
                <w:color w:val="000000"/>
                <w:sz w:val="22"/>
                <w:szCs w:val="22"/>
              </w:rPr>
              <w:t>SNP</w:t>
            </w:r>
            <w:proofErr w:type="spellEnd"/>
            <w:r w:rsidR="0066036D">
              <w:rPr>
                <w:rFonts w:ascii="Arial" w:hAnsi="Arial" w:cs="Arial"/>
                <w:color w:val="000000"/>
                <w:sz w:val="22"/>
                <w:szCs w:val="22"/>
              </w:rPr>
              <w:t xml:space="preserve"> (</w:t>
            </w:r>
            <w:r w:rsidR="0066036D" w:rsidRPr="0066036D">
              <w:rPr>
                <w:rFonts w:ascii="Arial" w:hAnsi="Arial" w:cs="Arial"/>
                <w:color w:val="000000"/>
                <w:sz w:val="22"/>
                <w:szCs w:val="22"/>
              </w:rPr>
              <w:t>http://www.bioinfo.org.cn/relative/dbSNP%20Home%20Page.htm</w:t>
            </w:r>
            <w:r w:rsidR="0066036D">
              <w:rPr>
                <w:rFonts w:ascii="Arial" w:hAnsi="Arial" w:cs="Arial"/>
                <w:color w:val="000000"/>
                <w:sz w:val="22"/>
                <w:szCs w:val="22"/>
              </w:rPr>
              <w:t>)</w:t>
            </w:r>
            <w:r w:rsidR="00695036">
              <w:rPr>
                <w:rFonts w:ascii="Arial" w:hAnsi="Arial" w:cs="Arial"/>
                <w:color w:val="000000"/>
                <w:sz w:val="22"/>
                <w:szCs w:val="22"/>
              </w:rPr>
              <w:t xml:space="preserve"> </w:t>
            </w:r>
            <w:r w:rsidRPr="006A5F8F">
              <w:rPr>
                <w:rFonts w:ascii="Arial" w:hAnsi="Arial" w:cs="Arial"/>
                <w:color w:val="000000"/>
                <w:sz w:val="22"/>
                <w:szCs w:val="22"/>
              </w:rPr>
              <w:t>with allelic splitting and left-normalization</w:t>
            </w:r>
          </w:p>
        </w:tc>
        <w:tc>
          <w:tcPr>
            <w:tcW w:w="1764" w:type="pct"/>
            <w:noWrap/>
            <w:vAlign w:val="center"/>
          </w:tcPr>
          <w:p w14:paraId="5C67998C" w14:textId="6DD064DD"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0D7A7A7C" w14:textId="6EBA58B6"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18F584D2"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37C7EBB" w14:textId="3775ED96"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annovar_snp</w:t>
            </w:r>
            <w:proofErr w:type="spellEnd"/>
          </w:p>
        </w:tc>
        <w:tc>
          <w:tcPr>
            <w:tcW w:w="1544" w:type="pct"/>
            <w:vAlign w:val="center"/>
          </w:tcPr>
          <w:p w14:paraId="7A16A46C" w14:textId="23723E82" w:rsidR="002D6BE7" w:rsidRDefault="006E199D"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roofErr w:type="spellStart"/>
            <w:r w:rsidRPr="006E199D">
              <w:rPr>
                <w:rFonts w:ascii="Arial" w:hAnsi="Arial" w:cs="Arial"/>
                <w:color w:val="000000"/>
                <w:sz w:val="22"/>
                <w:szCs w:val="22"/>
              </w:rPr>
              <w:t>dbSNP</w:t>
            </w:r>
            <w:proofErr w:type="spellEnd"/>
            <w:r w:rsidR="0066036D">
              <w:rPr>
                <w:rFonts w:ascii="Arial" w:hAnsi="Arial" w:cs="Arial"/>
                <w:color w:val="000000"/>
                <w:sz w:val="22"/>
                <w:szCs w:val="22"/>
              </w:rPr>
              <w:t xml:space="preserve"> (</w:t>
            </w:r>
            <w:r w:rsidR="0066036D" w:rsidRPr="0066036D">
              <w:rPr>
                <w:rFonts w:ascii="Arial" w:hAnsi="Arial" w:cs="Arial"/>
                <w:color w:val="000000"/>
                <w:sz w:val="22"/>
                <w:szCs w:val="22"/>
              </w:rPr>
              <w:t>http://www.bioinfo.org.cn/relative/dbSNP%20Home%20Page.htm</w:t>
            </w:r>
            <w:r w:rsidR="0066036D">
              <w:rPr>
                <w:rFonts w:ascii="Arial" w:hAnsi="Arial" w:cs="Arial"/>
                <w:color w:val="000000"/>
                <w:sz w:val="22"/>
                <w:szCs w:val="22"/>
              </w:rPr>
              <w:t>)</w:t>
            </w:r>
            <w:r w:rsidRPr="006E199D">
              <w:rPr>
                <w:rFonts w:ascii="Arial" w:hAnsi="Arial" w:cs="Arial"/>
                <w:color w:val="000000"/>
                <w:sz w:val="22"/>
                <w:szCs w:val="22"/>
              </w:rPr>
              <w:t xml:space="preserve"> with ANNOVAR index files</w:t>
            </w:r>
          </w:p>
        </w:tc>
        <w:tc>
          <w:tcPr>
            <w:tcW w:w="1764" w:type="pct"/>
            <w:noWrap/>
            <w:vAlign w:val="center"/>
          </w:tcPr>
          <w:p w14:paraId="51AEB0EE" w14:textId="422875CC"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35C6714E" w14:textId="253BF8F0"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7F7FD412"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97C58BC" w14:textId="0C92F4D2"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annovar_cosmic</w:t>
            </w:r>
            <w:proofErr w:type="spellEnd"/>
          </w:p>
        </w:tc>
        <w:tc>
          <w:tcPr>
            <w:tcW w:w="1544" w:type="pct"/>
            <w:vAlign w:val="center"/>
          </w:tcPr>
          <w:p w14:paraId="3265137E" w14:textId="4499577F" w:rsidR="002D6BE7" w:rsidRDefault="008B120E"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8B120E">
              <w:rPr>
                <w:rFonts w:ascii="Arial" w:hAnsi="Arial" w:cs="Arial"/>
                <w:color w:val="000000"/>
                <w:sz w:val="22"/>
                <w:szCs w:val="22"/>
              </w:rPr>
              <w:t>COSMIC</w:t>
            </w:r>
            <w:r w:rsidR="00D74A42">
              <w:rPr>
                <w:rFonts w:ascii="Arial" w:hAnsi="Arial" w:cs="Arial"/>
                <w:color w:val="000000"/>
                <w:sz w:val="22"/>
                <w:szCs w:val="22"/>
              </w:rPr>
              <w:t xml:space="preserve"> (</w:t>
            </w:r>
            <w:r w:rsidR="00D74A42" w:rsidRPr="00D74A42">
              <w:rPr>
                <w:rFonts w:ascii="Arial" w:hAnsi="Arial" w:cs="Arial"/>
                <w:color w:val="000000"/>
                <w:sz w:val="22"/>
                <w:szCs w:val="22"/>
              </w:rPr>
              <w:t>https://cancer.sanger.ac.uk/cosmic/</w:t>
            </w:r>
            <w:r w:rsidR="00D74A42">
              <w:rPr>
                <w:rFonts w:ascii="Arial" w:hAnsi="Arial" w:cs="Arial"/>
                <w:color w:val="000000"/>
                <w:sz w:val="22"/>
                <w:szCs w:val="22"/>
              </w:rPr>
              <w:t>)</w:t>
            </w:r>
            <w:r w:rsidRPr="008B120E">
              <w:rPr>
                <w:rFonts w:ascii="Arial" w:hAnsi="Arial" w:cs="Arial"/>
                <w:color w:val="000000"/>
                <w:sz w:val="22"/>
                <w:szCs w:val="22"/>
              </w:rPr>
              <w:t xml:space="preserve"> database</w:t>
            </w:r>
          </w:p>
        </w:tc>
        <w:tc>
          <w:tcPr>
            <w:tcW w:w="1764" w:type="pct"/>
            <w:noWrap/>
            <w:vAlign w:val="center"/>
          </w:tcPr>
          <w:p w14:paraId="6AA99187" w14:textId="7CC6D741"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0640D032" w14:textId="733CD6F1"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357FE9C0"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54BEF8E" w14:textId="12415F02" w:rsidR="002D6BE7" w:rsidRPr="006B3E24" w:rsidRDefault="002D6BE7" w:rsidP="002D6BE7">
            <w:pPr>
              <w:ind w:firstLineChars="200" w:firstLine="442"/>
              <w:rPr>
                <w:rFonts w:ascii="Arial" w:hAnsi="Arial" w:cs="Arial"/>
                <w:color w:val="000000"/>
                <w:sz w:val="22"/>
                <w:szCs w:val="22"/>
              </w:rPr>
            </w:pPr>
            <w:r w:rsidRPr="006B3E24">
              <w:rPr>
                <w:rFonts w:ascii="Arial" w:hAnsi="Arial" w:cs="Arial"/>
                <w:color w:val="000000"/>
                <w:sz w:val="22"/>
                <w:szCs w:val="22"/>
              </w:rPr>
              <w:t>annovar_icgc21</w:t>
            </w:r>
          </w:p>
        </w:tc>
        <w:tc>
          <w:tcPr>
            <w:tcW w:w="1544" w:type="pct"/>
            <w:vAlign w:val="center"/>
          </w:tcPr>
          <w:p w14:paraId="0D31FA59" w14:textId="573700BC" w:rsidR="002D6BE7" w:rsidRDefault="006D713E" w:rsidP="00E96F9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6D713E">
              <w:rPr>
                <w:rFonts w:ascii="Arial" w:hAnsi="Arial" w:cs="Arial"/>
                <w:color w:val="000000"/>
                <w:sz w:val="22"/>
                <w:szCs w:val="22"/>
              </w:rPr>
              <w:t>International Cancer Genome Consortium version 21</w:t>
            </w:r>
            <w:r w:rsidR="00E96F97">
              <w:rPr>
                <w:rFonts w:ascii="Arial" w:hAnsi="Arial" w:cs="Arial" w:hint="eastAsia"/>
                <w:color w:val="000000"/>
                <w:sz w:val="22"/>
                <w:szCs w:val="22"/>
              </w:rPr>
              <w:t xml:space="preserve"> </w:t>
            </w:r>
            <w:r w:rsidR="00E41402">
              <w:rPr>
                <w:rFonts w:ascii="Arial" w:hAnsi="Arial" w:cs="Arial"/>
                <w:color w:val="000000"/>
                <w:sz w:val="22"/>
                <w:szCs w:val="22"/>
              </w:rPr>
              <w:t>(</w:t>
            </w:r>
            <w:r w:rsidR="00E41402" w:rsidRPr="00E41402">
              <w:rPr>
                <w:rFonts w:ascii="Arial" w:hAnsi="Arial" w:cs="Arial"/>
                <w:color w:val="000000"/>
                <w:sz w:val="22"/>
                <w:szCs w:val="22"/>
              </w:rPr>
              <w:t>https://icgc.org/</w:t>
            </w:r>
            <w:r w:rsidR="00E41402">
              <w:rPr>
                <w:rFonts w:ascii="Arial" w:hAnsi="Arial" w:cs="Arial"/>
                <w:color w:val="000000"/>
                <w:sz w:val="22"/>
                <w:szCs w:val="22"/>
              </w:rPr>
              <w:t>)</w:t>
            </w:r>
          </w:p>
        </w:tc>
        <w:tc>
          <w:tcPr>
            <w:tcW w:w="1764" w:type="pct"/>
            <w:noWrap/>
            <w:vAlign w:val="center"/>
          </w:tcPr>
          <w:p w14:paraId="515DE10D" w14:textId="70E67F74"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98F9CD2" w14:textId="55B47A07"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3C982A8C"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44DB77A" w14:textId="2A21593A"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annovar_cg</w:t>
            </w:r>
            <w:proofErr w:type="spellEnd"/>
          </w:p>
        </w:tc>
        <w:tc>
          <w:tcPr>
            <w:tcW w:w="1544" w:type="pct"/>
            <w:vAlign w:val="center"/>
          </w:tcPr>
          <w:p w14:paraId="0484875C" w14:textId="237D8547" w:rsidR="002D6BE7" w:rsidRDefault="00FA09A5"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A</w:t>
            </w:r>
            <w:r w:rsidR="00796A5B" w:rsidRPr="00796A5B">
              <w:rPr>
                <w:rFonts w:ascii="Arial" w:hAnsi="Arial" w:cs="Arial"/>
                <w:color w:val="000000"/>
                <w:sz w:val="22"/>
                <w:szCs w:val="22"/>
              </w:rPr>
              <w:t>lternative allele frequency in unrelated human subjects sequenced by Complete Genomics</w:t>
            </w:r>
          </w:p>
        </w:tc>
        <w:tc>
          <w:tcPr>
            <w:tcW w:w="1764" w:type="pct"/>
            <w:noWrap/>
            <w:vAlign w:val="center"/>
          </w:tcPr>
          <w:p w14:paraId="6B498533" w14:textId="5C68BE91"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E87D8E1" w14:textId="396398DE"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2E1C91BF"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677EADA" w14:textId="4BDDB323" w:rsidR="002D6BE7" w:rsidRPr="006B3E24" w:rsidRDefault="002D6BE7" w:rsidP="002D6BE7">
            <w:pPr>
              <w:ind w:firstLineChars="200" w:firstLine="442"/>
              <w:rPr>
                <w:rFonts w:ascii="Arial" w:hAnsi="Arial" w:cs="Arial"/>
                <w:color w:val="000000"/>
                <w:sz w:val="22"/>
                <w:szCs w:val="22"/>
              </w:rPr>
            </w:pPr>
            <w:r w:rsidRPr="006B3E24">
              <w:rPr>
                <w:rFonts w:ascii="Arial" w:hAnsi="Arial" w:cs="Arial"/>
                <w:color w:val="000000"/>
                <w:sz w:val="22"/>
                <w:szCs w:val="22"/>
              </w:rPr>
              <w:t>annovar_esp6500siv2</w:t>
            </w:r>
          </w:p>
        </w:tc>
        <w:tc>
          <w:tcPr>
            <w:tcW w:w="1544" w:type="pct"/>
            <w:vAlign w:val="center"/>
          </w:tcPr>
          <w:p w14:paraId="31799100" w14:textId="19CA56A3" w:rsidR="002D6BE7" w:rsidRDefault="00FE6E6C"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A</w:t>
            </w:r>
            <w:r w:rsidRPr="00FE6E6C">
              <w:rPr>
                <w:rFonts w:ascii="Arial" w:hAnsi="Arial" w:cs="Arial"/>
                <w:color w:val="000000"/>
                <w:sz w:val="22"/>
                <w:szCs w:val="22"/>
              </w:rPr>
              <w:t xml:space="preserve">lternative allele frequency in European American subjects in the NHLBI-ESP project with 6500 exomes, including the indel calls and the </w:t>
            </w:r>
            <w:proofErr w:type="spellStart"/>
            <w:r w:rsidRPr="00FE6E6C">
              <w:rPr>
                <w:rFonts w:ascii="Arial" w:hAnsi="Arial" w:cs="Arial"/>
                <w:color w:val="000000"/>
                <w:sz w:val="22"/>
                <w:szCs w:val="22"/>
              </w:rPr>
              <w:t>chrY</w:t>
            </w:r>
            <w:proofErr w:type="spellEnd"/>
            <w:r w:rsidRPr="00FE6E6C">
              <w:rPr>
                <w:rFonts w:ascii="Arial" w:hAnsi="Arial" w:cs="Arial"/>
                <w:color w:val="000000"/>
                <w:sz w:val="22"/>
                <w:szCs w:val="22"/>
              </w:rPr>
              <w:t xml:space="preserve"> calls</w:t>
            </w:r>
          </w:p>
        </w:tc>
        <w:tc>
          <w:tcPr>
            <w:tcW w:w="1764" w:type="pct"/>
            <w:noWrap/>
            <w:vAlign w:val="center"/>
          </w:tcPr>
          <w:p w14:paraId="1FBC84BE" w14:textId="132E362F"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E3D3B67" w14:textId="6EE17533"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0E90F09F"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6CCAC32" w14:textId="5A5A1458" w:rsidR="002D6BE7" w:rsidRPr="006B3E24" w:rsidRDefault="002D6BE7" w:rsidP="002D6BE7">
            <w:pPr>
              <w:ind w:firstLineChars="200" w:firstLine="442"/>
              <w:rPr>
                <w:rFonts w:ascii="Arial" w:hAnsi="Arial" w:cs="Arial"/>
                <w:color w:val="000000"/>
                <w:sz w:val="22"/>
                <w:szCs w:val="22"/>
              </w:rPr>
            </w:pPr>
            <w:r w:rsidRPr="006B3E24">
              <w:rPr>
                <w:rFonts w:ascii="Arial" w:hAnsi="Arial" w:cs="Arial"/>
                <w:color w:val="000000"/>
                <w:sz w:val="22"/>
                <w:szCs w:val="22"/>
              </w:rPr>
              <w:lastRenderedPageBreak/>
              <w:t>annovar_exac03</w:t>
            </w:r>
          </w:p>
        </w:tc>
        <w:tc>
          <w:tcPr>
            <w:tcW w:w="1544" w:type="pct"/>
            <w:vAlign w:val="center"/>
          </w:tcPr>
          <w:p w14:paraId="34F6D74D" w14:textId="2EC03EE5" w:rsidR="002D6BE7" w:rsidRDefault="00395AC3"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395AC3">
              <w:rPr>
                <w:rFonts w:ascii="Arial" w:hAnsi="Arial" w:cs="Arial"/>
                <w:color w:val="000000"/>
                <w:sz w:val="22"/>
                <w:szCs w:val="22"/>
              </w:rPr>
              <w:t>ExAC</w:t>
            </w:r>
            <w:proofErr w:type="spellEnd"/>
            <w:r w:rsidRPr="00395AC3">
              <w:rPr>
                <w:rFonts w:ascii="Arial" w:hAnsi="Arial" w:cs="Arial"/>
                <w:color w:val="000000"/>
                <w:sz w:val="22"/>
                <w:szCs w:val="22"/>
              </w:rPr>
              <w:t xml:space="preserve"> 65000 exome allele frequency data for ALL, AFR (African), AMR (Admixed American), EAS (East Asian), FIN (Finnish), NFE (Non-</w:t>
            </w:r>
            <w:proofErr w:type="spellStart"/>
            <w:r w:rsidRPr="00395AC3">
              <w:rPr>
                <w:rFonts w:ascii="Arial" w:hAnsi="Arial" w:cs="Arial"/>
                <w:color w:val="000000"/>
                <w:sz w:val="22"/>
                <w:szCs w:val="22"/>
              </w:rPr>
              <w:t>finnish</w:t>
            </w:r>
            <w:proofErr w:type="spellEnd"/>
            <w:r w:rsidRPr="00395AC3">
              <w:rPr>
                <w:rFonts w:ascii="Arial" w:hAnsi="Arial" w:cs="Arial"/>
                <w:color w:val="000000"/>
                <w:sz w:val="22"/>
                <w:szCs w:val="22"/>
              </w:rPr>
              <w:t xml:space="preserve"> European), OTH (other), SAS (South Asian)). version 0.3. Left normalization done.</w:t>
            </w:r>
          </w:p>
        </w:tc>
        <w:tc>
          <w:tcPr>
            <w:tcW w:w="1764" w:type="pct"/>
            <w:noWrap/>
            <w:vAlign w:val="center"/>
          </w:tcPr>
          <w:p w14:paraId="7CAE7657" w14:textId="4CCB66AF"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4BFEF1D9" w14:textId="322F24F0"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02B3D6D1"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421F4E3" w14:textId="772B8031"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annovar_gme</w:t>
            </w:r>
            <w:proofErr w:type="spellEnd"/>
          </w:p>
        </w:tc>
        <w:tc>
          <w:tcPr>
            <w:tcW w:w="1544" w:type="pct"/>
            <w:vAlign w:val="center"/>
          </w:tcPr>
          <w:p w14:paraId="15BC7066" w14:textId="3CDB51A0" w:rsidR="002D6BE7" w:rsidRDefault="005852E9"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5852E9">
              <w:rPr>
                <w:rFonts w:ascii="Arial" w:hAnsi="Arial" w:cs="Arial"/>
                <w:color w:val="000000"/>
                <w:sz w:val="22"/>
                <w:szCs w:val="22"/>
              </w:rPr>
              <w:t>Great Middle East</w:t>
            </w:r>
            <w:r w:rsidR="006C5012">
              <w:rPr>
                <w:rFonts w:ascii="Arial" w:hAnsi="Arial" w:cs="Arial"/>
                <w:color w:val="000000"/>
                <w:sz w:val="22"/>
                <w:szCs w:val="22"/>
              </w:rPr>
              <w:t xml:space="preserve"> (</w:t>
            </w:r>
            <w:r w:rsidR="005A7C77" w:rsidRPr="005A7C77">
              <w:rPr>
                <w:rFonts w:ascii="Arial" w:hAnsi="Arial" w:cs="Arial"/>
                <w:color w:val="000000"/>
                <w:sz w:val="22"/>
                <w:szCs w:val="22"/>
              </w:rPr>
              <w:t>https://www.ncbi.nlm.nih.gov/pubmed/27428751</w:t>
            </w:r>
            <w:r w:rsidR="006C5012">
              <w:rPr>
                <w:rFonts w:ascii="Arial" w:hAnsi="Arial" w:cs="Arial"/>
                <w:color w:val="000000"/>
                <w:sz w:val="22"/>
                <w:szCs w:val="22"/>
              </w:rPr>
              <w:t>)</w:t>
            </w:r>
            <w:r w:rsidRPr="005852E9">
              <w:rPr>
                <w:rFonts w:ascii="Arial" w:hAnsi="Arial" w:cs="Arial"/>
                <w:color w:val="000000"/>
                <w:sz w:val="22"/>
                <w:szCs w:val="22"/>
              </w:rPr>
              <w:t xml:space="preserve"> allele frequency including NWA (northwest Africa), NEA (northeast Africa), AP (Arabian peninsula), Israel, SD (Syrian desert), TP (Turkish peninsula) and CA (Central Asia)</w:t>
            </w:r>
          </w:p>
        </w:tc>
        <w:tc>
          <w:tcPr>
            <w:tcW w:w="1764" w:type="pct"/>
            <w:noWrap/>
            <w:vAlign w:val="center"/>
          </w:tcPr>
          <w:p w14:paraId="7930BAEA" w14:textId="5AE1CD83"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5D7F963F" w14:textId="23960238"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6442FA3A"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E11EF10" w14:textId="32178AE5"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annovar_gnomad</w:t>
            </w:r>
            <w:proofErr w:type="spellEnd"/>
          </w:p>
        </w:tc>
        <w:tc>
          <w:tcPr>
            <w:tcW w:w="1544" w:type="pct"/>
            <w:vAlign w:val="center"/>
          </w:tcPr>
          <w:p w14:paraId="510D0A42" w14:textId="040AB973" w:rsidR="002D6BE7" w:rsidRDefault="009F4A61"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9F4A61">
              <w:rPr>
                <w:rFonts w:ascii="Arial" w:hAnsi="Arial" w:cs="Arial"/>
                <w:color w:val="000000"/>
                <w:sz w:val="22"/>
                <w:szCs w:val="22"/>
              </w:rPr>
              <w:t>The Genome Aggregation Database (</w:t>
            </w:r>
            <w:proofErr w:type="spellStart"/>
            <w:r w:rsidRPr="009F4A61">
              <w:rPr>
                <w:rFonts w:ascii="Arial" w:hAnsi="Arial" w:cs="Arial"/>
                <w:color w:val="000000"/>
                <w:sz w:val="22"/>
                <w:szCs w:val="22"/>
              </w:rPr>
              <w:t>gnomAD</w:t>
            </w:r>
            <w:proofErr w:type="spellEnd"/>
            <w:r>
              <w:rPr>
                <w:rFonts w:ascii="Arial" w:hAnsi="Arial" w:cs="Arial"/>
                <w:color w:val="000000"/>
                <w:sz w:val="22"/>
                <w:szCs w:val="22"/>
              </w:rPr>
              <w:t xml:space="preserve">, </w:t>
            </w:r>
            <w:r>
              <w:rPr>
                <w:rFonts w:ascii="Arial" w:hAnsi="Arial" w:cs="Arial"/>
                <w:color w:val="000000"/>
                <w:sz w:val="22"/>
                <w:szCs w:val="22"/>
              </w:rPr>
              <w:fldChar w:fldCharType="begin"/>
            </w:r>
            <w:r>
              <w:rPr>
                <w:rFonts w:ascii="Arial" w:hAnsi="Arial" w:cs="Arial"/>
                <w:color w:val="000000"/>
                <w:sz w:val="22"/>
                <w:szCs w:val="22"/>
              </w:rPr>
              <w:instrText xml:space="preserve"> HYPERLINK "</w:instrText>
            </w:r>
            <w:r w:rsidRPr="00953AAD">
              <w:rPr>
                <w:rFonts w:ascii="Arial" w:hAnsi="Arial" w:cs="Arial"/>
                <w:color w:val="000000"/>
                <w:sz w:val="22"/>
                <w:szCs w:val="22"/>
              </w:rPr>
              <w:instrText>http://gnomad.broadinstitute.org/</w:instrText>
            </w:r>
            <w:r>
              <w:rPr>
                <w:rFonts w:ascii="Arial" w:hAnsi="Arial" w:cs="Arial"/>
                <w:color w:val="000000"/>
                <w:sz w:val="22"/>
                <w:szCs w:val="22"/>
              </w:rPr>
              <w:instrText xml:space="preserve">" </w:instrText>
            </w:r>
            <w:r>
              <w:rPr>
                <w:rFonts w:ascii="Arial" w:hAnsi="Arial" w:cs="Arial"/>
                <w:color w:val="000000"/>
                <w:sz w:val="22"/>
                <w:szCs w:val="22"/>
              </w:rPr>
              <w:fldChar w:fldCharType="separate"/>
            </w:r>
            <w:r w:rsidRPr="001D0E5C">
              <w:rPr>
                <w:rStyle w:val="Hyperlink"/>
                <w:rFonts w:ascii="Arial" w:hAnsi="Arial" w:cs="Arial"/>
                <w:sz w:val="22"/>
                <w:szCs w:val="22"/>
              </w:rPr>
              <w:t>http://gnomad.broadinstitute.org/</w:t>
            </w:r>
            <w:r>
              <w:rPr>
                <w:rFonts w:ascii="Arial" w:hAnsi="Arial" w:cs="Arial"/>
                <w:color w:val="000000"/>
                <w:sz w:val="22"/>
                <w:szCs w:val="22"/>
              </w:rPr>
              <w:fldChar w:fldCharType="end"/>
            </w:r>
            <w:r>
              <w:rPr>
                <w:rFonts w:ascii="Arial" w:hAnsi="Arial" w:cs="Arial"/>
                <w:color w:val="000000"/>
                <w:sz w:val="22"/>
                <w:szCs w:val="22"/>
              </w:rPr>
              <w:t>)</w:t>
            </w:r>
            <w:r w:rsidRPr="009F4A61">
              <w:rPr>
                <w:rFonts w:ascii="Arial" w:hAnsi="Arial" w:cs="Arial"/>
                <w:color w:val="000000"/>
                <w:sz w:val="22"/>
                <w:szCs w:val="22"/>
              </w:rPr>
              <w:t xml:space="preserve"> is a resource developed by an international coalition of investigators, with the goal of aggregating and harmonizing both exome and genome sequencing data from a wide variety of large-scale sequencing projects, and making summary data available for the wider scientific community.</w:t>
            </w:r>
          </w:p>
        </w:tc>
        <w:tc>
          <w:tcPr>
            <w:tcW w:w="1764" w:type="pct"/>
            <w:noWrap/>
            <w:vAlign w:val="center"/>
          </w:tcPr>
          <w:p w14:paraId="7C4F70D2" w14:textId="4C383354"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0EA8293E" w14:textId="231609F0"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3AD8EAC8"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83D1E7B" w14:textId="6F734FD3" w:rsidR="002D6BE7" w:rsidRPr="006B3E24" w:rsidRDefault="002D6BE7" w:rsidP="002D6BE7">
            <w:pPr>
              <w:ind w:firstLineChars="200" w:firstLine="442"/>
              <w:rPr>
                <w:rFonts w:ascii="Arial" w:hAnsi="Arial" w:cs="Arial"/>
                <w:color w:val="000000"/>
                <w:sz w:val="22"/>
                <w:szCs w:val="22"/>
              </w:rPr>
            </w:pPr>
            <w:r w:rsidRPr="006B3E24">
              <w:rPr>
                <w:rFonts w:ascii="Arial" w:hAnsi="Arial" w:cs="Arial"/>
                <w:color w:val="000000"/>
                <w:sz w:val="22"/>
                <w:szCs w:val="22"/>
              </w:rPr>
              <w:t>annovar_hrcr1</w:t>
            </w:r>
          </w:p>
        </w:tc>
        <w:tc>
          <w:tcPr>
            <w:tcW w:w="1544" w:type="pct"/>
            <w:vAlign w:val="center"/>
          </w:tcPr>
          <w:p w14:paraId="2BC70790" w14:textId="2DA3377F" w:rsidR="002D6BE7" w:rsidRDefault="001A3F48"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1A3F48">
              <w:rPr>
                <w:rFonts w:ascii="Arial" w:hAnsi="Arial" w:cs="Arial"/>
                <w:color w:val="000000"/>
                <w:sz w:val="22"/>
                <w:szCs w:val="22"/>
              </w:rPr>
              <w:t>40 million variants from 32K samples in haplotype reference consortium</w:t>
            </w:r>
          </w:p>
        </w:tc>
        <w:tc>
          <w:tcPr>
            <w:tcW w:w="1764" w:type="pct"/>
            <w:noWrap/>
            <w:vAlign w:val="center"/>
          </w:tcPr>
          <w:p w14:paraId="0D79DF9B" w14:textId="35CA44E5"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783EAF1" w14:textId="2BC1C6C1"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32A28F9E"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4322005" w14:textId="069C0679"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annovar_tmcsnpdb</w:t>
            </w:r>
            <w:proofErr w:type="spellEnd"/>
          </w:p>
        </w:tc>
        <w:tc>
          <w:tcPr>
            <w:tcW w:w="1544" w:type="pct"/>
            <w:vAlign w:val="center"/>
          </w:tcPr>
          <w:p w14:paraId="420360C5" w14:textId="3A1D036B" w:rsidR="002D6BE7" w:rsidRDefault="007A1DE4"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A</w:t>
            </w:r>
            <w:r w:rsidRPr="007A1DE4">
              <w:rPr>
                <w:rFonts w:ascii="Arial" w:hAnsi="Arial" w:cs="Arial"/>
                <w:color w:val="000000"/>
                <w:sz w:val="22"/>
                <w:szCs w:val="22"/>
              </w:rPr>
              <w:t>n Indian germline variant database derived from whole exome sequences</w:t>
            </w:r>
            <w:r w:rsidR="00C355C5">
              <w:rPr>
                <w:rFonts w:ascii="Arial" w:hAnsi="Arial" w:cs="Arial"/>
                <w:color w:val="000000"/>
                <w:sz w:val="22"/>
                <w:szCs w:val="22"/>
              </w:rPr>
              <w:t xml:space="preserve"> </w:t>
            </w:r>
            <w:r w:rsidR="00C355C5">
              <w:rPr>
                <w:rFonts w:ascii="Arial" w:hAnsi="Arial" w:cs="Arial"/>
                <w:color w:val="000000"/>
                <w:sz w:val="22"/>
                <w:szCs w:val="22"/>
              </w:rPr>
              <w:lastRenderedPageBreak/>
              <w:t>(</w:t>
            </w:r>
            <w:r w:rsidR="00C355C5" w:rsidRPr="00C355C5">
              <w:rPr>
                <w:rFonts w:ascii="Arial" w:hAnsi="Arial" w:cs="Arial"/>
                <w:color w:val="000000"/>
                <w:sz w:val="22"/>
                <w:szCs w:val="22"/>
              </w:rPr>
              <w:t>https://academic.oup.com/database/article/doi/10.1093/database/baw104/2630486</w:t>
            </w:r>
            <w:r w:rsidR="00C355C5">
              <w:rPr>
                <w:rFonts w:ascii="Arial" w:hAnsi="Arial" w:cs="Arial"/>
                <w:color w:val="000000"/>
                <w:sz w:val="22"/>
                <w:szCs w:val="22"/>
              </w:rPr>
              <w:t>)</w:t>
            </w:r>
            <w:r w:rsidRPr="007A1DE4">
              <w:rPr>
                <w:rFonts w:ascii="Arial" w:hAnsi="Arial" w:cs="Arial"/>
                <w:color w:val="000000"/>
                <w:sz w:val="22"/>
                <w:szCs w:val="22"/>
              </w:rPr>
              <w:t>.</w:t>
            </w:r>
          </w:p>
        </w:tc>
        <w:tc>
          <w:tcPr>
            <w:tcW w:w="1764" w:type="pct"/>
            <w:noWrap/>
            <w:vAlign w:val="center"/>
          </w:tcPr>
          <w:p w14:paraId="16A43046" w14:textId="729F7948" w:rsidR="002D6BE7" w:rsidRPr="006B3E24" w:rsidRDefault="00AD55E3"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http://annovar.openbioinformatics.org/en/latest/user-guide/download/</w:t>
            </w:r>
          </w:p>
        </w:tc>
        <w:tc>
          <w:tcPr>
            <w:tcW w:w="393" w:type="pct"/>
            <w:noWrap/>
            <w:vAlign w:val="center"/>
          </w:tcPr>
          <w:p w14:paraId="33DCA494" w14:textId="65FFB26C"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00EB3027"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C859A4B" w14:textId="06579D4A"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annovar_abraom</w:t>
            </w:r>
            <w:proofErr w:type="spellEnd"/>
          </w:p>
        </w:tc>
        <w:tc>
          <w:tcPr>
            <w:tcW w:w="1544" w:type="pct"/>
            <w:vAlign w:val="center"/>
          </w:tcPr>
          <w:p w14:paraId="5C7D27E1" w14:textId="55AE54C3" w:rsidR="002D6BE7" w:rsidRDefault="004205BB"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4205BB">
              <w:rPr>
                <w:rFonts w:ascii="Arial" w:hAnsi="Arial" w:cs="Arial"/>
                <w:color w:val="000000"/>
                <w:sz w:val="22"/>
                <w:szCs w:val="22"/>
              </w:rPr>
              <w:t>2.3 million Brazilian genomic variants</w:t>
            </w:r>
            <w:r w:rsidR="0000080E">
              <w:rPr>
                <w:rFonts w:ascii="Arial" w:hAnsi="Arial" w:cs="Arial"/>
                <w:color w:val="000000"/>
                <w:sz w:val="22"/>
                <w:szCs w:val="22"/>
              </w:rPr>
              <w:t xml:space="preserve"> (</w:t>
            </w:r>
            <w:r w:rsidR="00195EDD" w:rsidRPr="00195EDD">
              <w:rPr>
                <w:rFonts w:ascii="Arial" w:hAnsi="Arial" w:cs="Arial"/>
                <w:color w:val="000000"/>
                <w:sz w:val="22"/>
                <w:szCs w:val="22"/>
              </w:rPr>
              <w:t>https://www.ncbi.nlm.nih.gov/pubmed/28332257</w:t>
            </w:r>
            <w:r w:rsidR="0000080E">
              <w:rPr>
                <w:rFonts w:ascii="Arial" w:hAnsi="Arial" w:cs="Arial"/>
                <w:color w:val="000000"/>
                <w:sz w:val="22"/>
                <w:szCs w:val="22"/>
              </w:rPr>
              <w:t>)</w:t>
            </w:r>
          </w:p>
        </w:tc>
        <w:tc>
          <w:tcPr>
            <w:tcW w:w="1764" w:type="pct"/>
            <w:noWrap/>
            <w:vAlign w:val="center"/>
          </w:tcPr>
          <w:p w14:paraId="486FCDA9" w14:textId="6A39D66E"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0431ADF5" w14:textId="47E41CCB"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1AF6C403"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C2454BE" w14:textId="16130E44"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annovar_kaviar</w:t>
            </w:r>
            <w:proofErr w:type="spellEnd"/>
          </w:p>
        </w:tc>
        <w:tc>
          <w:tcPr>
            <w:tcW w:w="1544" w:type="pct"/>
            <w:vAlign w:val="center"/>
          </w:tcPr>
          <w:p w14:paraId="18D407B8" w14:textId="20BC51DD" w:rsidR="002D6BE7" w:rsidRDefault="007F383E"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7F383E">
              <w:rPr>
                <w:rFonts w:ascii="Arial" w:hAnsi="Arial" w:cs="Arial"/>
                <w:color w:val="000000"/>
                <w:sz w:val="22"/>
                <w:szCs w:val="22"/>
              </w:rPr>
              <w:t xml:space="preserve">170 million Known </w:t>
            </w:r>
            <w:proofErr w:type="spellStart"/>
            <w:r w:rsidRPr="007F383E">
              <w:rPr>
                <w:rFonts w:ascii="Arial" w:hAnsi="Arial" w:cs="Arial"/>
                <w:color w:val="000000"/>
                <w:sz w:val="22"/>
                <w:szCs w:val="22"/>
              </w:rPr>
              <w:t>VARiants</w:t>
            </w:r>
            <w:proofErr w:type="spellEnd"/>
            <w:r w:rsidRPr="007F383E">
              <w:rPr>
                <w:rFonts w:ascii="Arial" w:hAnsi="Arial" w:cs="Arial"/>
                <w:color w:val="000000"/>
                <w:sz w:val="22"/>
                <w:szCs w:val="22"/>
              </w:rPr>
              <w:t xml:space="preserve"> from 13K genomes and 64K exomes in 34 projects</w:t>
            </w:r>
          </w:p>
        </w:tc>
        <w:tc>
          <w:tcPr>
            <w:tcW w:w="1764" w:type="pct"/>
            <w:noWrap/>
            <w:vAlign w:val="center"/>
          </w:tcPr>
          <w:p w14:paraId="1938D9B7" w14:textId="7416F621"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3504F9FA" w14:textId="2FED4F5E"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4535B73E"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AE8C66E" w14:textId="1B6A6AB1" w:rsidR="002D6BE7" w:rsidRPr="006B3E24" w:rsidRDefault="002D6BE7" w:rsidP="002D6BE7">
            <w:pPr>
              <w:ind w:firstLineChars="200" w:firstLine="442"/>
              <w:rPr>
                <w:rFonts w:ascii="Arial" w:hAnsi="Arial" w:cs="Arial"/>
                <w:color w:val="000000"/>
                <w:sz w:val="22"/>
                <w:szCs w:val="22"/>
              </w:rPr>
            </w:pPr>
            <w:r w:rsidRPr="006B3E24">
              <w:rPr>
                <w:rFonts w:ascii="Arial" w:hAnsi="Arial" w:cs="Arial"/>
                <w:color w:val="000000"/>
                <w:sz w:val="22"/>
                <w:szCs w:val="22"/>
              </w:rPr>
              <w:t>annovar_nci60</w:t>
            </w:r>
          </w:p>
        </w:tc>
        <w:tc>
          <w:tcPr>
            <w:tcW w:w="1544" w:type="pct"/>
            <w:vAlign w:val="center"/>
          </w:tcPr>
          <w:p w14:paraId="4F115808" w14:textId="1B94CAC2" w:rsidR="002D6BE7" w:rsidRDefault="00A54206"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A54206">
              <w:rPr>
                <w:rFonts w:ascii="Arial" w:hAnsi="Arial" w:cs="Arial"/>
                <w:color w:val="000000"/>
                <w:sz w:val="22"/>
                <w:szCs w:val="22"/>
              </w:rPr>
              <w:t>NCI-60 human tumor cell line panel exome sequencing allele frequency data</w:t>
            </w:r>
          </w:p>
        </w:tc>
        <w:tc>
          <w:tcPr>
            <w:tcW w:w="1764" w:type="pct"/>
            <w:noWrap/>
            <w:vAlign w:val="center"/>
          </w:tcPr>
          <w:p w14:paraId="676AFE4D" w14:textId="5C8BB5EE"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0EAAB02F" w14:textId="76CF5D0D"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688CE502"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C4BDBF9" w14:textId="0C31A3A7" w:rsidR="002D6BE7" w:rsidRPr="006B3E24" w:rsidRDefault="002D6BE7" w:rsidP="002D6BE7">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annovar_popfreq</w:t>
            </w:r>
            <w:proofErr w:type="spellEnd"/>
          </w:p>
        </w:tc>
        <w:tc>
          <w:tcPr>
            <w:tcW w:w="1544" w:type="pct"/>
            <w:vAlign w:val="center"/>
          </w:tcPr>
          <w:p w14:paraId="0542D147" w14:textId="377F4B0C" w:rsidR="002D6BE7" w:rsidRDefault="00786147" w:rsidP="002D6BE7">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786147">
              <w:rPr>
                <w:rFonts w:ascii="Arial" w:hAnsi="Arial" w:cs="Arial"/>
                <w:color w:val="000000"/>
                <w:sz w:val="22"/>
                <w:szCs w:val="22"/>
              </w:rPr>
              <w:t xml:space="preserve">A database containing the maximum allele frequency from 1000G, ESP6500, </w:t>
            </w:r>
            <w:proofErr w:type="spellStart"/>
            <w:r w:rsidRPr="00786147">
              <w:rPr>
                <w:rFonts w:ascii="Arial" w:hAnsi="Arial" w:cs="Arial"/>
                <w:color w:val="000000"/>
                <w:sz w:val="22"/>
                <w:szCs w:val="22"/>
              </w:rPr>
              <w:t>ExAC</w:t>
            </w:r>
            <w:proofErr w:type="spellEnd"/>
            <w:r w:rsidRPr="00786147">
              <w:rPr>
                <w:rFonts w:ascii="Arial" w:hAnsi="Arial" w:cs="Arial"/>
                <w:color w:val="000000"/>
                <w:sz w:val="22"/>
                <w:szCs w:val="22"/>
              </w:rPr>
              <w:t xml:space="preserve"> and CG46</w:t>
            </w:r>
          </w:p>
        </w:tc>
        <w:tc>
          <w:tcPr>
            <w:tcW w:w="1764" w:type="pct"/>
            <w:noWrap/>
            <w:vAlign w:val="center"/>
          </w:tcPr>
          <w:p w14:paraId="6F6340F8" w14:textId="675FEEBE" w:rsidR="002D6BE7" w:rsidRPr="006B3E24" w:rsidRDefault="002D6BE7" w:rsidP="002D6B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4DC0626E" w14:textId="6656EE40" w:rsidR="002D6BE7" w:rsidRPr="006B3E24" w:rsidRDefault="002D6BE7" w:rsidP="002D6B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2D6BE7" w:rsidRPr="006B3E24" w14:paraId="030837EF"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84D8DBE" w14:textId="70288E20" w:rsidR="002D6BE7" w:rsidRPr="006B3E24" w:rsidRDefault="002D6BE7" w:rsidP="002D6BE7">
            <w:pPr>
              <w:ind w:firstLineChars="100" w:firstLine="221"/>
              <w:rPr>
                <w:rFonts w:ascii="Arial" w:hAnsi="Arial" w:cs="Arial"/>
                <w:color w:val="000000"/>
                <w:sz w:val="22"/>
                <w:szCs w:val="22"/>
              </w:rPr>
            </w:pPr>
            <w:r>
              <w:rPr>
                <w:rFonts w:ascii="Arial" w:hAnsi="Arial" w:cs="Arial"/>
                <w:color w:val="000000"/>
                <w:sz w:val="22"/>
                <w:szCs w:val="22"/>
              </w:rPr>
              <w:t>Variants Effect</w:t>
            </w:r>
            <w:r w:rsidRPr="00656C58">
              <w:rPr>
                <w:rFonts w:ascii="Arial" w:hAnsi="Arial" w:cs="Arial"/>
                <w:color w:val="000000"/>
                <w:sz w:val="22"/>
                <w:szCs w:val="22"/>
              </w:rPr>
              <w:t xml:space="preserve"> prediction</w:t>
            </w:r>
          </w:p>
        </w:tc>
        <w:tc>
          <w:tcPr>
            <w:tcW w:w="1544" w:type="pct"/>
            <w:vAlign w:val="center"/>
          </w:tcPr>
          <w:p w14:paraId="42436BB8" w14:textId="77777777" w:rsidR="002D6BE7"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2F884670" w14:textId="77777777" w:rsidR="002D6BE7" w:rsidRPr="006B3E24" w:rsidRDefault="002D6BE7" w:rsidP="002D6B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1A03134D" w14:textId="77777777" w:rsidR="002D6BE7" w:rsidRPr="006B3E24" w:rsidRDefault="002D6BE7" w:rsidP="002D6B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387A28" w:rsidRPr="006B3E24" w14:paraId="0FC4282B"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CF80BB4" w14:textId="31C6E629" w:rsidR="00387A28" w:rsidRPr="006B3E24" w:rsidRDefault="00387A28" w:rsidP="00387A28">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annovar_seeqtl</w:t>
            </w:r>
            <w:proofErr w:type="spellEnd"/>
          </w:p>
        </w:tc>
        <w:tc>
          <w:tcPr>
            <w:tcW w:w="1544" w:type="pct"/>
            <w:vAlign w:val="center"/>
          </w:tcPr>
          <w:p w14:paraId="52E5FB70" w14:textId="4D1F30BD" w:rsidR="00387A28" w:rsidRDefault="003519E6" w:rsidP="00387A2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DB6DF1">
              <w:rPr>
                <w:rFonts w:ascii="Arial" w:hAnsi="Arial" w:cs="Arial"/>
                <w:color w:val="000000"/>
                <w:sz w:val="22"/>
                <w:szCs w:val="22"/>
              </w:rPr>
              <w:t>seeQTL</w:t>
            </w:r>
            <w:proofErr w:type="spellEnd"/>
            <w:r>
              <w:rPr>
                <w:rFonts w:ascii="Arial" w:hAnsi="Arial" w:cs="Arial"/>
                <w:color w:val="000000"/>
                <w:sz w:val="22"/>
                <w:szCs w:val="22"/>
              </w:rPr>
              <w:t xml:space="preserve"> (</w:t>
            </w:r>
            <w:r w:rsidRPr="00DB6DF1">
              <w:rPr>
                <w:rFonts w:ascii="Arial" w:hAnsi="Arial" w:cs="Arial"/>
                <w:color w:val="000000"/>
                <w:sz w:val="22"/>
                <w:szCs w:val="22"/>
              </w:rPr>
              <w:t>https://seeqtl.org/</w:t>
            </w:r>
            <w:r>
              <w:rPr>
                <w:rFonts w:ascii="Arial" w:hAnsi="Arial" w:cs="Arial"/>
                <w:color w:val="000000"/>
                <w:sz w:val="22"/>
                <w:szCs w:val="22"/>
              </w:rPr>
              <w:t>)</w:t>
            </w:r>
            <w:r w:rsidRPr="00DB6DF1">
              <w:rPr>
                <w:rFonts w:ascii="Arial" w:hAnsi="Arial" w:cs="Arial"/>
                <w:color w:val="000000"/>
                <w:sz w:val="22"/>
                <w:szCs w:val="22"/>
              </w:rPr>
              <w:t xml:space="preserve">: A searchable human </w:t>
            </w:r>
            <w:proofErr w:type="spellStart"/>
            <w:r w:rsidRPr="00DB6DF1">
              <w:rPr>
                <w:rFonts w:ascii="Arial" w:hAnsi="Arial" w:cs="Arial"/>
                <w:color w:val="000000"/>
                <w:sz w:val="22"/>
                <w:szCs w:val="22"/>
              </w:rPr>
              <w:t>eQTL</w:t>
            </w:r>
            <w:proofErr w:type="spellEnd"/>
            <w:r w:rsidRPr="00DB6DF1">
              <w:rPr>
                <w:rFonts w:ascii="Arial" w:hAnsi="Arial" w:cs="Arial"/>
                <w:color w:val="000000"/>
                <w:sz w:val="22"/>
                <w:szCs w:val="22"/>
              </w:rPr>
              <w:t xml:space="preserve"> browser and database</w:t>
            </w:r>
          </w:p>
        </w:tc>
        <w:tc>
          <w:tcPr>
            <w:tcW w:w="1764" w:type="pct"/>
            <w:noWrap/>
            <w:vAlign w:val="center"/>
          </w:tcPr>
          <w:p w14:paraId="5BEBEC0D" w14:textId="36787AC0" w:rsidR="00387A28" w:rsidRPr="006B3E24" w:rsidRDefault="00387A28" w:rsidP="00387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04CB8BF0" w14:textId="2498A99C" w:rsidR="00387A28" w:rsidRPr="006B3E24" w:rsidRDefault="00387A28" w:rsidP="00387A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364079" w:rsidRPr="006B3E24" w14:paraId="05C17F59"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8ADA575" w14:textId="2CD14856" w:rsidR="00364079" w:rsidRPr="006B3E24" w:rsidRDefault="00364079" w:rsidP="00364079">
            <w:pPr>
              <w:ind w:firstLineChars="200" w:firstLine="442"/>
              <w:rPr>
                <w:rFonts w:ascii="Arial" w:hAnsi="Arial" w:cs="Arial"/>
                <w:color w:val="000000"/>
                <w:sz w:val="22"/>
                <w:szCs w:val="22"/>
              </w:rPr>
            </w:pPr>
            <w:proofErr w:type="spellStart"/>
            <w:r>
              <w:rPr>
                <w:rFonts w:ascii="Arial" w:hAnsi="Arial" w:cs="Arial"/>
                <w:color w:val="000000"/>
                <w:sz w:val="22"/>
                <w:szCs w:val="22"/>
              </w:rPr>
              <w:t>a</w:t>
            </w:r>
            <w:r>
              <w:rPr>
                <w:rFonts w:ascii="Arial" w:hAnsi="Arial" w:cs="Arial" w:hint="eastAsia"/>
                <w:color w:val="000000"/>
                <w:sz w:val="22"/>
                <w:szCs w:val="22"/>
              </w:rPr>
              <w:t>nnovar_</w:t>
            </w:r>
            <w:r>
              <w:rPr>
                <w:rFonts w:ascii="Arial" w:hAnsi="Arial" w:cs="Arial"/>
                <w:color w:val="000000"/>
                <w:sz w:val="22"/>
                <w:szCs w:val="22"/>
              </w:rPr>
              <w:t>radar</w:t>
            </w:r>
            <w:proofErr w:type="spellEnd"/>
          </w:p>
        </w:tc>
        <w:tc>
          <w:tcPr>
            <w:tcW w:w="1544" w:type="pct"/>
            <w:vAlign w:val="center"/>
          </w:tcPr>
          <w:p w14:paraId="68B177E8" w14:textId="0AA4914A" w:rsidR="00364079" w:rsidRPr="00DB6DF1" w:rsidRDefault="00941020" w:rsidP="003640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41020">
              <w:rPr>
                <w:rFonts w:ascii="Arial" w:hAnsi="Arial" w:cs="Arial"/>
                <w:color w:val="000000"/>
                <w:sz w:val="22"/>
                <w:szCs w:val="22"/>
              </w:rPr>
              <w:t>RADAR: a rigorously annotated database of A-to-I RNA editing</w:t>
            </w:r>
            <w:r>
              <w:rPr>
                <w:rFonts w:ascii="Arial" w:hAnsi="Arial" w:cs="Arial"/>
                <w:color w:val="000000"/>
                <w:sz w:val="22"/>
                <w:szCs w:val="22"/>
              </w:rPr>
              <w:t xml:space="preserve"> (</w:t>
            </w:r>
            <w:r w:rsidR="00690B55" w:rsidRPr="00690B55">
              <w:rPr>
                <w:rFonts w:ascii="Arial" w:hAnsi="Arial" w:cs="Arial"/>
                <w:color w:val="000000"/>
                <w:sz w:val="22"/>
                <w:szCs w:val="22"/>
              </w:rPr>
              <w:t>http://rnaedit.com/</w:t>
            </w:r>
            <w:r>
              <w:rPr>
                <w:rFonts w:ascii="Arial" w:hAnsi="Arial" w:cs="Arial"/>
                <w:color w:val="000000"/>
                <w:sz w:val="22"/>
                <w:szCs w:val="22"/>
              </w:rPr>
              <w:t>)</w:t>
            </w:r>
          </w:p>
        </w:tc>
        <w:tc>
          <w:tcPr>
            <w:tcW w:w="1764" w:type="pct"/>
            <w:noWrap/>
            <w:vAlign w:val="center"/>
          </w:tcPr>
          <w:p w14:paraId="7B51E987" w14:textId="73D0E17B" w:rsidR="00364079" w:rsidRPr="006B3E24" w:rsidRDefault="00364079" w:rsidP="0036407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1078CF9D" w14:textId="2F672E82" w:rsidR="00364079" w:rsidRPr="006B3E24" w:rsidRDefault="00364079" w:rsidP="003640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1</w:t>
            </w:r>
          </w:p>
        </w:tc>
      </w:tr>
      <w:tr w:rsidR="001930EF" w:rsidRPr="006B3E24" w14:paraId="0C0038B9"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54DEFCF" w14:textId="26796E62" w:rsidR="001930EF" w:rsidRDefault="001930EF" w:rsidP="00364079">
            <w:pPr>
              <w:ind w:firstLineChars="200" w:firstLine="442"/>
              <w:rPr>
                <w:rFonts w:ascii="Arial" w:hAnsi="Arial" w:cs="Arial"/>
                <w:color w:val="000000"/>
                <w:sz w:val="22"/>
                <w:szCs w:val="22"/>
              </w:rPr>
            </w:pPr>
            <w:proofErr w:type="spellStart"/>
            <w:r>
              <w:rPr>
                <w:rFonts w:ascii="Arial" w:hAnsi="Arial" w:cs="Arial"/>
                <w:color w:val="000000"/>
                <w:sz w:val="22"/>
                <w:szCs w:val="22"/>
              </w:rPr>
              <w:t>a</w:t>
            </w:r>
            <w:r>
              <w:rPr>
                <w:rFonts w:ascii="Arial" w:hAnsi="Arial" w:cs="Arial" w:hint="eastAsia"/>
                <w:color w:val="000000"/>
                <w:sz w:val="22"/>
                <w:szCs w:val="22"/>
              </w:rPr>
              <w:t>nnovar</w:t>
            </w:r>
            <w:proofErr w:type="spellEnd"/>
            <w:r>
              <w:rPr>
                <w:rFonts w:ascii="Arial" w:hAnsi="Arial" w:cs="Arial" w:hint="eastAsia"/>
                <w:color w:val="000000"/>
                <w:sz w:val="22"/>
                <w:szCs w:val="22"/>
              </w:rPr>
              <w:t>_</w:t>
            </w:r>
            <w:r w:rsidR="00AF2CFD">
              <w:t xml:space="preserve"> </w:t>
            </w:r>
            <w:proofErr w:type="spellStart"/>
            <w:r w:rsidR="00AF2CFD" w:rsidRPr="00AF2CFD">
              <w:rPr>
                <w:rFonts w:ascii="Arial" w:hAnsi="Arial" w:cs="Arial"/>
                <w:color w:val="000000"/>
                <w:sz w:val="22"/>
                <w:szCs w:val="22"/>
              </w:rPr>
              <w:t>rediportal</w:t>
            </w:r>
            <w:proofErr w:type="spellEnd"/>
          </w:p>
        </w:tc>
        <w:tc>
          <w:tcPr>
            <w:tcW w:w="1544" w:type="pct"/>
            <w:vAlign w:val="center"/>
          </w:tcPr>
          <w:p w14:paraId="49F5D8DA" w14:textId="1F6A6A5A" w:rsidR="001930EF" w:rsidRPr="00941020" w:rsidRDefault="00576032" w:rsidP="00364079">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576032">
              <w:rPr>
                <w:rFonts w:ascii="Arial" w:hAnsi="Arial" w:cs="Arial"/>
                <w:color w:val="000000"/>
                <w:sz w:val="22"/>
                <w:szCs w:val="22"/>
              </w:rPr>
              <w:t>REDIportal</w:t>
            </w:r>
            <w:proofErr w:type="spellEnd"/>
            <w:r>
              <w:rPr>
                <w:rFonts w:ascii="Arial" w:hAnsi="Arial" w:cs="Arial"/>
                <w:color w:val="000000"/>
                <w:sz w:val="22"/>
                <w:szCs w:val="22"/>
              </w:rPr>
              <w:t xml:space="preserve">: </w:t>
            </w:r>
            <w:r w:rsidRPr="00576032">
              <w:rPr>
                <w:rFonts w:ascii="Arial" w:hAnsi="Arial" w:cs="Arial"/>
                <w:color w:val="000000"/>
                <w:sz w:val="22"/>
                <w:szCs w:val="22"/>
              </w:rPr>
              <w:t>An ATLAS of A-to-I RNA editing events in human and other organisms</w:t>
            </w:r>
            <w:r w:rsidRPr="00576032">
              <w:rPr>
                <w:rFonts w:ascii="Arial" w:hAnsi="Arial" w:cs="Arial" w:hint="eastAsia"/>
                <w:color w:val="000000"/>
                <w:sz w:val="22"/>
                <w:szCs w:val="22"/>
              </w:rPr>
              <w:t xml:space="preserve"> </w:t>
            </w:r>
            <w:r>
              <w:rPr>
                <w:rFonts w:ascii="Arial" w:hAnsi="Arial" w:cs="Arial" w:hint="eastAsia"/>
                <w:color w:val="000000"/>
                <w:sz w:val="22"/>
                <w:szCs w:val="22"/>
              </w:rPr>
              <w:t>(</w:t>
            </w:r>
            <w:r w:rsidRPr="00576032">
              <w:rPr>
                <w:rFonts w:ascii="Arial" w:hAnsi="Arial" w:cs="Arial"/>
                <w:color w:val="000000"/>
                <w:sz w:val="22"/>
                <w:szCs w:val="22"/>
              </w:rPr>
              <w:t>http://srv00.recas.ba.infn.it/atlas/</w:t>
            </w:r>
            <w:r>
              <w:rPr>
                <w:rFonts w:ascii="Arial" w:hAnsi="Arial" w:cs="Arial" w:hint="eastAsia"/>
                <w:color w:val="000000"/>
                <w:sz w:val="22"/>
                <w:szCs w:val="22"/>
              </w:rPr>
              <w:t>)</w:t>
            </w:r>
          </w:p>
        </w:tc>
        <w:tc>
          <w:tcPr>
            <w:tcW w:w="1764" w:type="pct"/>
            <w:noWrap/>
            <w:vAlign w:val="center"/>
          </w:tcPr>
          <w:p w14:paraId="778CF863" w14:textId="379DBF45" w:rsidR="001930EF" w:rsidRPr="006B3E24" w:rsidRDefault="001930EF" w:rsidP="003640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7621DBF5" w14:textId="2027B804" w:rsidR="001930EF" w:rsidRDefault="00F35555" w:rsidP="00364079">
            <w:pPr>
              <w:jc w:val="cente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1</w:t>
            </w:r>
          </w:p>
        </w:tc>
      </w:tr>
      <w:tr w:rsidR="00294262" w:rsidRPr="006B3E24" w14:paraId="724AB1D9"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D4008C7" w14:textId="247010C3" w:rsidR="00294262" w:rsidRPr="006B3E24" w:rsidRDefault="00294262" w:rsidP="00294262">
            <w:pPr>
              <w:ind w:firstLineChars="200" w:firstLine="442"/>
              <w:rPr>
                <w:rFonts w:ascii="Arial" w:hAnsi="Arial" w:cs="Arial"/>
                <w:color w:val="000000"/>
                <w:sz w:val="22"/>
                <w:szCs w:val="22"/>
              </w:rPr>
            </w:pPr>
            <w:proofErr w:type="spellStart"/>
            <w:r>
              <w:rPr>
                <w:rFonts w:ascii="Arial" w:hAnsi="Arial" w:cs="Arial"/>
                <w:color w:val="000000"/>
                <w:sz w:val="22"/>
                <w:szCs w:val="22"/>
              </w:rPr>
              <w:t>a</w:t>
            </w:r>
            <w:r>
              <w:rPr>
                <w:rFonts w:ascii="Arial" w:hAnsi="Arial" w:cs="Arial" w:hint="eastAsia"/>
                <w:color w:val="000000"/>
                <w:sz w:val="22"/>
                <w:szCs w:val="22"/>
              </w:rPr>
              <w:t>nnovar_</w:t>
            </w:r>
            <w:r>
              <w:rPr>
                <w:rFonts w:ascii="Arial" w:hAnsi="Arial" w:cs="Arial"/>
                <w:color w:val="000000"/>
                <w:sz w:val="22"/>
                <w:szCs w:val="22"/>
              </w:rPr>
              <w:t>darned</w:t>
            </w:r>
            <w:proofErr w:type="spellEnd"/>
          </w:p>
        </w:tc>
        <w:tc>
          <w:tcPr>
            <w:tcW w:w="1544" w:type="pct"/>
            <w:vAlign w:val="center"/>
          </w:tcPr>
          <w:p w14:paraId="0C9D88E5" w14:textId="10847A26" w:rsidR="00294262" w:rsidRPr="00DB6DF1" w:rsidRDefault="00BE1EE7"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DARNED:</w:t>
            </w:r>
            <w:r w:rsidR="00A02D6C">
              <w:rPr>
                <w:rFonts w:ascii="Arial" w:hAnsi="Arial" w:cs="Arial"/>
                <w:color w:val="000000"/>
                <w:sz w:val="22"/>
                <w:szCs w:val="22"/>
              </w:rPr>
              <w:t xml:space="preserve"> </w:t>
            </w:r>
            <w:r>
              <w:rPr>
                <w:rFonts w:ascii="Arial" w:hAnsi="Arial" w:cs="Arial"/>
                <w:color w:val="000000"/>
                <w:sz w:val="22"/>
                <w:szCs w:val="22"/>
              </w:rPr>
              <w:t>Database of RNA-editing in flies, mice and human</w:t>
            </w:r>
            <w:r w:rsidR="00186CDD">
              <w:rPr>
                <w:rFonts w:ascii="Arial" w:hAnsi="Arial" w:cs="Arial"/>
                <w:color w:val="000000"/>
                <w:sz w:val="22"/>
                <w:szCs w:val="22"/>
              </w:rPr>
              <w:t>s</w:t>
            </w:r>
            <w:r w:rsidR="00814B70">
              <w:rPr>
                <w:rFonts w:ascii="Arial" w:hAnsi="Arial" w:cs="Arial"/>
                <w:color w:val="000000"/>
                <w:sz w:val="22"/>
                <w:szCs w:val="22"/>
              </w:rPr>
              <w:t xml:space="preserve"> </w:t>
            </w:r>
            <w:r>
              <w:rPr>
                <w:rFonts w:ascii="Arial" w:hAnsi="Arial" w:cs="Arial"/>
                <w:color w:val="000000"/>
                <w:sz w:val="22"/>
                <w:szCs w:val="22"/>
              </w:rPr>
              <w:t>(</w:t>
            </w:r>
            <w:r w:rsidR="00A43CB7" w:rsidRPr="00A43CB7">
              <w:rPr>
                <w:rFonts w:ascii="Arial" w:hAnsi="Arial" w:cs="Arial"/>
                <w:color w:val="000000"/>
                <w:sz w:val="22"/>
                <w:szCs w:val="22"/>
              </w:rPr>
              <w:t>https://darned.ucc.ie/</w:t>
            </w:r>
            <w:r>
              <w:rPr>
                <w:rFonts w:ascii="Arial" w:hAnsi="Arial" w:cs="Arial"/>
                <w:color w:val="000000"/>
                <w:sz w:val="22"/>
                <w:szCs w:val="22"/>
              </w:rPr>
              <w:t>)</w:t>
            </w:r>
          </w:p>
        </w:tc>
        <w:tc>
          <w:tcPr>
            <w:tcW w:w="1764" w:type="pct"/>
            <w:noWrap/>
            <w:vAlign w:val="center"/>
          </w:tcPr>
          <w:p w14:paraId="1299816D" w14:textId="7A3FD304"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2606E9F9" w14:textId="7D8F39E9"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1</w:t>
            </w:r>
          </w:p>
        </w:tc>
      </w:tr>
      <w:tr w:rsidR="00F35555" w:rsidRPr="006B3E24" w14:paraId="21EB9D79"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7FC0023" w14:textId="2F4170A8"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annovar_dhs_gene_connectivity</w:t>
            </w:r>
            <w:proofErr w:type="spellEnd"/>
          </w:p>
        </w:tc>
        <w:tc>
          <w:tcPr>
            <w:tcW w:w="1544" w:type="pct"/>
            <w:vAlign w:val="center"/>
          </w:tcPr>
          <w:p w14:paraId="499E1B2D" w14:textId="0DADA2FF" w:rsidR="00294262"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614CE6">
              <w:rPr>
                <w:rFonts w:ascii="Arial" w:hAnsi="Arial" w:cs="Arial"/>
                <w:color w:val="000000"/>
                <w:sz w:val="22"/>
                <w:szCs w:val="22"/>
              </w:rPr>
              <w:t xml:space="preserve">Genomic coordinates of all promoter DHSs and distal, non-promoter DHSs within +-500 kb correlated with them at </w:t>
            </w:r>
            <w:r w:rsidRPr="00614CE6">
              <w:rPr>
                <w:rFonts w:ascii="Arial" w:hAnsi="Arial" w:cs="Arial"/>
                <w:color w:val="000000"/>
                <w:sz w:val="22"/>
                <w:szCs w:val="22"/>
              </w:rPr>
              <w:lastRenderedPageBreak/>
              <w:t>threshold 0.7</w:t>
            </w:r>
            <w:r>
              <w:rPr>
                <w:rFonts w:ascii="Arial" w:hAnsi="Arial" w:cs="Arial"/>
                <w:color w:val="000000"/>
                <w:sz w:val="22"/>
                <w:szCs w:val="22"/>
              </w:rPr>
              <w:t xml:space="preserve"> (</w:t>
            </w:r>
            <w:r w:rsidRPr="00A01D85">
              <w:rPr>
                <w:rFonts w:ascii="Arial" w:hAnsi="Arial" w:cs="Arial"/>
                <w:color w:val="000000"/>
                <w:sz w:val="22"/>
                <w:szCs w:val="22"/>
              </w:rPr>
              <w:t>https://www.nature.com/articles/nature11232</w:t>
            </w:r>
            <w:r>
              <w:rPr>
                <w:rFonts w:ascii="Arial" w:hAnsi="Arial" w:cs="Arial"/>
                <w:color w:val="000000"/>
                <w:sz w:val="22"/>
                <w:szCs w:val="22"/>
              </w:rPr>
              <w:t>)</w:t>
            </w:r>
          </w:p>
        </w:tc>
        <w:tc>
          <w:tcPr>
            <w:tcW w:w="1764" w:type="pct"/>
            <w:noWrap/>
            <w:vAlign w:val="center"/>
          </w:tcPr>
          <w:p w14:paraId="51856CBB" w14:textId="1225120A"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http://bioinfo.rjh.com.cn/download/annovarR/humandb/</w:t>
            </w:r>
          </w:p>
        </w:tc>
        <w:tc>
          <w:tcPr>
            <w:tcW w:w="393" w:type="pct"/>
            <w:noWrap/>
            <w:vAlign w:val="center"/>
          </w:tcPr>
          <w:p w14:paraId="06A9248B" w14:textId="3331BBE9"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41141614"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83FC3A3" w14:textId="43426EA3"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DiseaseEnhancer</w:t>
            </w:r>
            <w:proofErr w:type="spellEnd"/>
          </w:p>
        </w:tc>
        <w:tc>
          <w:tcPr>
            <w:tcW w:w="1544" w:type="pct"/>
            <w:vAlign w:val="center"/>
          </w:tcPr>
          <w:p w14:paraId="61410DDE" w14:textId="6A84F981" w:rsidR="00294262" w:rsidRPr="00614CE6"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2E7558">
              <w:rPr>
                <w:rFonts w:ascii="Arial" w:hAnsi="Arial" w:cs="Arial"/>
                <w:color w:val="000000"/>
                <w:sz w:val="22"/>
                <w:szCs w:val="22"/>
              </w:rPr>
              <w:t>DiseaseEnhancer</w:t>
            </w:r>
            <w:proofErr w:type="spellEnd"/>
            <w:r w:rsidRPr="002E7558">
              <w:rPr>
                <w:rFonts w:ascii="Arial" w:hAnsi="Arial" w:cs="Arial"/>
                <w:color w:val="000000"/>
                <w:sz w:val="22"/>
                <w:szCs w:val="22"/>
              </w:rPr>
              <w:t xml:space="preserve"> provides a comprehensive map of manually curated disease-associated enhancers, which includes 1059 disease-associated enhancers in 167 human diseases, involving 896 unique enhancer-gene interactions</w:t>
            </w:r>
          </w:p>
        </w:tc>
        <w:tc>
          <w:tcPr>
            <w:tcW w:w="1764" w:type="pct"/>
            <w:noWrap/>
            <w:vAlign w:val="center"/>
          </w:tcPr>
          <w:p w14:paraId="17BDECB2" w14:textId="669B3F60"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http://biocc.hrbmu.edu.cn/DiseaseEnhancer/</w:t>
            </w:r>
          </w:p>
        </w:tc>
        <w:tc>
          <w:tcPr>
            <w:tcW w:w="393" w:type="pct"/>
            <w:noWrap/>
            <w:vAlign w:val="center"/>
          </w:tcPr>
          <w:p w14:paraId="6C2E237B" w14:textId="6CDB2FBF"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734B1434"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FD696E6" w14:textId="2FC3A57A"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exsnp</w:t>
            </w:r>
            <w:proofErr w:type="spellEnd"/>
          </w:p>
        </w:tc>
        <w:tc>
          <w:tcPr>
            <w:tcW w:w="1544" w:type="pct"/>
            <w:vAlign w:val="center"/>
          </w:tcPr>
          <w:p w14:paraId="0667CAD4" w14:textId="5F7B9453" w:rsidR="00294262" w:rsidRPr="00614CE6"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Pr>
                <w:rFonts w:ascii="Arial" w:hAnsi="Arial" w:cs="Arial"/>
                <w:color w:val="000000"/>
                <w:sz w:val="22"/>
                <w:szCs w:val="22"/>
              </w:rPr>
              <w:t>ExSNP</w:t>
            </w:r>
            <w:proofErr w:type="spellEnd"/>
            <w:r>
              <w:rPr>
                <w:rFonts w:ascii="Arial" w:hAnsi="Arial" w:cs="Arial"/>
                <w:color w:val="000000"/>
                <w:sz w:val="22"/>
                <w:szCs w:val="22"/>
              </w:rPr>
              <w:t xml:space="preserve">: </w:t>
            </w:r>
            <w:r w:rsidRPr="00E05DC4">
              <w:rPr>
                <w:rFonts w:ascii="Arial" w:hAnsi="Arial" w:cs="Arial"/>
                <w:color w:val="000000"/>
                <w:sz w:val="22"/>
                <w:szCs w:val="22"/>
              </w:rPr>
              <w:t xml:space="preserve">An Integrated </w:t>
            </w:r>
            <w:proofErr w:type="spellStart"/>
            <w:r w:rsidRPr="00E05DC4">
              <w:rPr>
                <w:rFonts w:ascii="Arial" w:hAnsi="Arial" w:cs="Arial"/>
                <w:color w:val="000000"/>
                <w:sz w:val="22"/>
                <w:szCs w:val="22"/>
              </w:rPr>
              <w:t>eQTL</w:t>
            </w:r>
            <w:proofErr w:type="spellEnd"/>
            <w:r w:rsidRPr="00E05DC4">
              <w:rPr>
                <w:rFonts w:ascii="Arial" w:hAnsi="Arial" w:cs="Arial"/>
                <w:color w:val="000000"/>
                <w:sz w:val="22"/>
                <w:szCs w:val="22"/>
              </w:rPr>
              <w:t xml:space="preserve"> Database</w:t>
            </w:r>
          </w:p>
        </w:tc>
        <w:tc>
          <w:tcPr>
            <w:tcW w:w="1764" w:type="pct"/>
            <w:noWrap/>
            <w:vAlign w:val="center"/>
          </w:tcPr>
          <w:p w14:paraId="56DCCF40" w14:textId="7FB01328"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http://www.exsnp.org</w:t>
            </w:r>
          </w:p>
        </w:tc>
        <w:tc>
          <w:tcPr>
            <w:tcW w:w="393" w:type="pct"/>
            <w:noWrap/>
            <w:vAlign w:val="center"/>
          </w:tcPr>
          <w:p w14:paraId="7007B8D7" w14:textId="20DBDD92"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43CC2610"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D38D0ED" w14:textId="2DCFDD37"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PancanQTL</w:t>
            </w:r>
            <w:proofErr w:type="spellEnd"/>
          </w:p>
        </w:tc>
        <w:tc>
          <w:tcPr>
            <w:tcW w:w="1544" w:type="pct"/>
            <w:vAlign w:val="center"/>
          </w:tcPr>
          <w:p w14:paraId="27B3D224" w14:textId="10E982CB" w:rsidR="00294262" w:rsidRPr="00614CE6"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52490E">
              <w:rPr>
                <w:rFonts w:ascii="Arial" w:hAnsi="Arial" w:cs="Arial"/>
                <w:color w:val="000000"/>
                <w:sz w:val="22"/>
                <w:szCs w:val="22"/>
              </w:rPr>
              <w:t>PancanQTL</w:t>
            </w:r>
            <w:proofErr w:type="spellEnd"/>
            <w:r w:rsidRPr="0052490E">
              <w:rPr>
                <w:rFonts w:ascii="Arial" w:hAnsi="Arial" w:cs="Arial"/>
                <w:color w:val="000000"/>
                <w:sz w:val="22"/>
                <w:szCs w:val="22"/>
              </w:rPr>
              <w:t>: systematic identification of cis-</w:t>
            </w:r>
            <w:proofErr w:type="spellStart"/>
            <w:r w:rsidRPr="0052490E">
              <w:rPr>
                <w:rFonts w:ascii="Arial" w:hAnsi="Arial" w:cs="Arial"/>
                <w:color w:val="000000"/>
                <w:sz w:val="22"/>
                <w:szCs w:val="22"/>
              </w:rPr>
              <w:t>eQTLs</w:t>
            </w:r>
            <w:proofErr w:type="spellEnd"/>
            <w:r w:rsidRPr="0052490E">
              <w:rPr>
                <w:rFonts w:ascii="Arial" w:hAnsi="Arial" w:cs="Arial"/>
                <w:color w:val="000000"/>
                <w:sz w:val="22"/>
                <w:szCs w:val="22"/>
              </w:rPr>
              <w:t xml:space="preserve"> and trans-</w:t>
            </w:r>
            <w:proofErr w:type="spellStart"/>
            <w:r w:rsidRPr="0052490E">
              <w:rPr>
                <w:rFonts w:ascii="Arial" w:hAnsi="Arial" w:cs="Arial"/>
                <w:color w:val="000000"/>
                <w:sz w:val="22"/>
                <w:szCs w:val="22"/>
              </w:rPr>
              <w:t>eQTLs</w:t>
            </w:r>
            <w:proofErr w:type="spellEnd"/>
            <w:r w:rsidRPr="0052490E">
              <w:rPr>
                <w:rFonts w:ascii="Arial" w:hAnsi="Arial" w:cs="Arial"/>
                <w:color w:val="000000"/>
                <w:sz w:val="22"/>
                <w:szCs w:val="22"/>
              </w:rPr>
              <w:t xml:space="preserve"> in 33 cancer types.</w:t>
            </w:r>
          </w:p>
        </w:tc>
        <w:tc>
          <w:tcPr>
            <w:tcW w:w="1764" w:type="pct"/>
            <w:noWrap/>
            <w:vAlign w:val="center"/>
          </w:tcPr>
          <w:p w14:paraId="389171D7" w14:textId="1A666325"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http://bioinfo.life.hust.edu.cn/PancanQTL/</w:t>
            </w:r>
          </w:p>
        </w:tc>
        <w:tc>
          <w:tcPr>
            <w:tcW w:w="393" w:type="pct"/>
            <w:noWrap/>
            <w:vAlign w:val="center"/>
          </w:tcPr>
          <w:p w14:paraId="3EC918E0" w14:textId="64F645F3"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0CBE0E7D"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0CAA11C" w14:textId="56E66E5E" w:rsidR="00294262" w:rsidRPr="006B3E24" w:rsidRDefault="00294262" w:rsidP="00294262">
            <w:pPr>
              <w:ind w:firstLineChars="200" w:firstLine="442"/>
              <w:rPr>
                <w:rFonts w:ascii="Arial" w:hAnsi="Arial" w:cs="Arial"/>
                <w:color w:val="000000"/>
                <w:sz w:val="22"/>
                <w:szCs w:val="22"/>
              </w:rPr>
            </w:pPr>
            <w:r w:rsidRPr="006B3E24">
              <w:rPr>
                <w:rFonts w:ascii="Arial" w:hAnsi="Arial" w:cs="Arial"/>
                <w:color w:val="000000"/>
                <w:sz w:val="22"/>
                <w:szCs w:val="22"/>
              </w:rPr>
              <w:t>rSNPBase3.0</w:t>
            </w:r>
          </w:p>
        </w:tc>
        <w:tc>
          <w:tcPr>
            <w:tcW w:w="1544" w:type="pct"/>
            <w:vAlign w:val="center"/>
          </w:tcPr>
          <w:p w14:paraId="68938244" w14:textId="23ED614C" w:rsidR="00294262" w:rsidRPr="00614CE6"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SNP-related regulatory elements, element-</w:t>
            </w:r>
            <w:proofErr w:type="spellStart"/>
            <w:r>
              <w:rPr>
                <w:rFonts w:ascii="Arial" w:hAnsi="Arial" w:cs="Arial" w:hint="eastAsia"/>
                <w:color w:val="000000"/>
                <w:sz w:val="22"/>
                <w:szCs w:val="22"/>
              </w:rPr>
              <w:t>genn</w:t>
            </w:r>
            <w:proofErr w:type="spellEnd"/>
            <w:r>
              <w:rPr>
                <w:rFonts w:ascii="Arial" w:hAnsi="Arial" w:cs="Arial" w:hint="eastAsia"/>
                <w:color w:val="000000"/>
                <w:sz w:val="22"/>
                <w:szCs w:val="22"/>
              </w:rPr>
              <w:t xml:space="preserve"> pairs &amp; SNP-based regulatory network</w:t>
            </w:r>
          </w:p>
        </w:tc>
        <w:tc>
          <w:tcPr>
            <w:tcW w:w="1764" w:type="pct"/>
            <w:noWrap/>
            <w:vAlign w:val="center"/>
          </w:tcPr>
          <w:p w14:paraId="7DF95566" w14:textId="6124E5FC"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http://rsnp3.psych.ac.cn/index.do</w:t>
            </w:r>
          </w:p>
        </w:tc>
        <w:tc>
          <w:tcPr>
            <w:tcW w:w="393" w:type="pct"/>
            <w:noWrap/>
            <w:vAlign w:val="center"/>
          </w:tcPr>
          <w:p w14:paraId="614E1D11" w14:textId="5F97EC95"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68A2A174"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37D5A4D" w14:textId="625BE984"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RDDpred</w:t>
            </w:r>
            <w:proofErr w:type="spellEnd"/>
          </w:p>
        </w:tc>
        <w:tc>
          <w:tcPr>
            <w:tcW w:w="1544" w:type="pct"/>
            <w:vAlign w:val="center"/>
          </w:tcPr>
          <w:p w14:paraId="0AFE30B7" w14:textId="30DE64E1" w:rsidR="00294262" w:rsidRPr="00614CE6"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BB5A5F">
              <w:rPr>
                <w:rFonts w:ascii="Arial" w:hAnsi="Arial" w:cs="Arial"/>
                <w:color w:val="000000"/>
                <w:sz w:val="22"/>
                <w:szCs w:val="22"/>
              </w:rPr>
              <w:t>RDDpred</w:t>
            </w:r>
            <w:proofErr w:type="spellEnd"/>
            <w:r w:rsidRPr="00BB5A5F">
              <w:rPr>
                <w:rFonts w:ascii="Arial" w:hAnsi="Arial" w:cs="Arial"/>
                <w:color w:val="000000"/>
                <w:sz w:val="22"/>
                <w:szCs w:val="22"/>
              </w:rPr>
              <w:t>: A condition-specific RNA-editing prediction model from RNA-</w:t>
            </w:r>
            <w:proofErr w:type="spellStart"/>
            <w:r w:rsidRPr="00BB5A5F">
              <w:rPr>
                <w:rFonts w:ascii="Arial" w:hAnsi="Arial" w:cs="Arial"/>
                <w:color w:val="000000"/>
                <w:sz w:val="22"/>
                <w:szCs w:val="22"/>
              </w:rPr>
              <w:t>seq</w:t>
            </w:r>
            <w:proofErr w:type="spellEnd"/>
            <w:r w:rsidRPr="00BB5A5F">
              <w:rPr>
                <w:rFonts w:ascii="Arial" w:hAnsi="Arial" w:cs="Arial"/>
                <w:color w:val="000000"/>
                <w:sz w:val="22"/>
                <w:szCs w:val="22"/>
              </w:rPr>
              <w:t xml:space="preserve"> data</w:t>
            </w:r>
          </w:p>
        </w:tc>
        <w:tc>
          <w:tcPr>
            <w:tcW w:w="1764" w:type="pct"/>
            <w:noWrap/>
            <w:vAlign w:val="center"/>
          </w:tcPr>
          <w:p w14:paraId="549F8FCE" w14:textId="7B1A618A"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http://epigenomics.snu.ac.kr/RDDpred/</w:t>
            </w:r>
          </w:p>
        </w:tc>
        <w:tc>
          <w:tcPr>
            <w:tcW w:w="393" w:type="pct"/>
            <w:noWrap/>
            <w:vAlign w:val="center"/>
          </w:tcPr>
          <w:p w14:paraId="085CBBF0" w14:textId="3E1CDD40"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1930EF" w:rsidRPr="006B3E24" w14:paraId="15D95E21"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9D43DA9" w14:textId="7460AC4D"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rVarBase</w:t>
            </w:r>
            <w:proofErr w:type="spellEnd"/>
          </w:p>
        </w:tc>
        <w:tc>
          <w:tcPr>
            <w:tcW w:w="1544" w:type="pct"/>
            <w:vAlign w:val="center"/>
          </w:tcPr>
          <w:p w14:paraId="4E4E39E9" w14:textId="4C9761D4" w:rsidR="00294262" w:rsidRPr="00614CE6" w:rsidRDefault="00871AD6"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Pr>
                <w:rFonts w:ascii="Arial" w:hAnsi="Arial" w:cs="Arial" w:hint="eastAsia"/>
                <w:color w:val="000000"/>
                <w:sz w:val="22"/>
                <w:szCs w:val="22"/>
              </w:rPr>
              <w:t>rVarBase</w:t>
            </w:r>
            <w:proofErr w:type="spellEnd"/>
            <w:r>
              <w:rPr>
                <w:rFonts w:ascii="Arial" w:hAnsi="Arial" w:cs="Arial" w:hint="eastAsia"/>
                <w:color w:val="000000"/>
                <w:sz w:val="22"/>
                <w:szCs w:val="22"/>
              </w:rPr>
              <w:t>: an updated database for regulatory features of human variants.</w:t>
            </w:r>
          </w:p>
        </w:tc>
        <w:tc>
          <w:tcPr>
            <w:tcW w:w="1764" w:type="pct"/>
            <w:noWrap/>
            <w:vAlign w:val="center"/>
          </w:tcPr>
          <w:p w14:paraId="2A107E5B" w14:textId="3BBEEDD3"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http://rv.psych.ac.cn</w:t>
            </w:r>
          </w:p>
        </w:tc>
        <w:tc>
          <w:tcPr>
            <w:tcW w:w="393" w:type="pct"/>
            <w:noWrap/>
            <w:vAlign w:val="center"/>
          </w:tcPr>
          <w:p w14:paraId="55CC3350" w14:textId="26B68834"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1930EF" w:rsidRPr="006B3E24" w14:paraId="39C2BBE5"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BC25095" w14:textId="4393F07B" w:rsidR="00294262" w:rsidRPr="006B3E24" w:rsidRDefault="00294262" w:rsidP="00294262">
            <w:pPr>
              <w:ind w:firstLineChars="200" w:firstLine="442"/>
              <w:rPr>
                <w:rFonts w:ascii="Arial" w:hAnsi="Arial" w:cs="Arial"/>
                <w:color w:val="000000"/>
                <w:sz w:val="22"/>
                <w:szCs w:val="22"/>
              </w:rPr>
            </w:pPr>
            <w:r w:rsidRPr="006B3E24">
              <w:rPr>
                <w:rFonts w:ascii="Arial" w:hAnsi="Arial" w:cs="Arial"/>
                <w:color w:val="000000"/>
                <w:sz w:val="22"/>
                <w:szCs w:val="22"/>
              </w:rPr>
              <w:t>RBP-Var2</w:t>
            </w:r>
          </w:p>
        </w:tc>
        <w:tc>
          <w:tcPr>
            <w:tcW w:w="1544" w:type="pct"/>
            <w:vAlign w:val="center"/>
          </w:tcPr>
          <w:p w14:paraId="389A2445" w14:textId="491E1C4A" w:rsidR="00294262" w:rsidRPr="00614CE6" w:rsidRDefault="00BC0C0C"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C0C0C">
              <w:rPr>
                <w:rFonts w:ascii="Arial" w:hAnsi="Arial" w:cs="Arial"/>
                <w:color w:val="000000"/>
                <w:sz w:val="22"/>
                <w:szCs w:val="22"/>
              </w:rPr>
              <w:t>RBP-Var2</w:t>
            </w:r>
            <w:r>
              <w:rPr>
                <w:rFonts w:ascii="Arial" w:hAnsi="Arial" w:cs="Arial"/>
                <w:color w:val="000000"/>
                <w:sz w:val="22"/>
                <w:szCs w:val="22"/>
              </w:rPr>
              <w:t xml:space="preserve">: </w:t>
            </w:r>
            <w:r w:rsidRPr="00BC0C0C">
              <w:rPr>
                <w:rFonts w:ascii="Arial" w:hAnsi="Arial" w:cs="Arial"/>
                <w:color w:val="000000"/>
                <w:sz w:val="22"/>
                <w:szCs w:val="22"/>
              </w:rPr>
              <w:t>A platform for exploring functional variants involved in post-transcriptional regulation mediated by RNA-binding proteins</w:t>
            </w:r>
          </w:p>
        </w:tc>
        <w:tc>
          <w:tcPr>
            <w:tcW w:w="1764" w:type="pct"/>
            <w:noWrap/>
            <w:vAlign w:val="center"/>
          </w:tcPr>
          <w:p w14:paraId="0C6E3121" w14:textId="1D7D845D"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http://www.rbp-var.biols.ac.cn/</w:t>
            </w:r>
          </w:p>
        </w:tc>
        <w:tc>
          <w:tcPr>
            <w:tcW w:w="393" w:type="pct"/>
            <w:noWrap/>
            <w:vAlign w:val="center"/>
          </w:tcPr>
          <w:p w14:paraId="7A5F6C18" w14:textId="734BA9EA"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1930EF" w:rsidRPr="006B3E24" w14:paraId="436B6ACB"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0B5F01C" w14:textId="30B764A7"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ReMap</w:t>
            </w:r>
            <w:proofErr w:type="spellEnd"/>
          </w:p>
        </w:tc>
        <w:tc>
          <w:tcPr>
            <w:tcW w:w="1544" w:type="pct"/>
            <w:vAlign w:val="center"/>
          </w:tcPr>
          <w:p w14:paraId="7EC9229B" w14:textId="0C70A234" w:rsidR="00294262" w:rsidRPr="00614CE6" w:rsidRDefault="00296D95"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Pr>
                <w:rFonts w:ascii="Arial" w:hAnsi="Arial" w:cs="Arial"/>
                <w:color w:val="000000"/>
                <w:sz w:val="22"/>
                <w:szCs w:val="22"/>
              </w:rPr>
              <w:t>ReM</w:t>
            </w:r>
            <w:r>
              <w:rPr>
                <w:rFonts w:ascii="Arial" w:hAnsi="Arial" w:cs="Arial" w:hint="eastAsia"/>
                <w:color w:val="000000"/>
                <w:sz w:val="22"/>
                <w:szCs w:val="22"/>
              </w:rPr>
              <w:t>ap</w:t>
            </w:r>
            <w:proofErr w:type="spellEnd"/>
            <w:r>
              <w:rPr>
                <w:rFonts w:ascii="Arial" w:hAnsi="Arial" w:cs="Arial"/>
                <w:color w:val="000000"/>
                <w:sz w:val="22"/>
                <w:szCs w:val="22"/>
              </w:rPr>
              <w:t xml:space="preserve">: </w:t>
            </w:r>
            <w:r w:rsidRPr="00296D95">
              <w:rPr>
                <w:rFonts w:ascii="Arial" w:hAnsi="Arial" w:cs="Arial"/>
                <w:color w:val="000000"/>
                <w:sz w:val="22"/>
                <w:szCs w:val="22"/>
              </w:rPr>
              <w:t xml:space="preserve">An integrative </w:t>
            </w:r>
            <w:proofErr w:type="spellStart"/>
            <w:r w:rsidRPr="00296D95">
              <w:rPr>
                <w:rFonts w:ascii="Arial" w:hAnsi="Arial" w:cs="Arial"/>
                <w:color w:val="000000"/>
                <w:sz w:val="22"/>
                <w:szCs w:val="22"/>
              </w:rPr>
              <w:t>ChIP-seq</w:t>
            </w:r>
            <w:proofErr w:type="spellEnd"/>
            <w:r w:rsidRPr="00296D95">
              <w:rPr>
                <w:rFonts w:ascii="Arial" w:hAnsi="Arial" w:cs="Arial"/>
                <w:color w:val="000000"/>
                <w:sz w:val="22"/>
                <w:szCs w:val="22"/>
              </w:rPr>
              <w:t xml:space="preserve"> analysis of regulatory regions</w:t>
            </w:r>
          </w:p>
        </w:tc>
        <w:tc>
          <w:tcPr>
            <w:tcW w:w="1764" w:type="pct"/>
            <w:noWrap/>
            <w:vAlign w:val="center"/>
          </w:tcPr>
          <w:p w14:paraId="05419C9B" w14:textId="1754C655"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http://tagc.univ-mrs.fr/remap/</w:t>
            </w:r>
          </w:p>
        </w:tc>
        <w:tc>
          <w:tcPr>
            <w:tcW w:w="393" w:type="pct"/>
            <w:noWrap/>
            <w:vAlign w:val="center"/>
          </w:tcPr>
          <w:p w14:paraId="4121A95F" w14:textId="0C42FC73" w:rsidR="00294262" w:rsidRPr="006B3E24" w:rsidRDefault="008E790B"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2</w:t>
            </w:r>
          </w:p>
        </w:tc>
      </w:tr>
      <w:tr w:rsidR="00F35555" w:rsidRPr="006B3E24" w14:paraId="4D3855A1"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74BAE88" w14:textId="3599486E" w:rsidR="00294262"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lastRenderedPageBreak/>
              <w:t>annovar_gdi_score</w:t>
            </w:r>
            <w:proofErr w:type="spellEnd"/>
          </w:p>
        </w:tc>
        <w:tc>
          <w:tcPr>
            <w:tcW w:w="1544" w:type="pct"/>
            <w:vAlign w:val="center"/>
          </w:tcPr>
          <w:p w14:paraId="3D73816E" w14:textId="253DF96C" w:rsidR="00294262" w:rsidRPr="0000148A" w:rsidRDefault="0000148A" w:rsidP="00294262">
            <w:pPr>
              <w:cnfStyle w:val="000000000000" w:firstRow="0" w:lastRow="0" w:firstColumn="0" w:lastColumn="0" w:oddVBand="0" w:evenVBand="0" w:oddHBand="0" w:evenHBand="0" w:firstRowFirstColumn="0" w:firstRowLastColumn="0" w:lastRowFirstColumn="0" w:lastRowLastColumn="0"/>
              <w:rPr>
                <w:rFonts w:hint="eastAsia"/>
              </w:rPr>
            </w:pPr>
            <w:r>
              <w:rPr>
                <w:rFonts w:ascii="Helvetica Neue" w:hAnsi="Helvetica Neue"/>
                <w:color w:val="404040"/>
                <w:shd w:val="clear" w:color="auto" w:fill="FCFCFC"/>
              </w:rPr>
              <w:t>GDI score: the gene damage index (GDI) is describing the accumulated mutational damage for each human gene in the general population, and shows that highly mutated/damaged genes are unlikely to be disease-causing and yet they generate a big proportion of false positive variants harbored in such genes. Therefore removing high GDI genes is a very effective way to remove confidently false positives from WES/WGS data.</w:t>
            </w:r>
            <w:r w:rsidR="00BB7544">
              <w:rPr>
                <w:rFonts w:hint="eastAsia"/>
              </w:rPr>
              <w:t xml:space="preserve"> (</w:t>
            </w:r>
            <w:r w:rsidR="00BB7544" w:rsidRPr="00BB7544">
              <w:t>http://www.pnas.org/content/early/2015/10/14/1518646112.abstract</w:t>
            </w:r>
            <w:r w:rsidR="00BB7544">
              <w:rPr>
                <w:rFonts w:hint="eastAsia"/>
              </w:rPr>
              <w:t>)</w:t>
            </w:r>
          </w:p>
        </w:tc>
        <w:tc>
          <w:tcPr>
            <w:tcW w:w="1764" w:type="pct"/>
            <w:noWrap/>
            <w:vAlign w:val="center"/>
          </w:tcPr>
          <w:p w14:paraId="133933A1" w14:textId="37F35E61"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47E52BA" w14:textId="4335BE36"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35083192"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5851C92" w14:textId="42DA7A4B"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annovar_avsift</w:t>
            </w:r>
            <w:proofErr w:type="spellEnd"/>
          </w:p>
        </w:tc>
        <w:tc>
          <w:tcPr>
            <w:tcW w:w="1544" w:type="pct"/>
            <w:vAlign w:val="center"/>
          </w:tcPr>
          <w:p w14:paraId="5EA5B007" w14:textId="2748BC61" w:rsidR="00294262" w:rsidRDefault="003846C2"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W</w:t>
            </w:r>
            <w:r w:rsidRPr="003846C2">
              <w:rPr>
                <w:rFonts w:ascii="Arial" w:hAnsi="Arial" w:cs="Arial"/>
                <w:color w:val="000000"/>
                <w:sz w:val="22"/>
                <w:szCs w:val="22"/>
              </w:rPr>
              <w:t>hole-exome SIFT scores for non-synonymous variants</w:t>
            </w:r>
            <w:r w:rsidR="00FF7232">
              <w:rPr>
                <w:rFonts w:ascii="Arial" w:hAnsi="Arial" w:cs="Arial"/>
                <w:color w:val="000000"/>
                <w:sz w:val="22"/>
                <w:szCs w:val="22"/>
              </w:rPr>
              <w:t>.</w:t>
            </w:r>
            <w:r w:rsidR="00E044C4">
              <w:rPr>
                <w:rFonts w:ascii="Arial" w:hAnsi="Arial" w:cs="Arial"/>
                <w:color w:val="000000"/>
                <w:sz w:val="22"/>
                <w:szCs w:val="22"/>
              </w:rPr>
              <w:t xml:space="preserve"> (</w:t>
            </w:r>
            <w:r w:rsidR="00E044C4" w:rsidRPr="00E044C4">
              <w:rPr>
                <w:rFonts w:ascii="Arial" w:hAnsi="Arial" w:cs="Arial"/>
                <w:color w:val="000000"/>
                <w:sz w:val="22"/>
                <w:szCs w:val="22"/>
              </w:rPr>
              <w:t>https://www.ncbi.nlm.nih.gov/pubmed/19561590</w:t>
            </w:r>
            <w:r w:rsidR="00E044C4">
              <w:rPr>
                <w:rFonts w:ascii="Arial" w:hAnsi="Arial" w:cs="Arial"/>
                <w:color w:val="000000"/>
                <w:sz w:val="22"/>
                <w:szCs w:val="22"/>
              </w:rPr>
              <w:t>)</w:t>
            </w:r>
          </w:p>
        </w:tc>
        <w:tc>
          <w:tcPr>
            <w:tcW w:w="1764" w:type="pct"/>
            <w:noWrap/>
            <w:vAlign w:val="center"/>
          </w:tcPr>
          <w:p w14:paraId="155EF614" w14:textId="52925BBF"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7132891" w14:textId="53D699AF"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40F212B8"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8C6BBEB" w14:textId="6AD2AC9B"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annovar_cadd</w:t>
            </w:r>
            <w:proofErr w:type="spellEnd"/>
          </w:p>
        </w:tc>
        <w:tc>
          <w:tcPr>
            <w:tcW w:w="1544" w:type="pct"/>
            <w:vAlign w:val="center"/>
          </w:tcPr>
          <w:p w14:paraId="0B23FC8B" w14:textId="4E9FEFF8" w:rsidR="00294262" w:rsidRDefault="00041546"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041546">
              <w:rPr>
                <w:rFonts w:ascii="Arial" w:hAnsi="Arial" w:cs="Arial"/>
                <w:color w:val="000000"/>
                <w:sz w:val="22"/>
                <w:szCs w:val="22"/>
              </w:rPr>
              <w:t>CADD is a tool for scoring the deleteriousness of single nucleotide variants as well as insertion/deletions variants in the human genome.</w:t>
            </w:r>
            <w:r>
              <w:rPr>
                <w:rFonts w:ascii="Arial" w:hAnsi="Arial" w:cs="Arial"/>
                <w:color w:val="000000"/>
                <w:sz w:val="22"/>
                <w:szCs w:val="22"/>
              </w:rPr>
              <w:t xml:space="preserve"> </w:t>
            </w:r>
            <w:r w:rsidR="00F62A25">
              <w:rPr>
                <w:rFonts w:ascii="Arial" w:hAnsi="Arial" w:cs="Arial" w:hint="eastAsia"/>
                <w:color w:val="000000"/>
                <w:sz w:val="22"/>
                <w:szCs w:val="22"/>
              </w:rPr>
              <w:t>(</w:t>
            </w:r>
            <w:r w:rsidR="00F62A25" w:rsidRPr="00F62A25">
              <w:rPr>
                <w:rFonts w:ascii="Arial" w:hAnsi="Arial" w:cs="Arial"/>
                <w:color w:val="000000"/>
                <w:sz w:val="22"/>
                <w:szCs w:val="22"/>
              </w:rPr>
              <w:t>http://cadd.gs.washington.edu/</w:t>
            </w:r>
            <w:r w:rsidR="00F62A25">
              <w:rPr>
                <w:rFonts w:ascii="Arial" w:hAnsi="Arial" w:cs="Arial" w:hint="eastAsia"/>
                <w:color w:val="000000"/>
                <w:sz w:val="22"/>
                <w:szCs w:val="22"/>
              </w:rPr>
              <w:t>)</w:t>
            </w:r>
          </w:p>
        </w:tc>
        <w:tc>
          <w:tcPr>
            <w:tcW w:w="1764" w:type="pct"/>
            <w:noWrap/>
            <w:vAlign w:val="center"/>
          </w:tcPr>
          <w:p w14:paraId="7E9C0F9F" w14:textId="2F34B4F0"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441050A1" w14:textId="140E3421"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01AC77A3"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FC79985" w14:textId="61120FDE"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annovar_dbnsfp</w:t>
            </w:r>
            <w:proofErr w:type="spellEnd"/>
          </w:p>
        </w:tc>
        <w:tc>
          <w:tcPr>
            <w:tcW w:w="1544" w:type="pct"/>
            <w:vAlign w:val="center"/>
          </w:tcPr>
          <w:p w14:paraId="67596CBD" w14:textId="714D9146" w:rsidR="00294262" w:rsidRDefault="006B601B"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6B601B">
              <w:rPr>
                <w:rFonts w:ascii="Arial" w:hAnsi="Arial" w:cs="Arial"/>
                <w:color w:val="000000"/>
                <w:sz w:val="22"/>
                <w:szCs w:val="22"/>
              </w:rPr>
              <w:t xml:space="preserve">whole-exome SIFT, PolyPhen2 HDIV, PolyPhen2 HVAR, LRT, </w:t>
            </w:r>
            <w:proofErr w:type="spellStart"/>
            <w:r w:rsidRPr="006B601B">
              <w:rPr>
                <w:rFonts w:ascii="Arial" w:hAnsi="Arial" w:cs="Arial"/>
                <w:color w:val="000000"/>
                <w:sz w:val="22"/>
                <w:szCs w:val="22"/>
              </w:rPr>
              <w:t>MutationTaster</w:t>
            </w:r>
            <w:proofErr w:type="spellEnd"/>
            <w:r w:rsidRPr="006B601B">
              <w:rPr>
                <w:rFonts w:ascii="Arial" w:hAnsi="Arial" w:cs="Arial"/>
                <w:color w:val="000000"/>
                <w:sz w:val="22"/>
                <w:szCs w:val="22"/>
              </w:rPr>
              <w:t xml:space="preserve">, </w:t>
            </w:r>
            <w:proofErr w:type="spellStart"/>
            <w:r w:rsidRPr="006B601B">
              <w:rPr>
                <w:rFonts w:ascii="Arial" w:hAnsi="Arial" w:cs="Arial"/>
                <w:color w:val="000000"/>
                <w:sz w:val="22"/>
                <w:szCs w:val="22"/>
              </w:rPr>
              <w:t>MutationAssessor</w:t>
            </w:r>
            <w:proofErr w:type="spellEnd"/>
            <w:r w:rsidRPr="006B601B">
              <w:rPr>
                <w:rFonts w:ascii="Arial" w:hAnsi="Arial" w:cs="Arial"/>
                <w:color w:val="000000"/>
                <w:sz w:val="22"/>
                <w:szCs w:val="22"/>
              </w:rPr>
              <w:t xml:space="preserve">, FATHMM, PROVEAN, </w:t>
            </w:r>
            <w:proofErr w:type="spellStart"/>
            <w:r w:rsidRPr="006B601B">
              <w:rPr>
                <w:rFonts w:ascii="Arial" w:hAnsi="Arial" w:cs="Arial"/>
                <w:color w:val="000000"/>
                <w:sz w:val="22"/>
                <w:szCs w:val="22"/>
              </w:rPr>
              <w:t>MetaSVM</w:t>
            </w:r>
            <w:proofErr w:type="spellEnd"/>
            <w:r w:rsidRPr="006B601B">
              <w:rPr>
                <w:rFonts w:ascii="Arial" w:hAnsi="Arial" w:cs="Arial"/>
                <w:color w:val="000000"/>
                <w:sz w:val="22"/>
                <w:szCs w:val="22"/>
              </w:rPr>
              <w:t xml:space="preserve">, </w:t>
            </w:r>
            <w:proofErr w:type="spellStart"/>
            <w:r w:rsidRPr="006B601B">
              <w:rPr>
                <w:rFonts w:ascii="Arial" w:hAnsi="Arial" w:cs="Arial"/>
                <w:color w:val="000000"/>
                <w:sz w:val="22"/>
                <w:szCs w:val="22"/>
              </w:rPr>
              <w:t>MetaLR</w:t>
            </w:r>
            <w:proofErr w:type="spellEnd"/>
            <w:r w:rsidRPr="006B601B">
              <w:rPr>
                <w:rFonts w:ascii="Arial" w:hAnsi="Arial" w:cs="Arial"/>
                <w:color w:val="000000"/>
                <w:sz w:val="22"/>
                <w:szCs w:val="22"/>
              </w:rPr>
              <w:t xml:space="preserve">, VEST, M-CAP, CADD, GERP++, DANN, </w:t>
            </w:r>
            <w:proofErr w:type="spellStart"/>
            <w:r w:rsidRPr="006B601B">
              <w:rPr>
                <w:rFonts w:ascii="Arial" w:hAnsi="Arial" w:cs="Arial"/>
                <w:color w:val="000000"/>
                <w:sz w:val="22"/>
                <w:szCs w:val="22"/>
              </w:rPr>
              <w:t>fathmm</w:t>
            </w:r>
            <w:proofErr w:type="spellEnd"/>
            <w:r w:rsidRPr="006B601B">
              <w:rPr>
                <w:rFonts w:ascii="Arial" w:hAnsi="Arial" w:cs="Arial"/>
                <w:color w:val="000000"/>
                <w:sz w:val="22"/>
                <w:szCs w:val="22"/>
              </w:rPr>
              <w:t xml:space="preserve">-MKL, </w:t>
            </w:r>
            <w:r w:rsidRPr="006B601B">
              <w:rPr>
                <w:rFonts w:ascii="Arial" w:hAnsi="Arial" w:cs="Arial"/>
                <w:color w:val="000000"/>
                <w:sz w:val="22"/>
                <w:szCs w:val="22"/>
              </w:rPr>
              <w:lastRenderedPageBreak/>
              <w:t xml:space="preserve">Eigen, </w:t>
            </w:r>
            <w:proofErr w:type="spellStart"/>
            <w:r w:rsidRPr="006B601B">
              <w:rPr>
                <w:rFonts w:ascii="Arial" w:hAnsi="Arial" w:cs="Arial"/>
                <w:color w:val="000000"/>
                <w:sz w:val="22"/>
                <w:szCs w:val="22"/>
              </w:rPr>
              <w:t>GenoCanyon</w:t>
            </w:r>
            <w:proofErr w:type="spellEnd"/>
            <w:r w:rsidRPr="006B601B">
              <w:rPr>
                <w:rFonts w:ascii="Arial" w:hAnsi="Arial" w:cs="Arial"/>
                <w:color w:val="000000"/>
                <w:sz w:val="22"/>
                <w:szCs w:val="22"/>
              </w:rPr>
              <w:t xml:space="preserve">, </w:t>
            </w:r>
            <w:proofErr w:type="spellStart"/>
            <w:r w:rsidRPr="006B601B">
              <w:rPr>
                <w:rFonts w:ascii="Arial" w:hAnsi="Arial" w:cs="Arial"/>
                <w:color w:val="000000"/>
                <w:sz w:val="22"/>
                <w:szCs w:val="22"/>
              </w:rPr>
              <w:t>fitCons</w:t>
            </w:r>
            <w:proofErr w:type="spellEnd"/>
            <w:r w:rsidRPr="006B601B">
              <w:rPr>
                <w:rFonts w:ascii="Arial" w:hAnsi="Arial" w:cs="Arial"/>
                <w:color w:val="000000"/>
                <w:sz w:val="22"/>
                <w:szCs w:val="22"/>
              </w:rPr>
              <w:t xml:space="preserve">, </w:t>
            </w:r>
            <w:proofErr w:type="spellStart"/>
            <w:r w:rsidRPr="006B601B">
              <w:rPr>
                <w:rFonts w:ascii="Arial" w:hAnsi="Arial" w:cs="Arial"/>
                <w:color w:val="000000"/>
                <w:sz w:val="22"/>
                <w:szCs w:val="22"/>
              </w:rPr>
              <w:t>PhyloP</w:t>
            </w:r>
            <w:proofErr w:type="spellEnd"/>
            <w:r w:rsidRPr="006B601B">
              <w:rPr>
                <w:rFonts w:ascii="Arial" w:hAnsi="Arial" w:cs="Arial"/>
                <w:color w:val="000000"/>
                <w:sz w:val="22"/>
                <w:szCs w:val="22"/>
              </w:rPr>
              <w:t xml:space="preserve"> and </w:t>
            </w:r>
            <w:proofErr w:type="spellStart"/>
            <w:r w:rsidRPr="006B601B">
              <w:rPr>
                <w:rFonts w:ascii="Arial" w:hAnsi="Arial" w:cs="Arial"/>
                <w:color w:val="000000"/>
                <w:sz w:val="22"/>
                <w:szCs w:val="22"/>
              </w:rPr>
              <w:t>SiPhy</w:t>
            </w:r>
            <w:proofErr w:type="spellEnd"/>
            <w:r w:rsidRPr="006B601B">
              <w:rPr>
                <w:rFonts w:ascii="Arial" w:hAnsi="Arial" w:cs="Arial"/>
                <w:color w:val="000000"/>
                <w:sz w:val="22"/>
                <w:szCs w:val="22"/>
              </w:rPr>
              <w:t xml:space="preserve"> scores from </w:t>
            </w:r>
            <w:proofErr w:type="spellStart"/>
            <w:r w:rsidRPr="006B601B">
              <w:rPr>
                <w:rFonts w:ascii="Arial" w:hAnsi="Arial" w:cs="Arial"/>
                <w:color w:val="000000"/>
                <w:sz w:val="22"/>
                <w:szCs w:val="22"/>
              </w:rPr>
              <w:t>dbNSFP</w:t>
            </w:r>
            <w:proofErr w:type="spellEnd"/>
            <w:r>
              <w:rPr>
                <w:rFonts w:ascii="Arial" w:hAnsi="Arial" w:cs="Arial"/>
                <w:color w:val="000000"/>
                <w:sz w:val="22"/>
                <w:szCs w:val="22"/>
              </w:rPr>
              <w:t xml:space="preserve"> (</w:t>
            </w:r>
            <w:r w:rsidRPr="006B601B">
              <w:rPr>
                <w:rFonts w:ascii="Arial" w:hAnsi="Arial" w:cs="Arial"/>
                <w:color w:val="000000"/>
                <w:sz w:val="22"/>
                <w:szCs w:val="22"/>
              </w:rPr>
              <w:t>http://varianttools.sourceforge.net/Annotation/DbNSFP</w:t>
            </w:r>
            <w:r>
              <w:rPr>
                <w:rFonts w:ascii="Arial" w:hAnsi="Arial" w:cs="Arial"/>
                <w:color w:val="000000"/>
                <w:sz w:val="22"/>
                <w:szCs w:val="22"/>
              </w:rPr>
              <w:t>)</w:t>
            </w:r>
          </w:p>
        </w:tc>
        <w:tc>
          <w:tcPr>
            <w:tcW w:w="1764" w:type="pct"/>
            <w:noWrap/>
            <w:vAlign w:val="center"/>
          </w:tcPr>
          <w:p w14:paraId="6CAD7E4D" w14:textId="0CF7A293"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http://annovar.openbioinformatics.org/en/latest/user-guide/download/</w:t>
            </w:r>
          </w:p>
        </w:tc>
        <w:tc>
          <w:tcPr>
            <w:tcW w:w="393" w:type="pct"/>
            <w:noWrap/>
            <w:vAlign w:val="center"/>
          </w:tcPr>
          <w:p w14:paraId="56D34289" w14:textId="13249C99"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293C3D63"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8BF9F4A" w14:textId="317ECE2E"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annovar_loftool_scores</w:t>
            </w:r>
            <w:proofErr w:type="spellEnd"/>
          </w:p>
        </w:tc>
        <w:tc>
          <w:tcPr>
            <w:tcW w:w="1544" w:type="pct"/>
            <w:vAlign w:val="center"/>
          </w:tcPr>
          <w:p w14:paraId="1A4ECE06" w14:textId="502B1A94" w:rsidR="00294262" w:rsidRDefault="000978D6"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roofErr w:type="spellStart"/>
            <w:r w:rsidRPr="000978D6">
              <w:rPr>
                <w:rFonts w:ascii="Arial" w:hAnsi="Arial" w:cs="Arial"/>
                <w:color w:val="000000"/>
                <w:sz w:val="22"/>
                <w:szCs w:val="22"/>
              </w:rPr>
              <w:t>LoFtool</w:t>
            </w:r>
            <w:proofErr w:type="spellEnd"/>
            <w:r w:rsidRPr="000978D6">
              <w:rPr>
                <w:rFonts w:ascii="Arial" w:hAnsi="Arial" w:cs="Arial"/>
                <w:color w:val="000000"/>
                <w:sz w:val="22"/>
                <w:szCs w:val="22"/>
              </w:rPr>
              <w:t xml:space="preserve"> score: gene loss-of-function score percentiles. The smaller the percentile, the most intolerant is the gene to functional variation.</w:t>
            </w:r>
            <w:r>
              <w:rPr>
                <w:rFonts w:ascii="Arial" w:hAnsi="Arial" w:cs="Arial"/>
                <w:color w:val="000000"/>
                <w:sz w:val="22"/>
                <w:szCs w:val="22"/>
              </w:rPr>
              <w:t xml:space="preserve"> </w:t>
            </w:r>
            <w:r w:rsidRPr="000978D6">
              <w:rPr>
                <w:rFonts w:ascii="Arial" w:hAnsi="Arial" w:cs="Arial"/>
                <w:color w:val="000000"/>
                <w:sz w:val="22"/>
                <w:szCs w:val="22"/>
              </w:rPr>
              <w:t xml:space="preserve">Manuscript in preparation (please contact Dr. Joao </w:t>
            </w:r>
            <w:proofErr w:type="spellStart"/>
            <w:r w:rsidRPr="000978D6">
              <w:rPr>
                <w:rFonts w:ascii="Arial" w:hAnsi="Arial" w:cs="Arial"/>
                <w:color w:val="000000"/>
                <w:sz w:val="22"/>
                <w:szCs w:val="22"/>
              </w:rPr>
              <w:t>Fadista</w:t>
            </w:r>
            <w:proofErr w:type="spellEnd"/>
            <w:r w:rsidRPr="000978D6">
              <w:rPr>
                <w:rFonts w:ascii="Arial" w:hAnsi="Arial" w:cs="Arial"/>
                <w:color w:val="000000"/>
                <w:sz w:val="22"/>
                <w:szCs w:val="22"/>
              </w:rPr>
              <w:t xml:space="preserve"> - joao.fadista@med.lu.se)</w:t>
            </w:r>
          </w:p>
        </w:tc>
        <w:tc>
          <w:tcPr>
            <w:tcW w:w="1764" w:type="pct"/>
            <w:noWrap/>
            <w:vAlign w:val="center"/>
          </w:tcPr>
          <w:p w14:paraId="5C42847C" w14:textId="308F2770"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EE16DBF" w14:textId="0AD76607"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556BD983"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799CACE" w14:textId="5E77BAC1"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annovar_rvis_esv_score</w:t>
            </w:r>
            <w:proofErr w:type="spellEnd"/>
          </w:p>
        </w:tc>
        <w:tc>
          <w:tcPr>
            <w:tcW w:w="1544" w:type="pct"/>
            <w:vAlign w:val="center"/>
          </w:tcPr>
          <w:p w14:paraId="22060339" w14:textId="64596508" w:rsidR="00294262" w:rsidRDefault="00E9359D"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E9359D">
              <w:rPr>
                <w:rFonts w:ascii="Arial" w:hAnsi="Arial" w:cs="Arial"/>
                <w:color w:val="000000"/>
                <w:sz w:val="22"/>
                <w:szCs w:val="22"/>
              </w:rPr>
              <w:t xml:space="preserve">RVIS-ESV score: RVIS score measures genetic intolerance of genes to functional mutations, as described in </w:t>
            </w:r>
            <w:proofErr w:type="spellStart"/>
            <w:r w:rsidRPr="00E9359D">
              <w:rPr>
                <w:rFonts w:ascii="Arial" w:hAnsi="Arial" w:cs="Arial"/>
                <w:color w:val="000000"/>
                <w:sz w:val="22"/>
                <w:szCs w:val="22"/>
              </w:rPr>
              <w:t>Petrovski</w:t>
            </w:r>
            <w:proofErr w:type="spellEnd"/>
            <w:r w:rsidRPr="00E9359D">
              <w:rPr>
                <w:rFonts w:ascii="Arial" w:hAnsi="Arial" w:cs="Arial"/>
                <w:color w:val="000000"/>
                <w:sz w:val="22"/>
                <w:szCs w:val="22"/>
              </w:rPr>
              <w:t xml:space="preserve"> et al</w:t>
            </w:r>
            <w:r w:rsidR="00D543E5">
              <w:rPr>
                <w:rFonts w:ascii="Arial" w:hAnsi="Arial" w:cs="Arial"/>
                <w:color w:val="000000"/>
                <w:sz w:val="22"/>
                <w:szCs w:val="22"/>
              </w:rPr>
              <w:t xml:space="preserve"> (</w:t>
            </w:r>
            <w:r w:rsidR="00D543E5" w:rsidRPr="00D543E5">
              <w:rPr>
                <w:rFonts w:ascii="Arial" w:hAnsi="Arial" w:cs="Arial"/>
                <w:color w:val="000000"/>
                <w:sz w:val="22"/>
                <w:szCs w:val="22"/>
              </w:rPr>
              <w:t>http://journals.plos.org/plosgenetics/article?id=10.1371/journal.pgen.1003709</w:t>
            </w:r>
            <w:r w:rsidR="00D543E5">
              <w:rPr>
                <w:rFonts w:ascii="Arial" w:hAnsi="Arial" w:cs="Arial"/>
                <w:color w:val="000000"/>
                <w:sz w:val="22"/>
                <w:szCs w:val="22"/>
              </w:rPr>
              <w:t>)</w:t>
            </w:r>
            <w:r w:rsidRPr="00E9359D">
              <w:rPr>
                <w:rFonts w:ascii="Arial" w:hAnsi="Arial" w:cs="Arial"/>
                <w:color w:val="000000"/>
                <w:sz w:val="22"/>
                <w:szCs w:val="22"/>
              </w:rPr>
              <w:t>.</w:t>
            </w:r>
          </w:p>
        </w:tc>
        <w:tc>
          <w:tcPr>
            <w:tcW w:w="1764" w:type="pct"/>
            <w:noWrap/>
            <w:vAlign w:val="center"/>
          </w:tcPr>
          <w:p w14:paraId="5BB678FF" w14:textId="324458A1"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http://www.openbioinformatics.org/annovar/download/</w:t>
            </w:r>
          </w:p>
        </w:tc>
        <w:tc>
          <w:tcPr>
            <w:tcW w:w="393" w:type="pct"/>
            <w:noWrap/>
            <w:vAlign w:val="center"/>
          </w:tcPr>
          <w:p w14:paraId="024CBFEF" w14:textId="0308DC27"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707C7642"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6C7C5AE" w14:textId="300B5C5A"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annovar_fathmm</w:t>
            </w:r>
            <w:proofErr w:type="spellEnd"/>
          </w:p>
        </w:tc>
        <w:tc>
          <w:tcPr>
            <w:tcW w:w="1544" w:type="pct"/>
            <w:vAlign w:val="center"/>
          </w:tcPr>
          <w:p w14:paraId="48F78E76" w14:textId="54C30E7E" w:rsidR="00294262" w:rsidRDefault="00F1619E"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W</w:t>
            </w:r>
            <w:r w:rsidRPr="00F1619E">
              <w:rPr>
                <w:rFonts w:ascii="Arial" w:hAnsi="Arial" w:cs="Arial"/>
                <w:color w:val="000000"/>
                <w:sz w:val="22"/>
                <w:szCs w:val="22"/>
              </w:rPr>
              <w:t xml:space="preserve">hole-genome </w:t>
            </w:r>
            <w:proofErr w:type="spellStart"/>
            <w:r w:rsidRPr="00F1619E">
              <w:rPr>
                <w:rFonts w:ascii="Arial" w:hAnsi="Arial" w:cs="Arial"/>
                <w:color w:val="000000"/>
                <w:sz w:val="22"/>
                <w:szCs w:val="22"/>
              </w:rPr>
              <w:t>FATHMM_coding</w:t>
            </w:r>
            <w:proofErr w:type="spellEnd"/>
            <w:r w:rsidRPr="00F1619E">
              <w:rPr>
                <w:rFonts w:ascii="Arial" w:hAnsi="Arial" w:cs="Arial"/>
                <w:color w:val="000000"/>
                <w:sz w:val="22"/>
                <w:szCs w:val="22"/>
              </w:rPr>
              <w:t xml:space="preserve"> and </w:t>
            </w:r>
            <w:proofErr w:type="spellStart"/>
            <w:r w:rsidRPr="00F1619E">
              <w:rPr>
                <w:rFonts w:ascii="Arial" w:hAnsi="Arial" w:cs="Arial"/>
                <w:color w:val="000000"/>
                <w:sz w:val="22"/>
                <w:szCs w:val="22"/>
              </w:rPr>
              <w:t>FATHMM_noncoding</w:t>
            </w:r>
            <w:proofErr w:type="spellEnd"/>
            <w:r w:rsidRPr="00F1619E">
              <w:rPr>
                <w:rFonts w:ascii="Arial" w:hAnsi="Arial" w:cs="Arial"/>
                <w:color w:val="000000"/>
                <w:sz w:val="22"/>
                <w:szCs w:val="22"/>
              </w:rPr>
              <w:t xml:space="preserve"> scores</w:t>
            </w:r>
            <w:r>
              <w:rPr>
                <w:rFonts w:ascii="Arial" w:hAnsi="Arial" w:cs="Arial"/>
                <w:color w:val="000000"/>
                <w:sz w:val="22"/>
                <w:szCs w:val="22"/>
              </w:rPr>
              <w:t xml:space="preserve"> (</w:t>
            </w:r>
            <w:r w:rsidRPr="00F1619E">
              <w:rPr>
                <w:rFonts w:ascii="Arial" w:hAnsi="Arial" w:cs="Arial"/>
                <w:color w:val="000000"/>
                <w:sz w:val="22"/>
                <w:szCs w:val="22"/>
              </w:rPr>
              <w:t>http://fathmm.biocompute.org.uk/</w:t>
            </w:r>
            <w:r>
              <w:rPr>
                <w:rFonts w:ascii="Arial" w:hAnsi="Arial" w:cs="Arial"/>
                <w:color w:val="000000"/>
                <w:sz w:val="22"/>
                <w:szCs w:val="22"/>
              </w:rPr>
              <w:t>).</w:t>
            </w:r>
          </w:p>
        </w:tc>
        <w:tc>
          <w:tcPr>
            <w:tcW w:w="1764" w:type="pct"/>
            <w:noWrap/>
            <w:vAlign w:val="center"/>
          </w:tcPr>
          <w:p w14:paraId="5C210E12" w14:textId="3EE2A7A3"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B25B422" w14:textId="1845E1DF"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1265AFE6"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93D29F0" w14:textId="4BF6F0B1"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annovar_gerp</w:t>
            </w:r>
            <w:proofErr w:type="spellEnd"/>
          </w:p>
        </w:tc>
        <w:tc>
          <w:tcPr>
            <w:tcW w:w="1544" w:type="pct"/>
            <w:vAlign w:val="center"/>
          </w:tcPr>
          <w:p w14:paraId="1A7EAF6F" w14:textId="16E19E0D" w:rsidR="00294262" w:rsidRPr="00A77213" w:rsidRDefault="00FD21F2"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C</w:t>
            </w:r>
            <w:r w:rsidR="00A77213" w:rsidRPr="00A77213">
              <w:rPr>
                <w:rFonts w:ascii="Arial" w:hAnsi="Arial" w:cs="Arial"/>
                <w:color w:val="000000"/>
                <w:sz w:val="22"/>
                <w:szCs w:val="22"/>
              </w:rPr>
              <w:t>onserved genomic regions by GERP++</w:t>
            </w:r>
            <w:r w:rsidR="008604F7">
              <w:rPr>
                <w:rFonts w:ascii="Arial" w:hAnsi="Arial" w:cs="Arial"/>
                <w:color w:val="000000"/>
                <w:sz w:val="22"/>
                <w:szCs w:val="22"/>
              </w:rPr>
              <w:t xml:space="preserve"> (</w:t>
            </w:r>
            <w:r w:rsidR="008604F7" w:rsidRPr="008604F7">
              <w:rPr>
                <w:rFonts w:ascii="Arial" w:hAnsi="Arial" w:cs="Arial"/>
                <w:color w:val="000000"/>
                <w:sz w:val="22"/>
                <w:szCs w:val="22"/>
              </w:rPr>
              <w:t>http://mendel.stanford.edu/SidowLab/downloads/gerp/</w:t>
            </w:r>
            <w:r w:rsidR="008604F7">
              <w:rPr>
                <w:rFonts w:ascii="Arial" w:hAnsi="Arial" w:cs="Arial"/>
                <w:color w:val="000000"/>
                <w:sz w:val="22"/>
                <w:szCs w:val="22"/>
              </w:rPr>
              <w:t>)</w:t>
            </w:r>
          </w:p>
        </w:tc>
        <w:tc>
          <w:tcPr>
            <w:tcW w:w="1764" w:type="pct"/>
            <w:noWrap/>
            <w:vAlign w:val="center"/>
          </w:tcPr>
          <w:p w14:paraId="091D0799" w14:textId="5B7C977B"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39B93CFE" w14:textId="55CC3A13"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4BAF8385"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2D02E7B" w14:textId="66710DB5" w:rsidR="00294262" w:rsidRPr="006B3E24" w:rsidRDefault="00294262" w:rsidP="00294262">
            <w:pPr>
              <w:ind w:firstLineChars="200" w:firstLine="442"/>
              <w:rPr>
                <w:rFonts w:ascii="Arial" w:hAnsi="Arial" w:cs="Arial"/>
                <w:color w:val="000000"/>
                <w:sz w:val="22"/>
                <w:szCs w:val="22"/>
              </w:rPr>
            </w:pPr>
            <w:r w:rsidRPr="006B3E24">
              <w:rPr>
                <w:rFonts w:ascii="Arial" w:hAnsi="Arial" w:cs="Arial"/>
                <w:color w:val="000000"/>
                <w:sz w:val="22"/>
                <w:szCs w:val="22"/>
              </w:rPr>
              <w:t>annovar_ljb26_all</w:t>
            </w:r>
          </w:p>
        </w:tc>
        <w:tc>
          <w:tcPr>
            <w:tcW w:w="1544" w:type="pct"/>
            <w:vAlign w:val="center"/>
          </w:tcPr>
          <w:p w14:paraId="7793F288" w14:textId="604C6A57" w:rsidR="00294262" w:rsidRDefault="00B32571"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B32571">
              <w:rPr>
                <w:rFonts w:ascii="Arial" w:hAnsi="Arial" w:cs="Arial"/>
                <w:color w:val="000000"/>
                <w:sz w:val="22"/>
                <w:szCs w:val="22"/>
              </w:rPr>
              <w:t xml:space="preserve">whole-exome SIFT, PolyPhen2 HDIV, PolyPhen2 HVAR, LRT, </w:t>
            </w:r>
            <w:proofErr w:type="spellStart"/>
            <w:r w:rsidRPr="00B32571">
              <w:rPr>
                <w:rFonts w:ascii="Arial" w:hAnsi="Arial" w:cs="Arial"/>
                <w:color w:val="000000"/>
                <w:sz w:val="22"/>
                <w:szCs w:val="22"/>
              </w:rPr>
              <w:t>MutationTaster</w:t>
            </w:r>
            <w:proofErr w:type="spellEnd"/>
            <w:r w:rsidRPr="00B32571">
              <w:rPr>
                <w:rFonts w:ascii="Arial" w:hAnsi="Arial" w:cs="Arial"/>
                <w:color w:val="000000"/>
                <w:sz w:val="22"/>
                <w:szCs w:val="22"/>
              </w:rPr>
              <w:t xml:space="preserve">, </w:t>
            </w:r>
            <w:proofErr w:type="spellStart"/>
            <w:r w:rsidRPr="00B32571">
              <w:rPr>
                <w:rFonts w:ascii="Arial" w:hAnsi="Arial" w:cs="Arial"/>
                <w:color w:val="000000"/>
                <w:sz w:val="22"/>
                <w:szCs w:val="22"/>
              </w:rPr>
              <w:t>MutationAssessor</w:t>
            </w:r>
            <w:proofErr w:type="spellEnd"/>
            <w:r w:rsidRPr="00B32571">
              <w:rPr>
                <w:rFonts w:ascii="Arial" w:hAnsi="Arial" w:cs="Arial"/>
                <w:color w:val="000000"/>
                <w:sz w:val="22"/>
                <w:szCs w:val="22"/>
              </w:rPr>
              <w:t xml:space="preserve">, FATHMM, </w:t>
            </w:r>
            <w:proofErr w:type="spellStart"/>
            <w:r w:rsidRPr="00B32571">
              <w:rPr>
                <w:rFonts w:ascii="Arial" w:hAnsi="Arial" w:cs="Arial"/>
                <w:color w:val="000000"/>
                <w:sz w:val="22"/>
                <w:szCs w:val="22"/>
              </w:rPr>
              <w:t>MetaSVM</w:t>
            </w:r>
            <w:proofErr w:type="spellEnd"/>
            <w:r w:rsidRPr="00B32571">
              <w:rPr>
                <w:rFonts w:ascii="Arial" w:hAnsi="Arial" w:cs="Arial"/>
                <w:color w:val="000000"/>
                <w:sz w:val="22"/>
                <w:szCs w:val="22"/>
              </w:rPr>
              <w:t xml:space="preserve">, </w:t>
            </w:r>
            <w:proofErr w:type="spellStart"/>
            <w:r w:rsidRPr="00B32571">
              <w:rPr>
                <w:rFonts w:ascii="Arial" w:hAnsi="Arial" w:cs="Arial"/>
                <w:color w:val="000000"/>
                <w:sz w:val="22"/>
                <w:szCs w:val="22"/>
              </w:rPr>
              <w:t>MetaLR</w:t>
            </w:r>
            <w:proofErr w:type="spellEnd"/>
            <w:r w:rsidRPr="00B32571">
              <w:rPr>
                <w:rFonts w:ascii="Arial" w:hAnsi="Arial" w:cs="Arial"/>
                <w:color w:val="000000"/>
                <w:sz w:val="22"/>
                <w:szCs w:val="22"/>
              </w:rPr>
              <w:t xml:space="preserve">, VEST, CADD, GERP++, </w:t>
            </w:r>
            <w:proofErr w:type="spellStart"/>
            <w:r w:rsidRPr="00B32571">
              <w:rPr>
                <w:rFonts w:ascii="Arial" w:hAnsi="Arial" w:cs="Arial"/>
                <w:color w:val="000000"/>
                <w:sz w:val="22"/>
                <w:szCs w:val="22"/>
              </w:rPr>
              <w:t>PhyloP</w:t>
            </w:r>
            <w:proofErr w:type="spellEnd"/>
            <w:r w:rsidRPr="00B32571">
              <w:rPr>
                <w:rFonts w:ascii="Arial" w:hAnsi="Arial" w:cs="Arial"/>
                <w:color w:val="000000"/>
                <w:sz w:val="22"/>
                <w:szCs w:val="22"/>
              </w:rPr>
              <w:t xml:space="preserve"> and </w:t>
            </w:r>
            <w:proofErr w:type="spellStart"/>
            <w:r w:rsidRPr="00B32571">
              <w:rPr>
                <w:rFonts w:ascii="Arial" w:hAnsi="Arial" w:cs="Arial"/>
                <w:color w:val="000000"/>
                <w:sz w:val="22"/>
                <w:szCs w:val="22"/>
              </w:rPr>
              <w:t>SiPhy</w:t>
            </w:r>
            <w:proofErr w:type="spellEnd"/>
            <w:r w:rsidRPr="00B32571">
              <w:rPr>
                <w:rFonts w:ascii="Arial" w:hAnsi="Arial" w:cs="Arial"/>
                <w:color w:val="000000"/>
                <w:sz w:val="22"/>
                <w:szCs w:val="22"/>
              </w:rPr>
              <w:t xml:space="preserve"> scores from </w:t>
            </w:r>
            <w:proofErr w:type="spellStart"/>
            <w:r w:rsidRPr="00B32571">
              <w:rPr>
                <w:rFonts w:ascii="Arial" w:hAnsi="Arial" w:cs="Arial"/>
                <w:color w:val="000000"/>
                <w:sz w:val="22"/>
                <w:szCs w:val="22"/>
              </w:rPr>
              <w:t>dbNSFP</w:t>
            </w:r>
            <w:proofErr w:type="spellEnd"/>
            <w:r w:rsidRPr="00B32571">
              <w:rPr>
                <w:rFonts w:ascii="Arial" w:hAnsi="Arial" w:cs="Arial"/>
                <w:color w:val="000000"/>
                <w:sz w:val="22"/>
                <w:szCs w:val="22"/>
              </w:rPr>
              <w:t xml:space="preserve"> version 2.6</w:t>
            </w:r>
          </w:p>
        </w:tc>
        <w:tc>
          <w:tcPr>
            <w:tcW w:w="1764" w:type="pct"/>
            <w:noWrap/>
            <w:vAlign w:val="center"/>
          </w:tcPr>
          <w:p w14:paraId="01CC410C" w14:textId="1A27D609"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3E823BB" w14:textId="054AE5B9"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4EF73D52"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2D1289E" w14:textId="66A47EE2"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lastRenderedPageBreak/>
              <w:t>annovar_dbscsnv</w:t>
            </w:r>
            <w:proofErr w:type="spellEnd"/>
          </w:p>
        </w:tc>
        <w:tc>
          <w:tcPr>
            <w:tcW w:w="1544" w:type="pct"/>
            <w:vAlign w:val="center"/>
          </w:tcPr>
          <w:p w14:paraId="6D101455" w14:textId="032D2A99" w:rsidR="00294262" w:rsidRDefault="00215BCF"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215BCF">
              <w:rPr>
                <w:rFonts w:ascii="Arial" w:hAnsi="Arial" w:cs="Arial"/>
                <w:color w:val="000000"/>
                <w:sz w:val="22"/>
                <w:szCs w:val="22"/>
              </w:rPr>
              <w:t>dbscSNV</w:t>
            </w:r>
            <w:proofErr w:type="spellEnd"/>
            <w:r w:rsidRPr="00215BCF">
              <w:rPr>
                <w:rFonts w:ascii="Arial" w:hAnsi="Arial" w:cs="Arial"/>
                <w:color w:val="000000"/>
                <w:sz w:val="22"/>
                <w:szCs w:val="22"/>
              </w:rPr>
              <w:t xml:space="preserve"> version 1.1 for splice site prediction by AdaBoost and Random Forest</w:t>
            </w:r>
          </w:p>
        </w:tc>
        <w:tc>
          <w:tcPr>
            <w:tcW w:w="1764" w:type="pct"/>
            <w:noWrap/>
            <w:vAlign w:val="center"/>
          </w:tcPr>
          <w:p w14:paraId="1CE8E00A" w14:textId="4FA48A14"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2CE7AD7C" w14:textId="76520345"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5F4DDA42"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9599A03" w14:textId="7ECBA1FA"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annovar_eigen</w:t>
            </w:r>
            <w:proofErr w:type="spellEnd"/>
          </w:p>
        </w:tc>
        <w:tc>
          <w:tcPr>
            <w:tcW w:w="1544" w:type="pct"/>
            <w:vAlign w:val="center"/>
          </w:tcPr>
          <w:p w14:paraId="7D766630" w14:textId="0C3A5B3F" w:rsidR="00294262" w:rsidRDefault="002240CF"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W</w:t>
            </w:r>
            <w:r w:rsidRPr="002240CF">
              <w:rPr>
                <w:rFonts w:ascii="Arial" w:hAnsi="Arial" w:cs="Arial"/>
                <w:color w:val="000000"/>
                <w:sz w:val="22"/>
                <w:szCs w:val="22"/>
              </w:rPr>
              <w:t>hole-genome Eigen scores</w:t>
            </w:r>
            <w:r>
              <w:rPr>
                <w:rFonts w:ascii="Arial" w:hAnsi="Arial" w:cs="Arial"/>
                <w:color w:val="000000"/>
                <w:sz w:val="22"/>
                <w:szCs w:val="22"/>
              </w:rPr>
              <w:t xml:space="preserve"> (</w:t>
            </w:r>
            <w:r w:rsidR="000E0815" w:rsidRPr="000E0815">
              <w:rPr>
                <w:rFonts w:ascii="Arial" w:hAnsi="Arial" w:cs="Arial"/>
                <w:color w:val="000000"/>
                <w:sz w:val="22"/>
                <w:szCs w:val="22"/>
              </w:rPr>
              <w:t>http://www.ncbi.nlm.nih.gov/pubmed/26727659</w:t>
            </w:r>
            <w:r>
              <w:rPr>
                <w:rFonts w:ascii="Arial" w:hAnsi="Arial" w:cs="Arial"/>
                <w:color w:val="000000"/>
                <w:sz w:val="22"/>
                <w:szCs w:val="22"/>
              </w:rPr>
              <w:t>)</w:t>
            </w:r>
          </w:p>
        </w:tc>
        <w:tc>
          <w:tcPr>
            <w:tcW w:w="1764" w:type="pct"/>
            <w:noWrap/>
            <w:vAlign w:val="center"/>
          </w:tcPr>
          <w:p w14:paraId="423B3E71" w14:textId="65120089"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5D74A64" w14:textId="7EAB6667"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26416FB6"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4EB6FB3" w14:textId="2E43F80C"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annovar_gwava</w:t>
            </w:r>
            <w:proofErr w:type="spellEnd"/>
          </w:p>
        </w:tc>
        <w:tc>
          <w:tcPr>
            <w:tcW w:w="1544" w:type="pct"/>
            <w:vAlign w:val="center"/>
          </w:tcPr>
          <w:p w14:paraId="2728E412" w14:textId="0BC09C3C" w:rsidR="00294262" w:rsidRDefault="007B3E76"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W</w:t>
            </w:r>
            <w:r w:rsidRPr="007B3E76">
              <w:rPr>
                <w:rFonts w:ascii="Arial" w:hAnsi="Arial" w:cs="Arial"/>
                <w:color w:val="000000"/>
                <w:sz w:val="22"/>
                <w:szCs w:val="22"/>
              </w:rPr>
              <w:t xml:space="preserve">hole genome </w:t>
            </w:r>
            <w:proofErr w:type="spellStart"/>
            <w:r w:rsidRPr="007B3E76">
              <w:rPr>
                <w:rFonts w:ascii="Arial" w:hAnsi="Arial" w:cs="Arial"/>
                <w:color w:val="000000"/>
                <w:sz w:val="22"/>
                <w:szCs w:val="22"/>
              </w:rPr>
              <w:t>GWAVA_region_score</w:t>
            </w:r>
            <w:proofErr w:type="spellEnd"/>
            <w:r w:rsidRPr="007B3E76">
              <w:rPr>
                <w:rFonts w:ascii="Arial" w:hAnsi="Arial" w:cs="Arial"/>
                <w:color w:val="000000"/>
                <w:sz w:val="22"/>
                <w:szCs w:val="22"/>
              </w:rPr>
              <w:t xml:space="preserve"> and </w:t>
            </w:r>
            <w:proofErr w:type="spellStart"/>
            <w:r w:rsidRPr="007B3E76">
              <w:rPr>
                <w:rFonts w:ascii="Arial" w:hAnsi="Arial" w:cs="Arial"/>
                <w:color w:val="000000"/>
                <w:sz w:val="22"/>
                <w:szCs w:val="22"/>
              </w:rPr>
              <w:t>GWAVA_tss_score</w:t>
            </w:r>
            <w:proofErr w:type="spellEnd"/>
            <w:r w:rsidR="00411EE3">
              <w:rPr>
                <w:rFonts w:ascii="Arial" w:hAnsi="Arial" w:cs="Arial"/>
                <w:color w:val="000000"/>
                <w:sz w:val="22"/>
                <w:szCs w:val="22"/>
              </w:rPr>
              <w:t xml:space="preserve"> (</w:t>
            </w:r>
            <w:r w:rsidR="00411EE3" w:rsidRPr="00411EE3">
              <w:rPr>
                <w:rFonts w:ascii="Arial" w:hAnsi="Arial" w:cs="Arial"/>
                <w:color w:val="000000"/>
                <w:sz w:val="22"/>
                <w:szCs w:val="22"/>
              </w:rPr>
              <w:t>http://www.nature.com/nmeth/journal/v11/n3/abs/nmeth.2832.html</w:t>
            </w:r>
            <w:r w:rsidR="00411EE3">
              <w:rPr>
                <w:rFonts w:ascii="Arial" w:hAnsi="Arial" w:cs="Arial"/>
                <w:color w:val="000000"/>
                <w:sz w:val="22"/>
                <w:szCs w:val="22"/>
              </w:rPr>
              <w:t>).</w:t>
            </w:r>
          </w:p>
        </w:tc>
        <w:tc>
          <w:tcPr>
            <w:tcW w:w="1764" w:type="pct"/>
            <w:noWrap/>
            <w:vAlign w:val="center"/>
          </w:tcPr>
          <w:p w14:paraId="66C2494C" w14:textId="008FBFB3"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4682E2BE" w14:textId="25B9F99D"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2C08AD9F"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41E2AAE" w14:textId="38E006DC"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annovar_mcap</w:t>
            </w:r>
            <w:proofErr w:type="spellEnd"/>
          </w:p>
        </w:tc>
        <w:tc>
          <w:tcPr>
            <w:tcW w:w="1544" w:type="pct"/>
            <w:vAlign w:val="center"/>
          </w:tcPr>
          <w:p w14:paraId="545828AE" w14:textId="248BA235" w:rsidR="00294262" w:rsidRDefault="009D674A"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9D674A">
              <w:rPr>
                <w:rFonts w:ascii="Arial" w:hAnsi="Arial" w:cs="Arial"/>
                <w:color w:val="000000"/>
                <w:sz w:val="22"/>
                <w:szCs w:val="22"/>
              </w:rPr>
              <w:t>M-CAP scores for non-synonymous variants</w:t>
            </w:r>
            <w:r w:rsidR="00A415AA">
              <w:rPr>
                <w:rFonts w:ascii="Arial" w:hAnsi="Arial" w:cs="Arial"/>
                <w:color w:val="000000"/>
                <w:sz w:val="22"/>
                <w:szCs w:val="22"/>
              </w:rPr>
              <w:t xml:space="preserve"> </w:t>
            </w:r>
            <w:r w:rsidR="00292401">
              <w:rPr>
                <w:rFonts w:ascii="Arial" w:hAnsi="Arial" w:cs="Arial"/>
                <w:color w:val="000000"/>
                <w:sz w:val="22"/>
                <w:szCs w:val="22"/>
              </w:rPr>
              <w:t>(</w:t>
            </w:r>
            <w:r w:rsidR="00813723" w:rsidRPr="00813723">
              <w:rPr>
                <w:rFonts w:ascii="Arial" w:hAnsi="Arial" w:cs="Arial"/>
                <w:color w:val="000000"/>
                <w:sz w:val="22"/>
                <w:szCs w:val="22"/>
              </w:rPr>
              <w:t>http://bejerano.stanford.edu/mcap/index.html</w:t>
            </w:r>
            <w:r w:rsidR="00292401">
              <w:rPr>
                <w:rFonts w:ascii="Arial" w:hAnsi="Arial" w:cs="Arial"/>
                <w:color w:val="000000"/>
                <w:sz w:val="22"/>
                <w:szCs w:val="22"/>
              </w:rPr>
              <w:t>).</w:t>
            </w:r>
          </w:p>
        </w:tc>
        <w:tc>
          <w:tcPr>
            <w:tcW w:w="1764" w:type="pct"/>
            <w:noWrap/>
            <w:vAlign w:val="center"/>
          </w:tcPr>
          <w:p w14:paraId="551D8263" w14:textId="0574017D"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681FEE5F" w14:textId="4E69CA89"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39A31B28"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44080F6" w14:textId="0CAAF6EC"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annovar_mitimpact</w:t>
            </w:r>
            <w:proofErr w:type="spellEnd"/>
          </w:p>
        </w:tc>
        <w:tc>
          <w:tcPr>
            <w:tcW w:w="1544" w:type="pct"/>
            <w:vAlign w:val="center"/>
          </w:tcPr>
          <w:p w14:paraId="39A00F1F" w14:textId="6D438CBA" w:rsidR="00294262" w:rsidRDefault="006824DB"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P</w:t>
            </w:r>
            <w:r w:rsidR="00AE0E34" w:rsidRPr="00AE0E34">
              <w:rPr>
                <w:rFonts w:ascii="Arial" w:hAnsi="Arial" w:cs="Arial"/>
                <w:color w:val="000000"/>
                <w:sz w:val="22"/>
                <w:szCs w:val="22"/>
              </w:rPr>
              <w:t>athogenicity predictions of human mitochondrial missense variants</w:t>
            </w:r>
            <w:r w:rsidR="00ED608C">
              <w:rPr>
                <w:rFonts w:ascii="Arial" w:hAnsi="Arial" w:cs="Arial"/>
                <w:color w:val="000000"/>
                <w:sz w:val="22"/>
                <w:szCs w:val="22"/>
              </w:rPr>
              <w:t xml:space="preserve"> (</w:t>
            </w:r>
            <w:r w:rsidR="003C537F" w:rsidRPr="003C537F">
              <w:rPr>
                <w:rFonts w:ascii="Arial" w:hAnsi="Arial" w:cs="Arial"/>
                <w:color w:val="000000"/>
                <w:sz w:val="22"/>
                <w:szCs w:val="22"/>
              </w:rPr>
              <w:t>http://www.ncbi.nlm.nih.gov/m/pubmed/25516408/</w:t>
            </w:r>
            <w:r w:rsidR="00ED608C">
              <w:rPr>
                <w:rFonts w:ascii="Arial" w:hAnsi="Arial" w:cs="Arial"/>
                <w:color w:val="000000"/>
                <w:sz w:val="22"/>
                <w:szCs w:val="22"/>
              </w:rPr>
              <w:t>).</w:t>
            </w:r>
          </w:p>
        </w:tc>
        <w:tc>
          <w:tcPr>
            <w:tcW w:w="1764" w:type="pct"/>
            <w:noWrap/>
            <w:vAlign w:val="center"/>
          </w:tcPr>
          <w:p w14:paraId="4C70E31D" w14:textId="15CF6F37"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21C5BAFC" w14:textId="51EA3C4A"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34720252"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454854F" w14:textId="66429A48"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annovar_regsnpintron</w:t>
            </w:r>
            <w:proofErr w:type="spellEnd"/>
          </w:p>
        </w:tc>
        <w:tc>
          <w:tcPr>
            <w:tcW w:w="1544" w:type="pct"/>
            <w:vAlign w:val="center"/>
          </w:tcPr>
          <w:p w14:paraId="698B0D00" w14:textId="1CD5BFE6" w:rsidR="00294262" w:rsidRDefault="001E0592"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P</w:t>
            </w:r>
            <w:r w:rsidRPr="001E0592">
              <w:rPr>
                <w:rFonts w:ascii="Arial" w:hAnsi="Arial" w:cs="Arial"/>
                <w:color w:val="000000"/>
                <w:sz w:val="22"/>
                <w:szCs w:val="22"/>
              </w:rPr>
              <w:t>rioritize the disease-causing probability of intronic SNVs</w:t>
            </w:r>
            <w:r w:rsidR="001909F7">
              <w:rPr>
                <w:rFonts w:ascii="Arial" w:hAnsi="Arial" w:cs="Arial"/>
                <w:color w:val="000000"/>
                <w:sz w:val="22"/>
                <w:szCs w:val="22"/>
              </w:rPr>
              <w:t xml:space="preserve"> (</w:t>
            </w:r>
            <w:r w:rsidR="006151FA" w:rsidRPr="006151FA">
              <w:rPr>
                <w:rFonts w:ascii="Arial" w:hAnsi="Arial" w:cs="Arial"/>
                <w:color w:val="000000"/>
                <w:sz w:val="22"/>
                <w:szCs w:val="22"/>
              </w:rPr>
              <w:t>http://clark.compbio.iupui.edu/regsnp_intron_web/</w:t>
            </w:r>
            <w:r w:rsidR="001909F7">
              <w:rPr>
                <w:rFonts w:ascii="Arial" w:hAnsi="Arial" w:cs="Arial"/>
                <w:color w:val="000000"/>
                <w:sz w:val="22"/>
                <w:szCs w:val="22"/>
              </w:rPr>
              <w:t>).</w:t>
            </w:r>
          </w:p>
        </w:tc>
        <w:tc>
          <w:tcPr>
            <w:tcW w:w="1764" w:type="pct"/>
            <w:noWrap/>
            <w:vAlign w:val="center"/>
          </w:tcPr>
          <w:p w14:paraId="167EA905" w14:textId="2425B218"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1426ED80" w14:textId="552E18CF"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3342C39C"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AC7601D" w14:textId="146C4E6B"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annovar_revel</w:t>
            </w:r>
            <w:proofErr w:type="spellEnd"/>
          </w:p>
        </w:tc>
        <w:tc>
          <w:tcPr>
            <w:tcW w:w="1544" w:type="pct"/>
            <w:vAlign w:val="center"/>
          </w:tcPr>
          <w:p w14:paraId="4DBF2149" w14:textId="5BB7C342" w:rsidR="00294262" w:rsidRDefault="00F13506"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F13506">
              <w:rPr>
                <w:rFonts w:ascii="Arial" w:hAnsi="Arial" w:cs="Arial"/>
                <w:color w:val="000000"/>
                <w:sz w:val="22"/>
                <w:szCs w:val="22"/>
              </w:rPr>
              <w:t>REVEL scores for non-synonymous variants</w:t>
            </w:r>
            <w:r w:rsidR="0094644E">
              <w:rPr>
                <w:rFonts w:ascii="Arial" w:hAnsi="Arial" w:cs="Arial"/>
                <w:color w:val="000000"/>
                <w:sz w:val="22"/>
                <w:szCs w:val="22"/>
              </w:rPr>
              <w:t xml:space="preserve"> (</w:t>
            </w:r>
            <w:r w:rsidR="00FA79A4" w:rsidRPr="00FA79A4">
              <w:rPr>
                <w:rFonts w:ascii="Arial" w:hAnsi="Arial" w:cs="Arial"/>
                <w:color w:val="000000"/>
                <w:sz w:val="22"/>
                <w:szCs w:val="22"/>
              </w:rPr>
              <w:t>https://sites.google.com/site/revelgenomics/about</w:t>
            </w:r>
            <w:r w:rsidR="0094644E">
              <w:rPr>
                <w:rFonts w:ascii="Arial" w:hAnsi="Arial" w:cs="Arial"/>
                <w:color w:val="000000"/>
                <w:sz w:val="22"/>
                <w:szCs w:val="22"/>
              </w:rPr>
              <w:t>).</w:t>
            </w:r>
          </w:p>
        </w:tc>
        <w:tc>
          <w:tcPr>
            <w:tcW w:w="1764" w:type="pct"/>
            <w:noWrap/>
            <w:vAlign w:val="center"/>
          </w:tcPr>
          <w:p w14:paraId="386CC4F6" w14:textId="1A090BC1"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3FCCEA3C" w14:textId="6814BD62"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223F00FE"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BEFF328" w14:textId="0013F227" w:rsidR="00294262" w:rsidRDefault="00294262" w:rsidP="00294262">
            <w:pPr>
              <w:ind w:firstLineChars="100" w:firstLine="221"/>
              <w:rPr>
                <w:rFonts w:ascii="Arial" w:hAnsi="Arial" w:cs="Arial"/>
                <w:color w:val="000000"/>
                <w:sz w:val="22"/>
                <w:szCs w:val="22"/>
              </w:rPr>
            </w:pPr>
            <w:r w:rsidRPr="00656C58">
              <w:rPr>
                <w:rFonts w:ascii="Arial" w:hAnsi="Arial" w:cs="Arial"/>
                <w:color w:val="000000"/>
                <w:sz w:val="22"/>
                <w:szCs w:val="22"/>
              </w:rPr>
              <w:t>Disease-related</w:t>
            </w:r>
          </w:p>
        </w:tc>
        <w:tc>
          <w:tcPr>
            <w:tcW w:w="1544" w:type="pct"/>
            <w:vAlign w:val="center"/>
          </w:tcPr>
          <w:p w14:paraId="2F5007EB" w14:textId="77777777" w:rsidR="00294262"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2C4C99AA" w14:textId="77777777"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11AFD9B0" w14:textId="77777777"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F35555" w:rsidRPr="006B3E24" w14:paraId="3B4B806A"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5855E0D" w14:textId="0EA0E1AF" w:rsidR="00294262" w:rsidRPr="00656C58"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lastRenderedPageBreak/>
              <w:t>annovar_cancer_hotspots</w:t>
            </w:r>
            <w:proofErr w:type="spellEnd"/>
          </w:p>
        </w:tc>
        <w:tc>
          <w:tcPr>
            <w:tcW w:w="1544" w:type="pct"/>
            <w:vAlign w:val="center"/>
          </w:tcPr>
          <w:p w14:paraId="0875D20C" w14:textId="56157BC3" w:rsidR="00294262"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6B3E24">
              <w:rPr>
                <w:rFonts w:ascii="Arial" w:hAnsi="Arial" w:cs="Arial"/>
                <w:color w:val="000000"/>
                <w:sz w:val="22"/>
                <w:szCs w:val="22"/>
              </w:rPr>
              <w:t>http://cancerhotspots.org/#/home</w:t>
            </w:r>
          </w:p>
        </w:tc>
        <w:tc>
          <w:tcPr>
            <w:tcW w:w="1764" w:type="pct"/>
            <w:noWrap/>
            <w:vAlign w:val="center"/>
          </w:tcPr>
          <w:p w14:paraId="2B07C81D" w14:textId="1FAB461E" w:rsidR="00294262" w:rsidRPr="006B3E24" w:rsidRDefault="00294262" w:rsidP="0029426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6494CB63" w14:textId="13B5C63F" w:rsidR="00294262" w:rsidRPr="006B3E24" w:rsidRDefault="00294262" w:rsidP="002942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F35555" w:rsidRPr="006B3E24" w14:paraId="1F82B639"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94B7F9F" w14:textId="751A01DB" w:rsidR="00294262" w:rsidRPr="006B3E24" w:rsidRDefault="00294262" w:rsidP="00294262">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annovar_docm</w:t>
            </w:r>
            <w:proofErr w:type="spellEnd"/>
          </w:p>
        </w:tc>
        <w:tc>
          <w:tcPr>
            <w:tcW w:w="1544" w:type="pct"/>
            <w:vAlign w:val="center"/>
          </w:tcPr>
          <w:p w14:paraId="106BF6E4" w14:textId="30D4C670" w:rsidR="00294262"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roofErr w:type="spellStart"/>
            <w:r w:rsidRPr="00393497">
              <w:rPr>
                <w:rFonts w:ascii="Arial" w:hAnsi="Arial" w:cs="Arial"/>
                <w:color w:val="000000"/>
                <w:sz w:val="22"/>
                <w:szCs w:val="22"/>
              </w:rPr>
              <w:t>DoCM</w:t>
            </w:r>
            <w:proofErr w:type="spellEnd"/>
            <w:r w:rsidRPr="00393497">
              <w:rPr>
                <w:rFonts w:ascii="Arial" w:hAnsi="Arial" w:cs="Arial"/>
                <w:color w:val="000000"/>
                <w:sz w:val="22"/>
                <w:szCs w:val="22"/>
              </w:rPr>
              <w:t>, the Database of Curated Mutations, is a highly curated database of known, disease-causing mutations that provides easily explorable variant lists with direct links to source citations for easy verification.</w:t>
            </w:r>
            <w:r>
              <w:rPr>
                <w:rFonts w:ascii="Arial" w:hAnsi="Arial" w:cs="Arial"/>
                <w:color w:val="000000"/>
                <w:sz w:val="22"/>
                <w:szCs w:val="22"/>
              </w:rPr>
              <w:t xml:space="preserve"> </w:t>
            </w:r>
            <w:r w:rsidRPr="006303FD">
              <w:rPr>
                <w:rFonts w:ascii="Arial" w:hAnsi="Arial" w:cs="Arial"/>
                <w:color w:val="000000"/>
                <w:sz w:val="22"/>
                <w:szCs w:val="22"/>
              </w:rPr>
              <w:t>http://www.docm.info/</w:t>
            </w:r>
          </w:p>
        </w:tc>
        <w:tc>
          <w:tcPr>
            <w:tcW w:w="1764" w:type="pct"/>
            <w:noWrap/>
            <w:vAlign w:val="center"/>
          </w:tcPr>
          <w:p w14:paraId="18EB5389" w14:textId="4DFC152A" w:rsidR="00294262" w:rsidRPr="006B3E24" w:rsidRDefault="00294262" w:rsidP="0029426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16F065EB" w14:textId="3046DB62" w:rsidR="00294262" w:rsidRPr="006B3E24" w:rsidRDefault="00294262" w:rsidP="0029426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CE6054" w:rsidRPr="006B3E24" w14:paraId="480669B8"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E9C9B99" w14:textId="646E0C5F"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denovo-db</w:t>
            </w:r>
            <w:proofErr w:type="spellEnd"/>
          </w:p>
        </w:tc>
        <w:tc>
          <w:tcPr>
            <w:tcW w:w="1544" w:type="pct"/>
            <w:vAlign w:val="center"/>
          </w:tcPr>
          <w:p w14:paraId="390A2183" w14:textId="6CDD890D" w:rsidR="00CE605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8842F9">
              <w:rPr>
                <w:rFonts w:ascii="Arial" w:hAnsi="Arial" w:cs="Arial"/>
                <w:color w:val="000000"/>
                <w:sz w:val="22"/>
                <w:szCs w:val="22"/>
              </w:rPr>
              <w:t>denovo-db</w:t>
            </w:r>
            <w:proofErr w:type="spellEnd"/>
            <w:r w:rsidRPr="008842F9">
              <w:rPr>
                <w:rFonts w:ascii="Arial" w:hAnsi="Arial" w:cs="Arial"/>
                <w:color w:val="000000"/>
                <w:sz w:val="22"/>
                <w:szCs w:val="22"/>
              </w:rPr>
              <w:t xml:space="preserve"> (current release v.1.6) is a collection of germline de novo variants identified in the human genome. de novo variants are those present in children but not their parents</w:t>
            </w:r>
            <w:r>
              <w:rPr>
                <w:rFonts w:ascii="Arial" w:hAnsi="Arial" w:cs="Arial"/>
                <w:color w:val="000000"/>
                <w:sz w:val="22"/>
                <w:szCs w:val="22"/>
              </w:rPr>
              <w:t>.</w:t>
            </w:r>
          </w:p>
        </w:tc>
        <w:tc>
          <w:tcPr>
            <w:tcW w:w="1764" w:type="pct"/>
            <w:noWrap/>
            <w:vAlign w:val="center"/>
          </w:tcPr>
          <w:p w14:paraId="54B46BC4" w14:textId="09DFB12F" w:rsidR="00CE6054" w:rsidRPr="006303FD"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http://denovo-db.gs.washington.edu/denovo-db</w:t>
            </w:r>
          </w:p>
        </w:tc>
        <w:tc>
          <w:tcPr>
            <w:tcW w:w="393" w:type="pct"/>
            <w:noWrap/>
            <w:vAlign w:val="center"/>
          </w:tcPr>
          <w:p w14:paraId="28971B7E" w14:textId="659D1C7B"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CE6054" w:rsidRPr="006B3E24" w14:paraId="1D3096A3"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58ED86D" w14:textId="575A94AA"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SEECancer</w:t>
            </w:r>
            <w:proofErr w:type="spellEnd"/>
          </w:p>
        </w:tc>
        <w:tc>
          <w:tcPr>
            <w:tcW w:w="1544" w:type="pct"/>
            <w:vAlign w:val="center"/>
          </w:tcPr>
          <w:p w14:paraId="14119DC6" w14:textId="490632DF" w:rsidR="00CE605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D71158">
              <w:rPr>
                <w:rFonts w:ascii="Arial" w:hAnsi="Arial" w:cs="Arial"/>
                <w:color w:val="000000"/>
                <w:sz w:val="22"/>
                <w:szCs w:val="22"/>
              </w:rPr>
              <w:t xml:space="preserve">The </w:t>
            </w:r>
            <w:proofErr w:type="spellStart"/>
            <w:r w:rsidRPr="00D71158">
              <w:rPr>
                <w:rFonts w:ascii="Arial" w:hAnsi="Arial" w:cs="Arial"/>
                <w:color w:val="000000"/>
                <w:sz w:val="22"/>
                <w:szCs w:val="22"/>
              </w:rPr>
              <w:t>SEECancer</w:t>
            </w:r>
            <w:proofErr w:type="spellEnd"/>
            <w:r w:rsidRPr="00D71158">
              <w:rPr>
                <w:rFonts w:ascii="Arial" w:hAnsi="Arial" w:cs="Arial"/>
                <w:color w:val="000000"/>
                <w:sz w:val="22"/>
                <w:szCs w:val="22"/>
              </w:rPr>
              <w:t xml:space="preserve"> database presents the comprehensive cancer evolutionary stage-specific somatic events (including early-specific, late-specific, relapse-specific, metastasis-specific, drug-resistant and drug-induced genomic events) and their temporal orders.</w:t>
            </w:r>
            <w:r>
              <w:rPr>
                <w:rFonts w:ascii="Arial" w:hAnsi="Arial" w:cs="Arial"/>
                <w:color w:val="000000"/>
                <w:sz w:val="22"/>
                <w:szCs w:val="22"/>
              </w:rPr>
              <w:t xml:space="preserve"> </w:t>
            </w:r>
            <w:r w:rsidRPr="000971AF">
              <w:rPr>
                <w:rFonts w:ascii="Arial" w:hAnsi="Arial" w:cs="Arial"/>
                <w:color w:val="000000"/>
                <w:sz w:val="22"/>
                <w:szCs w:val="22"/>
              </w:rPr>
              <w:t xml:space="preserve">All records in </w:t>
            </w:r>
            <w:proofErr w:type="spellStart"/>
            <w:r w:rsidRPr="000971AF">
              <w:rPr>
                <w:rFonts w:ascii="Arial" w:hAnsi="Arial" w:cs="Arial"/>
                <w:color w:val="000000"/>
                <w:sz w:val="22"/>
                <w:szCs w:val="22"/>
              </w:rPr>
              <w:t>SEECancer</w:t>
            </w:r>
            <w:proofErr w:type="spellEnd"/>
            <w:r w:rsidRPr="000971AF">
              <w:rPr>
                <w:rFonts w:ascii="Arial" w:hAnsi="Arial" w:cs="Arial"/>
                <w:color w:val="000000"/>
                <w:sz w:val="22"/>
                <w:szCs w:val="22"/>
              </w:rPr>
              <w:t xml:space="preserve"> are manually verified. Through processing more than 10,000 published articles, the current version of </w:t>
            </w:r>
            <w:proofErr w:type="spellStart"/>
            <w:r w:rsidRPr="000971AF">
              <w:rPr>
                <w:rFonts w:ascii="Arial" w:hAnsi="Arial" w:cs="Arial"/>
                <w:color w:val="000000"/>
                <w:sz w:val="22"/>
                <w:szCs w:val="22"/>
              </w:rPr>
              <w:t>SEECancer</w:t>
            </w:r>
            <w:proofErr w:type="spellEnd"/>
            <w:r w:rsidRPr="000971AF">
              <w:rPr>
                <w:rFonts w:ascii="Arial" w:hAnsi="Arial" w:cs="Arial"/>
                <w:color w:val="000000"/>
                <w:sz w:val="22"/>
                <w:szCs w:val="22"/>
              </w:rPr>
              <w:t xml:space="preserve"> contains 1231 evolutionary stage-specific genomic events and 5772 temporal orders between different types of somatic changes across 82 human cancers, </w:t>
            </w:r>
            <w:r w:rsidRPr="000971AF">
              <w:rPr>
                <w:rFonts w:ascii="Arial" w:hAnsi="Arial" w:cs="Arial"/>
                <w:color w:val="000000"/>
                <w:sz w:val="22"/>
                <w:szCs w:val="22"/>
              </w:rPr>
              <w:lastRenderedPageBreak/>
              <w:t>referring to 23 tissue origins</w:t>
            </w:r>
            <w:r>
              <w:rPr>
                <w:rFonts w:ascii="Arial" w:hAnsi="Arial" w:cs="Arial"/>
                <w:color w:val="000000"/>
                <w:sz w:val="22"/>
                <w:szCs w:val="22"/>
              </w:rPr>
              <w:t xml:space="preserve"> (</w:t>
            </w:r>
            <w:r w:rsidRPr="00FC15A0">
              <w:rPr>
                <w:rFonts w:ascii="Arial" w:hAnsi="Arial" w:cs="Arial"/>
                <w:color w:val="000000"/>
                <w:sz w:val="22"/>
                <w:szCs w:val="22"/>
              </w:rPr>
              <w:t>https://academic.oup.com/nar/advance-article/doi/10.1093/nar/gkx964/4561648</w:t>
            </w:r>
            <w:r>
              <w:rPr>
                <w:rFonts w:ascii="Arial" w:hAnsi="Arial" w:cs="Arial"/>
                <w:color w:val="000000"/>
                <w:sz w:val="22"/>
                <w:szCs w:val="22"/>
              </w:rPr>
              <w:t>)</w:t>
            </w:r>
            <w:r w:rsidRPr="000971AF">
              <w:rPr>
                <w:rFonts w:ascii="Arial" w:hAnsi="Arial" w:cs="Arial"/>
                <w:color w:val="000000"/>
                <w:sz w:val="22"/>
                <w:szCs w:val="22"/>
              </w:rPr>
              <w:t>.</w:t>
            </w:r>
          </w:p>
        </w:tc>
        <w:tc>
          <w:tcPr>
            <w:tcW w:w="1764" w:type="pct"/>
            <w:noWrap/>
            <w:vAlign w:val="center"/>
          </w:tcPr>
          <w:p w14:paraId="02DE760C" w14:textId="0DDA6B2F" w:rsidR="00CE6054" w:rsidRPr="006303FD"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http://biocc.hrbmu.edu.cn/SEECancer/</w:t>
            </w:r>
          </w:p>
        </w:tc>
        <w:tc>
          <w:tcPr>
            <w:tcW w:w="393" w:type="pct"/>
            <w:noWrap/>
            <w:vAlign w:val="center"/>
          </w:tcPr>
          <w:p w14:paraId="2B6357EB" w14:textId="0F4E9935"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CE6054" w:rsidRPr="006B3E24" w14:paraId="72FFF6FB" w14:textId="77777777" w:rsidTr="005E29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B4F5295" w14:textId="4369F3C9"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annovar_intervar</w:t>
            </w:r>
            <w:proofErr w:type="spellEnd"/>
          </w:p>
        </w:tc>
        <w:tc>
          <w:tcPr>
            <w:tcW w:w="1544" w:type="pct"/>
            <w:vAlign w:val="center"/>
          </w:tcPr>
          <w:p w14:paraId="4D1FD5CD" w14:textId="36810DC4" w:rsidR="00CE6054" w:rsidRPr="00393497"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B011A8">
              <w:rPr>
                <w:rFonts w:ascii="Arial" w:hAnsi="Arial" w:cs="Arial"/>
                <w:color w:val="000000"/>
                <w:sz w:val="22"/>
                <w:szCs w:val="22"/>
              </w:rPr>
              <w:t>InterVar</w:t>
            </w:r>
            <w:proofErr w:type="spellEnd"/>
            <w:r w:rsidRPr="00B011A8">
              <w:rPr>
                <w:rFonts w:ascii="Arial" w:hAnsi="Arial" w:cs="Arial"/>
                <w:color w:val="000000"/>
                <w:sz w:val="22"/>
                <w:szCs w:val="22"/>
              </w:rPr>
              <w:t>: clinical interpretation of missense variants</w:t>
            </w:r>
            <w:r>
              <w:rPr>
                <w:rFonts w:ascii="Arial" w:hAnsi="Arial" w:cs="Arial"/>
                <w:color w:val="000000"/>
                <w:sz w:val="22"/>
                <w:szCs w:val="22"/>
              </w:rPr>
              <w:t xml:space="preserve"> (</w:t>
            </w:r>
            <w:r w:rsidRPr="00F43ACC">
              <w:rPr>
                <w:rFonts w:ascii="Arial" w:hAnsi="Arial" w:cs="Arial"/>
                <w:color w:val="000000"/>
                <w:sz w:val="22"/>
                <w:szCs w:val="22"/>
              </w:rPr>
              <w:t>http://wintervar.wglab.org/</w:t>
            </w:r>
            <w:r>
              <w:rPr>
                <w:rFonts w:ascii="Arial" w:hAnsi="Arial" w:cs="Arial"/>
                <w:color w:val="000000"/>
                <w:sz w:val="22"/>
                <w:szCs w:val="22"/>
              </w:rPr>
              <w:t>).</w:t>
            </w:r>
          </w:p>
        </w:tc>
        <w:tc>
          <w:tcPr>
            <w:tcW w:w="1764" w:type="pct"/>
            <w:noWrap/>
            <w:vAlign w:val="center"/>
          </w:tcPr>
          <w:p w14:paraId="5959F1BD" w14:textId="52BA475A" w:rsidR="00CE6054" w:rsidRPr="009D73A8"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6A9BB873" w14:textId="4F501FA9"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CE6054" w:rsidRPr="006B3E24" w14:paraId="099F6436"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64F3EBA" w14:textId="664BD3AD"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annovar_clinvar</w:t>
            </w:r>
            <w:proofErr w:type="spellEnd"/>
          </w:p>
        </w:tc>
        <w:tc>
          <w:tcPr>
            <w:tcW w:w="1544" w:type="pct"/>
            <w:vAlign w:val="center"/>
          </w:tcPr>
          <w:p w14:paraId="1926232A" w14:textId="0D6377D5" w:rsidR="00CE6054" w:rsidRPr="00393497"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Pr>
                <w:rFonts w:ascii="Arial" w:hAnsi="Arial" w:cs="Arial"/>
                <w:color w:val="000000"/>
                <w:sz w:val="22"/>
                <w:szCs w:val="22"/>
              </w:rPr>
              <w:t>ClinVar</w:t>
            </w:r>
            <w:proofErr w:type="spellEnd"/>
            <w:r w:rsidRPr="00394D3C">
              <w:rPr>
                <w:rFonts w:ascii="Arial" w:hAnsi="Arial" w:cs="Arial"/>
                <w:color w:val="000000"/>
                <w:sz w:val="22"/>
                <w:szCs w:val="22"/>
              </w:rPr>
              <w:t xml:space="preserve"> database with </w:t>
            </w:r>
            <w:r>
              <w:rPr>
                <w:rFonts w:ascii="Arial" w:hAnsi="Arial" w:cs="Arial"/>
                <w:color w:val="000000"/>
                <w:sz w:val="22"/>
                <w:szCs w:val="22"/>
              </w:rPr>
              <w:t>v</w:t>
            </w:r>
            <w:r w:rsidRPr="00394D3C">
              <w:rPr>
                <w:rFonts w:ascii="Arial" w:hAnsi="Arial" w:cs="Arial"/>
                <w:color w:val="000000"/>
                <w:sz w:val="22"/>
                <w:szCs w:val="22"/>
              </w:rPr>
              <w:t xml:space="preserve">ariant </w:t>
            </w:r>
            <w:r>
              <w:rPr>
                <w:rFonts w:ascii="Arial" w:hAnsi="Arial" w:cs="Arial"/>
                <w:color w:val="000000"/>
                <w:sz w:val="22"/>
                <w:szCs w:val="22"/>
              </w:rPr>
              <w:t>c</w:t>
            </w:r>
            <w:r w:rsidRPr="00394D3C">
              <w:rPr>
                <w:rFonts w:ascii="Arial" w:hAnsi="Arial" w:cs="Arial"/>
                <w:color w:val="000000"/>
                <w:sz w:val="22"/>
                <w:szCs w:val="22"/>
              </w:rPr>
              <w:t xml:space="preserve">linical </w:t>
            </w:r>
            <w:r>
              <w:rPr>
                <w:rFonts w:ascii="Arial" w:hAnsi="Arial" w:cs="Arial"/>
                <w:color w:val="000000"/>
                <w:sz w:val="22"/>
                <w:szCs w:val="22"/>
              </w:rPr>
              <w:t>s</w:t>
            </w:r>
            <w:r w:rsidRPr="00394D3C">
              <w:rPr>
                <w:rFonts w:ascii="Arial" w:hAnsi="Arial" w:cs="Arial"/>
                <w:color w:val="000000"/>
                <w:sz w:val="22"/>
                <w:szCs w:val="22"/>
              </w:rPr>
              <w:t xml:space="preserve">ignificance (unknown, untested, non-pathogenic, probable-non-pathogenic, probable-pathogenic, pathogenic, drug-response, histocompatibility, other) and </w:t>
            </w:r>
            <w:r>
              <w:rPr>
                <w:rFonts w:ascii="Arial" w:hAnsi="Arial" w:cs="Arial"/>
                <w:color w:val="000000"/>
                <w:sz w:val="22"/>
                <w:szCs w:val="22"/>
              </w:rPr>
              <w:t>v</w:t>
            </w:r>
            <w:r w:rsidRPr="00394D3C">
              <w:rPr>
                <w:rFonts w:ascii="Arial" w:hAnsi="Arial" w:cs="Arial"/>
                <w:color w:val="000000"/>
                <w:sz w:val="22"/>
                <w:szCs w:val="22"/>
              </w:rPr>
              <w:t>ariant disease name</w:t>
            </w:r>
            <w:r>
              <w:rPr>
                <w:rFonts w:ascii="Arial" w:hAnsi="Arial" w:cs="Arial"/>
                <w:color w:val="000000"/>
                <w:sz w:val="22"/>
                <w:szCs w:val="22"/>
              </w:rPr>
              <w:t xml:space="preserve"> (</w:t>
            </w:r>
            <w:r w:rsidRPr="00A45050">
              <w:rPr>
                <w:rFonts w:ascii="Arial" w:hAnsi="Arial" w:cs="Arial"/>
                <w:color w:val="000000"/>
                <w:sz w:val="22"/>
                <w:szCs w:val="22"/>
              </w:rPr>
              <w:t>https://www.ncbi.nlm.nih.gov/clinvar/</w:t>
            </w:r>
            <w:r>
              <w:rPr>
                <w:rFonts w:ascii="Arial" w:hAnsi="Arial" w:cs="Arial"/>
                <w:color w:val="000000"/>
                <w:sz w:val="22"/>
                <w:szCs w:val="22"/>
              </w:rPr>
              <w:t>).</w:t>
            </w:r>
          </w:p>
        </w:tc>
        <w:tc>
          <w:tcPr>
            <w:tcW w:w="1764" w:type="pct"/>
            <w:noWrap/>
            <w:vAlign w:val="center"/>
          </w:tcPr>
          <w:p w14:paraId="671FC192" w14:textId="060483B8"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4851EA89" w14:textId="763DE496"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0B417C31"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tcPr>
          <w:p w14:paraId="6FDC6BD5" w14:textId="0DEF0F43" w:rsidR="00CE6054" w:rsidRPr="00656C58" w:rsidRDefault="00CE6054" w:rsidP="00CE6054">
            <w:pPr>
              <w:rPr>
                <w:rFonts w:ascii="Arial" w:hAnsi="Arial" w:cs="Arial"/>
                <w:color w:val="000000"/>
                <w:sz w:val="22"/>
                <w:szCs w:val="22"/>
              </w:rPr>
            </w:pPr>
            <w:r>
              <w:rPr>
                <w:rFonts w:ascii="Arial" w:hAnsi="Arial" w:cs="Arial" w:hint="eastAsia"/>
                <w:color w:val="000000"/>
                <w:sz w:val="22"/>
                <w:szCs w:val="22"/>
              </w:rPr>
              <w:t>Gene-level</w:t>
            </w:r>
          </w:p>
        </w:tc>
        <w:tc>
          <w:tcPr>
            <w:tcW w:w="1544" w:type="pct"/>
            <w:vAlign w:val="center"/>
          </w:tcPr>
          <w:p w14:paraId="7621C855" w14:textId="77777777" w:rsidR="00CE605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090F4BC2" w14:textId="77777777"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2ADA1417" w14:textId="77777777"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864F93" w:rsidRPr="006B3E24" w14:paraId="2E2A0A07"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tcPr>
          <w:p w14:paraId="20476347" w14:textId="677135BF" w:rsidR="00CE6054" w:rsidRPr="00656C58" w:rsidRDefault="00CE6054" w:rsidP="00CE6054">
            <w:pPr>
              <w:ind w:firstLineChars="100" w:firstLine="221"/>
              <w:rPr>
                <w:rFonts w:ascii="Arial" w:hAnsi="Arial" w:cs="Arial"/>
                <w:color w:val="000000"/>
                <w:sz w:val="22"/>
                <w:szCs w:val="22"/>
              </w:rPr>
            </w:pPr>
            <w:r w:rsidRPr="008439CA">
              <w:rPr>
                <w:rFonts w:ascii="Arial" w:hAnsi="Arial" w:cs="Arial"/>
                <w:color w:val="000000"/>
                <w:sz w:val="22"/>
                <w:szCs w:val="22"/>
              </w:rPr>
              <w:t>Basic information</w:t>
            </w:r>
          </w:p>
        </w:tc>
        <w:tc>
          <w:tcPr>
            <w:tcW w:w="1544" w:type="pct"/>
            <w:vAlign w:val="center"/>
          </w:tcPr>
          <w:p w14:paraId="6DB853E3" w14:textId="77777777" w:rsidR="00CE605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5377150A" w14:textId="77777777"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1A6EF7ED" w14:textId="77777777"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64F93" w:rsidRPr="006B3E24" w14:paraId="2F036EEB"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64BA3B1" w14:textId="315D8F19" w:rsidR="00CE6054" w:rsidRPr="008439CA"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annovar_gtex_eqtl_egenes</w:t>
            </w:r>
            <w:proofErr w:type="spellEnd"/>
          </w:p>
        </w:tc>
        <w:tc>
          <w:tcPr>
            <w:tcW w:w="1544" w:type="pct"/>
            <w:vAlign w:val="center"/>
          </w:tcPr>
          <w:p w14:paraId="0ED39CEA" w14:textId="789880BB" w:rsidR="00CE6054" w:rsidRDefault="009469FC"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9469FC">
              <w:rPr>
                <w:rFonts w:ascii="Arial" w:hAnsi="Arial" w:cs="Arial"/>
                <w:color w:val="000000"/>
                <w:sz w:val="22"/>
                <w:szCs w:val="22"/>
              </w:rPr>
              <w:t>eGene</w:t>
            </w:r>
            <w:proofErr w:type="spellEnd"/>
            <w:r w:rsidRPr="009469FC">
              <w:rPr>
                <w:rFonts w:ascii="Arial" w:hAnsi="Arial" w:cs="Arial"/>
                <w:color w:val="000000"/>
                <w:sz w:val="22"/>
                <w:szCs w:val="22"/>
              </w:rPr>
              <w:t xml:space="preserve"> based on permutations. </w:t>
            </w:r>
            <w:r w:rsidR="002E0317">
              <w:rPr>
                <w:rFonts w:ascii="Arial" w:hAnsi="Arial" w:cs="Arial"/>
                <w:color w:val="000000"/>
                <w:sz w:val="22"/>
                <w:szCs w:val="22"/>
              </w:rPr>
              <w:t>(</w:t>
            </w:r>
            <w:r w:rsidR="00CE6054" w:rsidRPr="006B3E24">
              <w:rPr>
                <w:rFonts w:ascii="Arial" w:hAnsi="Arial" w:cs="Arial"/>
                <w:color w:val="000000"/>
                <w:sz w:val="22"/>
                <w:szCs w:val="22"/>
              </w:rPr>
              <w:t>https://www.gtexportal.org</w:t>
            </w:r>
            <w:r w:rsidR="002E0317">
              <w:rPr>
                <w:rFonts w:ascii="Arial" w:hAnsi="Arial" w:cs="Arial"/>
                <w:color w:val="000000"/>
                <w:sz w:val="22"/>
                <w:szCs w:val="22"/>
              </w:rPr>
              <w:t>)</w:t>
            </w:r>
            <w:r w:rsidR="009C3A84">
              <w:rPr>
                <w:rFonts w:ascii="Arial" w:hAnsi="Arial" w:cs="Arial"/>
                <w:color w:val="000000"/>
                <w:sz w:val="22"/>
                <w:szCs w:val="22"/>
              </w:rPr>
              <w:t>.</w:t>
            </w:r>
          </w:p>
        </w:tc>
        <w:tc>
          <w:tcPr>
            <w:tcW w:w="1764" w:type="pct"/>
            <w:noWrap/>
            <w:vAlign w:val="center"/>
          </w:tcPr>
          <w:p w14:paraId="673767CA" w14:textId="5F84F6C0"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5395A5B8" w14:textId="6896DF08"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7E92DEB6"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5FA2FCA" w14:textId="7EF71E6D" w:rsidR="00CE6054" w:rsidRPr="008439CA"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annovar_gtex_eqtl_pairs</w:t>
            </w:r>
            <w:proofErr w:type="spellEnd"/>
          </w:p>
        </w:tc>
        <w:tc>
          <w:tcPr>
            <w:tcW w:w="1544" w:type="pct"/>
            <w:vAlign w:val="center"/>
          </w:tcPr>
          <w:p w14:paraId="2A084089" w14:textId="58D52702" w:rsidR="00CE6054" w:rsidRDefault="009C4628"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S</w:t>
            </w:r>
            <w:r w:rsidR="000376A6" w:rsidRPr="000376A6">
              <w:rPr>
                <w:rFonts w:ascii="Arial" w:hAnsi="Arial" w:cs="Arial"/>
                <w:color w:val="000000"/>
                <w:sz w:val="22"/>
                <w:szCs w:val="22"/>
              </w:rPr>
              <w:t xml:space="preserve">ignificant variant-gene associations based on permutations. </w:t>
            </w:r>
            <w:r w:rsidR="000376A6">
              <w:rPr>
                <w:rFonts w:ascii="Arial" w:hAnsi="Arial" w:cs="Arial"/>
                <w:color w:val="000000"/>
                <w:sz w:val="22"/>
                <w:szCs w:val="22"/>
              </w:rPr>
              <w:t xml:space="preserve"> (</w:t>
            </w:r>
            <w:r w:rsidR="00CE6054" w:rsidRPr="006B3E24">
              <w:rPr>
                <w:rFonts w:ascii="Arial" w:hAnsi="Arial" w:cs="Arial"/>
                <w:color w:val="000000"/>
                <w:sz w:val="22"/>
                <w:szCs w:val="22"/>
              </w:rPr>
              <w:t>https://www.gtexportal.org</w:t>
            </w:r>
            <w:r w:rsidR="000376A6">
              <w:rPr>
                <w:rFonts w:ascii="Arial" w:hAnsi="Arial" w:cs="Arial"/>
                <w:color w:val="000000"/>
                <w:sz w:val="22"/>
                <w:szCs w:val="22"/>
              </w:rPr>
              <w:t>)</w:t>
            </w:r>
          </w:p>
        </w:tc>
        <w:tc>
          <w:tcPr>
            <w:tcW w:w="1764" w:type="pct"/>
            <w:noWrap/>
            <w:vAlign w:val="center"/>
          </w:tcPr>
          <w:p w14:paraId="19A09925" w14:textId="279A7813"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411FDDF5" w14:textId="54D9FF8F"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1AA1B079"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4185080" w14:textId="4A2DE9D0" w:rsidR="00CE6054" w:rsidRPr="008439CA"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annovar_hgnc</w:t>
            </w:r>
            <w:proofErr w:type="spellEnd"/>
          </w:p>
        </w:tc>
        <w:tc>
          <w:tcPr>
            <w:tcW w:w="1544" w:type="pct"/>
            <w:vAlign w:val="center"/>
          </w:tcPr>
          <w:p w14:paraId="33D501DD" w14:textId="5CD7F67C" w:rsidR="00CE6054" w:rsidRDefault="00342AE4"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hyperlink r:id="rId4" w:history="1">
              <w:r w:rsidRPr="001D0E5C">
                <w:rPr>
                  <w:rStyle w:val="Hyperlink"/>
                  <w:rFonts w:ascii="Arial" w:hAnsi="Arial" w:cs="Arial"/>
                  <w:sz w:val="22"/>
                  <w:szCs w:val="22"/>
                </w:rPr>
                <w:t>ftp://ftp.ebi.ac.uk/pub/databases/genenames/new/tsv/hgnc_complete_set.txt</w:t>
              </w:r>
            </w:hyperlink>
            <w:r>
              <w:rPr>
                <w:rFonts w:ascii="Arial" w:hAnsi="Arial" w:cs="Arial"/>
                <w:color w:val="000000"/>
                <w:sz w:val="22"/>
                <w:szCs w:val="22"/>
              </w:rPr>
              <w:t xml:space="preserve">. </w:t>
            </w:r>
            <w:r w:rsidRPr="006261DF">
              <w:rPr>
                <w:rFonts w:ascii="Arial" w:hAnsi="Arial" w:cs="Arial"/>
                <w:color w:val="000000"/>
                <w:sz w:val="22"/>
                <w:szCs w:val="22"/>
              </w:rPr>
              <w:t>HGNC is responsible for approving unique symbols and names for human loci, including protein coding genes, ncRNA genes and pseudogenes, to allow unambiguous scientific communication.</w:t>
            </w:r>
          </w:p>
        </w:tc>
        <w:tc>
          <w:tcPr>
            <w:tcW w:w="1764" w:type="pct"/>
            <w:noWrap/>
            <w:vAlign w:val="center"/>
          </w:tcPr>
          <w:p w14:paraId="0DB53A14" w14:textId="65546B02"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7C81CCFB" w14:textId="7F5BA6E5"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5C9759F7"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08F6E90" w14:textId="34D822C7"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lastRenderedPageBreak/>
              <w:t>annovar_ensgene</w:t>
            </w:r>
            <w:proofErr w:type="spellEnd"/>
          </w:p>
        </w:tc>
        <w:tc>
          <w:tcPr>
            <w:tcW w:w="1544" w:type="pct"/>
            <w:vAlign w:val="center"/>
          </w:tcPr>
          <w:p w14:paraId="49917084" w14:textId="7A55F3BE" w:rsidR="00CE6054" w:rsidRDefault="002D26B4"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2D26B4">
              <w:rPr>
                <w:rFonts w:ascii="Arial" w:hAnsi="Arial" w:cs="Arial"/>
                <w:color w:val="000000"/>
                <w:sz w:val="22"/>
                <w:szCs w:val="22"/>
              </w:rPr>
              <w:t>FASTA sequences for all annotated transcripts in ENSEMBL Gene</w:t>
            </w:r>
          </w:p>
        </w:tc>
        <w:tc>
          <w:tcPr>
            <w:tcW w:w="1764" w:type="pct"/>
            <w:noWrap/>
            <w:vAlign w:val="center"/>
          </w:tcPr>
          <w:p w14:paraId="6B964880" w14:textId="62BAF160"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7F683A73" w14:textId="38CADBD9"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7F2B756F"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ACA70BB" w14:textId="72F8E4E6"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annovar_refgene</w:t>
            </w:r>
            <w:proofErr w:type="spellEnd"/>
          </w:p>
        </w:tc>
        <w:tc>
          <w:tcPr>
            <w:tcW w:w="1544" w:type="pct"/>
            <w:vAlign w:val="center"/>
          </w:tcPr>
          <w:p w14:paraId="73539863" w14:textId="7FFF1212" w:rsidR="00CE6054" w:rsidRDefault="00C2051C"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C2051C">
              <w:rPr>
                <w:rFonts w:ascii="Arial" w:hAnsi="Arial" w:cs="Arial"/>
                <w:color w:val="000000"/>
                <w:sz w:val="22"/>
                <w:szCs w:val="22"/>
              </w:rPr>
              <w:t xml:space="preserve">FASTA sequences for all annotated transcripts in </w:t>
            </w:r>
            <w:proofErr w:type="spellStart"/>
            <w:r w:rsidRPr="00C2051C">
              <w:rPr>
                <w:rFonts w:ascii="Arial" w:hAnsi="Arial" w:cs="Arial"/>
                <w:color w:val="000000"/>
                <w:sz w:val="22"/>
                <w:szCs w:val="22"/>
              </w:rPr>
              <w:t>RefSeq</w:t>
            </w:r>
            <w:proofErr w:type="spellEnd"/>
            <w:r w:rsidRPr="00C2051C">
              <w:rPr>
                <w:rFonts w:ascii="Arial" w:hAnsi="Arial" w:cs="Arial"/>
                <w:color w:val="000000"/>
                <w:sz w:val="22"/>
                <w:szCs w:val="22"/>
              </w:rPr>
              <w:t xml:space="preserve"> Gene</w:t>
            </w:r>
          </w:p>
        </w:tc>
        <w:tc>
          <w:tcPr>
            <w:tcW w:w="1764" w:type="pct"/>
            <w:noWrap/>
            <w:vAlign w:val="center"/>
          </w:tcPr>
          <w:p w14:paraId="690A01E0" w14:textId="517242EA"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3FF6EE94" w14:textId="277DF27C"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7D313070"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BE24F2F" w14:textId="7AB3D146"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annovar_knowngene</w:t>
            </w:r>
            <w:proofErr w:type="spellEnd"/>
          </w:p>
        </w:tc>
        <w:tc>
          <w:tcPr>
            <w:tcW w:w="1544" w:type="pct"/>
            <w:vAlign w:val="center"/>
          </w:tcPr>
          <w:p w14:paraId="54047957" w14:textId="7D35A5F7" w:rsidR="00CE6054" w:rsidRDefault="00B617BD"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B617BD">
              <w:rPr>
                <w:rFonts w:ascii="Arial" w:hAnsi="Arial" w:cs="Arial"/>
                <w:color w:val="000000"/>
                <w:sz w:val="22"/>
                <w:szCs w:val="22"/>
              </w:rPr>
              <w:t>FASTA sequences for all annotated transcripts in UCSC Known Gene</w:t>
            </w:r>
          </w:p>
        </w:tc>
        <w:tc>
          <w:tcPr>
            <w:tcW w:w="1764" w:type="pct"/>
            <w:noWrap/>
            <w:vAlign w:val="center"/>
          </w:tcPr>
          <w:p w14:paraId="4AAFF272" w14:textId="5F706755"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http://annovar.openbioinformatics.org/en/latest/user-guide/download/</w:t>
            </w:r>
          </w:p>
        </w:tc>
        <w:tc>
          <w:tcPr>
            <w:tcW w:w="393" w:type="pct"/>
            <w:noWrap/>
            <w:vAlign w:val="center"/>
          </w:tcPr>
          <w:p w14:paraId="5AF4D235" w14:textId="76392049"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480F9ED8"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BB5DB8A" w14:textId="6B0B211A" w:rsidR="00CE6054" w:rsidRPr="006B3E24" w:rsidRDefault="00CE6054" w:rsidP="00CE6054">
            <w:pPr>
              <w:ind w:firstLineChars="200" w:firstLine="442"/>
              <w:rPr>
                <w:rFonts w:ascii="Arial" w:hAnsi="Arial" w:cs="Arial"/>
                <w:color w:val="000000"/>
                <w:sz w:val="22"/>
                <w:szCs w:val="22"/>
              </w:rPr>
            </w:pPr>
            <w:r w:rsidRPr="006B3E24">
              <w:rPr>
                <w:rFonts w:ascii="Arial" w:hAnsi="Arial" w:cs="Arial"/>
                <w:color w:val="000000"/>
                <w:sz w:val="22"/>
                <w:szCs w:val="22"/>
              </w:rPr>
              <w:t>FANTOM</w:t>
            </w:r>
          </w:p>
        </w:tc>
        <w:tc>
          <w:tcPr>
            <w:tcW w:w="1544" w:type="pct"/>
            <w:vAlign w:val="center"/>
          </w:tcPr>
          <w:p w14:paraId="0AB439E4" w14:textId="7F0A7178" w:rsidR="00CE6054" w:rsidRDefault="00E65039"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E65039">
              <w:rPr>
                <w:rFonts w:ascii="Arial" w:hAnsi="Arial" w:cs="Arial"/>
                <w:color w:val="000000"/>
                <w:sz w:val="22"/>
                <w:szCs w:val="22"/>
              </w:rPr>
              <w:t xml:space="preserve">FANTOM is an international research consortium established by Dr. </w:t>
            </w:r>
            <w:proofErr w:type="spellStart"/>
            <w:r w:rsidRPr="00E65039">
              <w:rPr>
                <w:rFonts w:ascii="Arial" w:hAnsi="Arial" w:cs="Arial"/>
                <w:color w:val="000000"/>
                <w:sz w:val="22"/>
                <w:szCs w:val="22"/>
              </w:rPr>
              <w:t>Hayashizaki</w:t>
            </w:r>
            <w:proofErr w:type="spellEnd"/>
            <w:r w:rsidRPr="00E65039">
              <w:rPr>
                <w:rFonts w:ascii="Arial" w:hAnsi="Arial" w:cs="Arial"/>
                <w:color w:val="000000"/>
                <w:sz w:val="22"/>
                <w:szCs w:val="22"/>
              </w:rPr>
              <w:t xml:space="preserve"> and his colleagues in 2000 to assign functional annotations to the full-length cDNAs that were collected during the Mouse Encyclopedia Project at RIKEN.</w:t>
            </w:r>
          </w:p>
        </w:tc>
        <w:tc>
          <w:tcPr>
            <w:tcW w:w="1764" w:type="pct"/>
            <w:noWrap/>
            <w:vAlign w:val="center"/>
          </w:tcPr>
          <w:p w14:paraId="3F1DA3F0" w14:textId="2501C281"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http://fantom.gsc.riken.jp</w:t>
            </w:r>
          </w:p>
        </w:tc>
        <w:tc>
          <w:tcPr>
            <w:tcW w:w="393" w:type="pct"/>
            <w:noWrap/>
            <w:vAlign w:val="center"/>
          </w:tcPr>
          <w:p w14:paraId="6F270C4B" w14:textId="4F8FA39B"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6</w:t>
            </w:r>
          </w:p>
        </w:tc>
      </w:tr>
      <w:tr w:rsidR="00864F93" w:rsidRPr="006B3E24" w14:paraId="7203E886"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0C6AFD5" w14:textId="4F83F3FA" w:rsidR="00CE6054" w:rsidRPr="006B3E24" w:rsidRDefault="00CE6054" w:rsidP="00CE6054">
            <w:pPr>
              <w:ind w:firstLineChars="200" w:firstLine="442"/>
              <w:rPr>
                <w:rFonts w:ascii="Arial" w:hAnsi="Arial" w:cs="Arial"/>
                <w:color w:val="000000"/>
                <w:sz w:val="22"/>
                <w:szCs w:val="22"/>
              </w:rPr>
            </w:pPr>
            <w:r w:rsidRPr="006B3E24">
              <w:rPr>
                <w:rFonts w:ascii="Arial" w:hAnsi="Arial" w:cs="Arial"/>
                <w:color w:val="000000"/>
                <w:sz w:val="22"/>
                <w:szCs w:val="22"/>
              </w:rPr>
              <w:t>Expression Atlas</w:t>
            </w:r>
          </w:p>
        </w:tc>
        <w:tc>
          <w:tcPr>
            <w:tcW w:w="1544" w:type="pct"/>
            <w:vAlign w:val="center"/>
          </w:tcPr>
          <w:p w14:paraId="215453B9" w14:textId="665E6B3D" w:rsidR="00CE6054" w:rsidRDefault="0074013F"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74013F">
              <w:rPr>
                <w:rFonts w:ascii="Arial" w:hAnsi="Arial" w:cs="Arial"/>
                <w:color w:val="000000"/>
                <w:sz w:val="22"/>
                <w:szCs w:val="22"/>
              </w:rPr>
              <w:t>Expression Atlas is an open science resource that gives users a powerful way to find information about gene and protein expression across species and biological conditions such as different tissues, cell types, developmental stages and diseases among others.</w:t>
            </w:r>
          </w:p>
        </w:tc>
        <w:tc>
          <w:tcPr>
            <w:tcW w:w="1764" w:type="pct"/>
            <w:noWrap/>
            <w:vAlign w:val="center"/>
          </w:tcPr>
          <w:p w14:paraId="3B1CB5C7" w14:textId="143392DE"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https://www.ebi.ac.uk/gxa/home/</w:t>
            </w:r>
          </w:p>
        </w:tc>
        <w:tc>
          <w:tcPr>
            <w:tcW w:w="393" w:type="pct"/>
            <w:noWrap/>
            <w:vAlign w:val="center"/>
          </w:tcPr>
          <w:p w14:paraId="57765767" w14:textId="19960859"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6BFC3700"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tcPr>
          <w:p w14:paraId="326AD473" w14:textId="425F4AED" w:rsidR="00CE6054" w:rsidRPr="008439CA" w:rsidRDefault="00CE6054" w:rsidP="00CE6054">
            <w:pPr>
              <w:ind w:firstLineChars="100" w:firstLine="221"/>
              <w:rPr>
                <w:rFonts w:ascii="Arial" w:hAnsi="Arial" w:cs="Arial"/>
                <w:color w:val="000000"/>
                <w:sz w:val="22"/>
                <w:szCs w:val="22"/>
              </w:rPr>
            </w:pPr>
            <w:r w:rsidRPr="008439CA">
              <w:rPr>
                <w:rFonts w:ascii="Arial" w:hAnsi="Arial" w:cs="Arial"/>
                <w:color w:val="000000"/>
                <w:sz w:val="22"/>
                <w:szCs w:val="22"/>
              </w:rPr>
              <w:t>Gene function</w:t>
            </w:r>
          </w:p>
        </w:tc>
        <w:tc>
          <w:tcPr>
            <w:tcW w:w="1544" w:type="pct"/>
            <w:vAlign w:val="center"/>
          </w:tcPr>
          <w:p w14:paraId="476511F9" w14:textId="77777777" w:rsidR="00CE605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0B6F6144" w14:textId="77777777"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4AF31F15" w14:textId="77777777"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864F93" w:rsidRPr="006B3E24" w14:paraId="69ABD23D"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84BFDC6" w14:textId="3E0D5D22" w:rsidR="00CE6054" w:rsidRPr="008439CA"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annovar_epi_genes</w:t>
            </w:r>
            <w:proofErr w:type="spellEnd"/>
          </w:p>
        </w:tc>
        <w:tc>
          <w:tcPr>
            <w:tcW w:w="1544" w:type="pct"/>
            <w:vAlign w:val="center"/>
          </w:tcPr>
          <w:p w14:paraId="065358E5" w14:textId="32307CD6" w:rsidR="00CE605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A epigenetic genes classification database</w:t>
            </w:r>
            <w:r w:rsidR="000B4825">
              <w:rPr>
                <w:rFonts w:ascii="Arial" w:hAnsi="Arial" w:cs="Arial"/>
                <w:color w:val="000000"/>
                <w:sz w:val="22"/>
                <w:szCs w:val="22"/>
              </w:rPr>
              <w:t xml:space="preserve"> collected from </w:t>
            </w:r>
            <w:r w:rsidR="001575EE">
              <w:rPr>
                <w:rFonts w:ascii="Arial" w:hAnsi="Arial" w:cs="Arial"/>
                <w:color w:val="000000"/>
                <w:sz w:val="22"/>
                <w:szCs w:val="22"/>
              </w:rPr>
              <w:t>this paper (</w:t>
            </w:r>
            <w:r w:rsidR="00511E43" w:rsidRPr="00511E43">
              <w:rPr>
                <w:rFonts w:ascii="Arial" w:hAnsi="Arial" w:cs="Arial"/>
                <w:color w:val="000000"/>
                <w:sz w:val="22"/>
                <w:szCs w:val="22"/>
              </w:rPr>
              <w:t>https://www.ncbi.nlm.nih.gov/pubmed/?term=24710217</w:t>
            </w:r>
            <w:r w:rsidR="001575EE">
              <w:rPr>
                <w:rFonts w:ascii="Arial" w:hAnsi="Arial" w:cs="Arial"/>
                <w:color w:val="000000"/>
                <w:sz w:val="22"/>
                <w:szCs w:val="22"/>
              </w:rPr>
              <w:t>)</w:t>
            </w:r>
            <w:r>
              <w:rPr>
                <w:rFonts w:ascii="Arial" w:hAnsi="Arial" w:cs="Arial"/>
                <w:color w:val="000000"/>
                <w:sz w:val="22"/>
                <w:szCs w:val="22"/>
              </w:rPr>
              <w:t>.</w:t>
            </w:r>
          </w:p>
        </w:tc>
        <w:tc>
          <w:tcPr>
            <w:tcW w:w="1764" w:type="pct"/>
            <w:noWrap/>
            <w:vAlign w:val="center"/>
          </w:tcPr>
          <w:p w14:paraId="4685F300" w14:textId="21BAC888"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1BC82E7A" w14:textId="15ABC175"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55AA6091"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77659B7" w14:textId="6031A097"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EggNOG</w:t>
            </w:r>
            <w:proofErr w:type="spellEnd"/>
          </w:p>
        </w:tc>
        <w:tc>
          <w:tcPr>
            <w:tcW w:w="1544" w:type="pct"/>
            <w:vAlign w:val="center"/>
          </w:tcPr>
          <w:p w14:paraId="025C79D5" w14:textId="54F9DC01" w:rsidR="00CE6054" w:rsidRDefault="0094387C"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94387C">
              <w:rPr>
                <w:rFonts w:ascii="Arial" w:hAnsi="Arial" w:cs="Arial"/>
                <w:color w:val="000000"/>
                <w:sz w:val="22"/>
                <w:szCs w:val="22"/>
              </w:rPr>
              <w:t>A database of orthologous groups and functional annotation</w:t>
            </w:r>
          </w:p>
        </w:tc>
        <w:tc>
          <w:tcPr>
            <w:tcW w:w="1764" w:type="pct"/>
            <w:noWrap/>
            <w:vAlign w:val="center"/>
          </w:tcPr>
          <w:p w14:paraId="30BA8445" w14:textId="22F5C2CD" w:rsidR="00CE6054" w:rsidRPr="006B3E24" w:rsidRDefault="004806B2"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806B2">
              <w:rPr>
                <w:rFonts w:ascii="Arial" w:hAnsi="Arial" w:cs="Arial"/>
                <w:color w:val="000000"/>
                <w:sz w:val="22"/>
                <w:szCs w:val="22"/>
              </w:rPr>
              <w:t>http://eggnogdb.embl.de/#/app/downloads</w:t>
            </w:r>
          </w:p>
        </w:tc>
        <w:tc>
          <w:tcPr>
            <w:tcW w:w="393" w:type="pct"/>
            <w:noWrap/>
            <w:vAlign w:val="center"/>
          </w:tcPr>
          <w:p w14:paraId="7E712521" w14:textId="44E73437"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5C6155EE"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7B7FE94" w14:textId="7F748FDE" w:rsidR="00CE6054" w:rsidRPr="006B3E24"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lastRenderedPageBreak/>
              <w:t>MeDReaders</w:t>
            </w:r>
            <w:proofErr w:type="spellEnd"/>
          </w:p>
        </w:tc>
        <w:tc>
          <w:tcPr>
            <w:tcW w:w="1544" w:type="pct"/>
            <w:vAlign w:val="center"/>
          </w:tcPr>
          <w:p w14:paraId="28AE3554" w14:textId="73F6B5E2" w:rsidR="00CE6054" w:rsidRDefault="00D3714A"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proofErr w:type="spellStart"/>
            <w:r w:rsidRPr="00D3714A">
              <w:rPr>
                <w:rFonts w:ascii="Arial" w:hAnsi="Arial" w:cs="Arial"/>
                <w:color w:val="000000"/>
                <w:sz w:val="22"/>
                <w:szCs w:val="22"/>
              </w:rPr>
              <w:t>MeDReaders</w:t>
            </w:r>
            <w:proofErr w:type="spellEnd"/>
            <w:r w:rsidRPr="00D3714A">
              <w:rPr>
                <w:rFonts w:ascii="Arial" w:hAnsi="Arial" w:cs="Arial"/>
                <w:color w:val="000000"/>
                <w:sz w:val="22"/>
                <w:szCs w:val="22"/>
              </w:rPr>
              <w:t>: A database for transcription factors that bind to methylated DNA</w:t>
            </w:r>
          </w:p>
        </w:tc>
        <w:tc>
          <w:tcPr>
            <w:tcW w:w="1764" w:type="pct"/>
            <w:noWrap/>
            <w:vAlign w:val="center"/>
          </w:tcPr>
          <w:p w14:paraId="3E40AEE2" w14:textId="4D70C5D1" w:rsidR="00CE6054" w:rsidRPr="006B3E24" w:rsidRDefault="0022056F"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2056F">
              <w:rPr>
                <w:rFonts w:ascii="Arial" w:hAnsi="Arial" w:cs="Arial"/>
                <w:color w:val="000000"/>
                <w:sz w:val="22"/>
                <w:szCs w:val="22"/>
              </w:rPr>
              <w:t>http://medreader.org/download</w:t>
            </w:r>
          </w:p>
        </w:tc>
        <w:tc>
          <w:tcPr>
            <w:tcW w:w="393" w:type="pct"/>
            <w:noWrap/>
            <w:vAlign w:val="center"/>
          </w:tcPr>
          <w:p w14:paraId="5281E5FF" w14:textId="2BEBE3C5"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864F93" w:rsidRPr="006B3E24" w14:paraId="2BFFE2AC"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tcPr>
          <w:p w14:paraId="09130470" w14:textId="21669279" w:rsidR="00CE6054" w:rsidRPr="008439CA" w:rsidRDefault="00CE6054" w:rsidP="00CE6054">
            <w:pPr>
              <w:ind w:firstLineChars="100" w:firstLine="221"/>
              <w:rPr>
                <w:rFonts w:ascii="Arial" w:hAnsi="Arial" w:cs="Arial"/>
                <w:color w:val="000000"/>
                <w:sz w:val="22"/>
                <w:szCs w:val="22"/>
              </w:rPr>
            </w:pPr>
            <w:r w:rsidRPr="008439CA">
              <w:rPr>
                <w:rFonts w:ascii="Arial" w:hAnsi="Arial" w:cs="Arial"/>
                <w:color w:val="000000"/>
                <w:sz w:val="22"/>
                <w:szCs w:val="22"/>
              </w:rPr>
              <w:t>Disease-related</w:t>
            </w:r>
          </w:p>
        </w:tc>
        <w:tc>
          <w:tcPr>
            <w:tcW w:w="1544" w:type="pct"/>
            <w:vAlign w:val="center"/>
          </w:tcPr>
          <w:p w14:paraId="399DF855" w14:textId="77777777" w:rsidR="00CE605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7C4C9ED4" w14:textId="77777777" w:rsidR="00CE6054" w:rsidRPr="006B3E24" w:rsidRDefault="00CE6054" w:rsidP="00CE60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227635EF" w14:textId="77777777" w:rsidR="00CE6054" w:rsidRPr="006B3E24" w:rsidRDefault="00CE6054" w:rsidP="00CE605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864F93" w:rsidRPr="006B3E24" w14:paraId="0649D0F8"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2E25746" w14:textId="3511F3D0" w:rsidR="00CE6054" w:rsidRPr="008439CA" w:rsidRDefault="00CE6054" w:rsidP="00CE6054">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annovar_civic_gene_summaries</w:t>
            </w:r>
            <w:proofErr w:type="spellEnd"/>
          </w:p>
        </w:tc>
        <w:tc>
          <w:tcPr>
            <w:tcW w:w="1544" w:type="pct"/>
            <w:vAlign w:val="center"/>
          </w:tcPr>
          <w:p w14:paraId="003AEDB4" w14:textId="43BED457" w:rsidR="00CE605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Clinical</w:t>
            </w:r>
            <w:r>
              <w:rPr>
                <w:rFonts w:ascii="Arial" w:hAnsi="Arial" w:cs="Arial" w:hint="eastAsia"/>
                <w:color w:val="000000"/>
                <w:sz w:val="22"/>
                <w:szCs w:val="22"/>
              </w:rPr>
              <w:t xml:space="preserve"> annotation database</w:t>
            </w:r>
            <w:r>
              <w:rPr>
                <w:rFonts w:ascii="Arial" w:hAnsi="Arial" w:cs="Arial"/>
                <w:color w:val="000000"/>
                <w:sz w:val="22"/>
                <w:szCs w:val="22"/>
              </w:rPr>
              <w:t xml:space="preserve"> </w:t>
            </w:r>
            <w:proofErr w:type="spellStart"/>
            <w:r>
              <w:rPr>
                <w:rFonts w:ascii="Arial" w:hAnsi="Arial" w:cs="Arial"/>
                <w:color w:val="000000"/>
                <w:sz w:val="22"/>
                <w:szCs w:val="22"/>
              </w:rPr>
              <w:t>CIViC</w:t>
            </w:r>
            <w:proofErr w:type="spellEnd"/>
          </w:p>
        </w:tc>
        <w:tc>
          <w:tcPr>
            <w:tcW w:w="1764" w:type="pct"/>
            <w:noWrap/>
            <w:vAlign w:val="center"/>
          </w:tcPr>
          <w:p w14:paraId="6FBDBAA0" w14:textId="0CC33148" w:rsidR="00CE6054" w:rsidRPr="006B3E24" w:rsidRDefault="00CE6054" w:rsidP="00CE60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https://civic.genome.wustl.edu/downloads/</w:t>
            </w:r>
          </w:p>
        </w:tc>
        <w:tc>
          <w:tcPr>
            <w:tcW w:w="393" w:type="pct"/>
            <w:noWrap/>
            <w:vAlign w:val="center"/>
          </w:tcPr>
          <w:p w14:paraId="5CAD7AB8" w14:textId="37464BE8" w:rsidR="00CE6054" w:rsidRPr="006B3E24" w:rsidRDefault="00CE6054" w:rsidP="00CE605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A52091" w:rsidRPr="006B3E24" w14:paraId="5EF50101"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C011C21" w14:textId="47B3FA8A" w:rsidR="00A52091" w:rsidRPr="006B3E24" w:rsidRDefault="00A52091" w:rsidP="00A52091">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annovar_disgenet</w:t>
            </w:r>
            <w:proofErr w:type="spellEnd"/>
          </w:p>
        </w:tc>
        <w:tc>
          <w:tcPr>
            <w:tcW w:w="1544" w:type="pct"/>
            <w:vAlign w:val="center"/>
          </w:tcPr>
          <w:p w14:paraId="71A0E58B" w14:textId="6E4F2628" w:rsidR="00A52091"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25976">
              <w:rPr>
                <w:rFonts w:ascii="Arial" w:hAnsi="Arial" w:cs="Arial"/>
                <w:color w:val="000000"/>
                <w:sz w:val="22"/>
                <w:szCs w:val="22"/>
              </w:rPr>
              <w:t xml:space="preserve">The </w:t>
            </w:r>
            <w:proofErr w:type="spellStart"/>
            <w:r w:rsidRPr="00F25976">
              <w:rPr>
                <w:rFonts w:ascii="Arial" w:hAnsi="Arial" w:cs="Arial"/>
                <w:color w:val="000000"/>
                <w:sz w:val="22"/>
                <w:szCs w:val="22"/>
              </w:rPr>
              <w:t>DisGeNET</w:t>
            </w:r>
            <w:proofErr w:type="spellEnd"/>
            <w:r w:rsidRPr="00F25976">
              <w:rPr>
                <w:rFonts w:ascii="Arial" w:hAnsi="Arial" w:cs="Arial"/>
                <w:color w:val="000000"/>
                <w:sz w:val="22"/>
                <w:szCs w:val="22"/>
              </w:rPr>
              <w:t xml:space="preserve"> database integrates human gene-disease associations (GDAs) from various expert curated databases and text-mining derived associations including Mendelian, complex and environmental diseases.</w:t>
            </w:r>
            <w:r>
              <w:rPr>
                <w:rFonts w:ascii="Arial" w:hAnsi="Arial" w:cs="Arial"/>
                <w:color w:val="000000"/>
                <w:sz w:val="22"/>
                <w:szCs w:val="22"/>
              </w:rPr>
              <w:t xml:space="preserve"> </w:t>
            </w:r>
            <w:r w:rsidRPr="004470A0">
              <w:rPr>
                <w:rFonts w:ascii="Arial" w:hAnsi="Arial" w:cs="Arial"/>
                <w:color w:val="000000"/>
                <w:sz w:val="22"/>
                <w:szCs w:val="22"/>
              </w:rPr>
              <w:t>http://www.disgenet.org/web/DisGeNET/menu/downloads</w:t>
            </w:r>
          </w:p>
        </w:tc>
        <w:tc>
          <w:tcPr>
            <w:tcW w:w="1764" w:type="pct"/>
            <w:noWrap/>
            <w:vAlign w:val="center"/>
          </w:tcPr>
          <w:p w14:paraId="4492F13E" w14:textId="3F425239" w:rsidR="00A52091" w:rsidRPr="006B3E24"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543DB927" w14:textId="251CF6AC" w:rsidR="00A52091" w:rsidRPr="006B3E24" w:rsidRDefault="00A52091" w:rsidP="00A520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A52091" w:rsidRPr="006B3E24" w14:paraId="2CA960E8"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0C8A4A9" w14:textId="697BC421" w:rsidR="00A52091" w:rsidRPr="006B3E24" w:rsidRDefault="00A52091" w:rsidP="00A52091">
            <w:pPr>
              <w:ind w:firstLineChars="200" w:firstLine="442"/>
              <w:rPr>
                <w:rFonts w:ascii="Arial" w:hAnsi="Arial" w:cs="Arial"/>
                <w:color w:val="000000"/>
                <w:sz w:val="22"/>
                <w:szCs w:val="22"/>
              </w:rPr>
            </w:pPr>
            <w:r w:rsidRPr="006B3E24">
              <w:rPr>
                <w:rFonts w:ascii="Arial" w:hAnsi="Arial" w:cs="Arial"/>
                <w:color w:val="000000"/>
                <w:sz w:val="22"/>
                <w:szCs w:val="22"/>
              </w:rPr>
              <w:t>annovar_omim_genemap2</w:t>
            </w:r>
          </w:p>
        </w:tc>
        <w:tc>
          <w:tcPr>
            <w:tcW w:w="1544" w:type="pct"/>
            <w:vAlign w:val="center"/>
          </w:tcPr>
          <w:p w14:paraId="4C61AF2D" w14:textId="5DDFA459" w:rsidR="00A52091" w:rsidRPr="00F25976"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OMIM</w:t>
            </w:r>
            <w:r w:rsidRPr="0087390C">
              <w:rPr>
                <w:rFonts w:ascii="Arial" w:hAnsi="Arial" w:cs="Arial"/>
                <w:color w:val="000000"/>
                <w:sz w:val="22"/>
                <w:szCs w:val="22"/>
              </w:rPr>
              <w:t xml:space="preserve"> genemap2 txt file, download from http://www.omim.org/</w:t>
            </w:r>
          </w:p>
        </w:tc>
        <w:tc>
          <w:tcPr>
            <w:tcW w:w="1764" w:type="pct"/>
            <w:noWrap/>
            <w:vAlign w:val="center"/>
          </w:tcPr>
          <w:p w14:paraId="5A8A2BA3" w14:textId="467F75EE" w:rsidR="00A52091" w:rsidRPr="006B3E24"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01B8E156" w14:textId="0612F23F" w:rsidR="00A52091" w:rsidRPr="006B3E24" w:rsidRDefault="00A52091" w:rsidP="00A520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A52091" w:rsidRPr="006B3E24" w14:paraId="490404A1"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9494048" w14:textId="749D4274" w:rsidR="00A52091" w:rsidRPr="006B3E24" w:rsidRDefault="00A52091" w:rsidP="00A52091">
            <w:pPr>
              <w:ind w:firstLineChars="200" w:firstLine="442"/>
              <w:rPr>
                <w:rFonts w:ascii="Arial" w:hAnsi="Arial" w:cs="Arial"/>
                <w:color w:val="000000"/>
                <w:sz w:val="22"/>
                <w:szCs w:val="22"/>
              </w:rPr>
            </w:pPr>
            <w:r w:rsidRPr="006B3E24">
              <w:rPr>
                <w:rFonts w:ascii="Arial" w:hAnsi="Arial" w:cs="Arial"/>
                <w:color w:val="000000"/>
                <w:sz w:val="22"/>
                <w:szCs w:val="22"/>
              </w:rPr>
              <w:t>HPO</w:t>
            </w:r>
          </w:p>
        </w:tc>
        <w:tc>
          <w:tcPr>
            <w:tcW w:w="1544" w:type="pct"/>
            <w:vAlign w:val="center"/>
          </w:tcPr>
          <w:p w14:paraId="2A33BF6F" w14:textId="4176D3A5" w:rsidR="00A52091" w:rsidRPr="00F25976"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B13276">
              <w:rPr>
                <w:rFonts w:ascii="Arial" w:hAnsi="Arial" w:cs="Arial"/>
                <w:color w:val="000000"/>
                <w:sz w:val="22"/>
                <w:szCs w:val="22"/>
              </w:rPr>
              <w:t>The Human Phenotype Ontology (HPO) provides a standardized vocabulary of phenotypic abnormalities encountered in human disease. Each term in the HPO describes a phenotypic abnormalit</w:t>
            </w:r>
            <w:r>
              <w:rPr>
                <w:rFonts w:ascii="Arial" w:hAnsi="Arial" w:cs="Arial"/>
                <w:color w:val="000000"/>
                <w:sz w:val="22"/>
                <w:szCs w:val="22"/>
              </w:rPr>
              <w:t>y, such as Atrial septal defect</w:t>
            </w:r>
            <w:r w:rsidRPr="00B13276">
              <w:rPr>
                <w:rFonts w:ascii="Arial" w:hAnsi="Arial" w:cs="Arial"/>
                <w:color w:val="000000"/>
                <w:sz w:val="22"/>
                <w:szCs w:val="22"/>
              </w:rPr>
              <w:t xml:space="preserve"> </w:t>
            </w:r>
            <w:r>
              <w:rPr>
                <w:rFonts w:ascii="Arial" w:hAnsi="Arial" w:cs="Arial"/>
                <w:color w:val="000000"/>
                <w:sz w:val="22"/>
                <w:szCs w:val="22"/>
              </w:rPr>
              <w:t xml:space="preserve"> (</w:t>
            </w:r>
            <w:r w:rsidRPr="004910F2">
              <w:rPr>
                <w:rFonts w:ascii="Arial" w:hAnsi="Arial" w:cs="Arial"/>
                <w:color w:val="000000"/>
                <w:sz w:val="22"/>
                <w:szCs w:val="22"/>
              </w:rPr>
              <w:t>https://hpo.jax.org/app/</w:t>
            </w:r>
            <w:r>
              <w:rPr>
                <w:rFonts w:ascii="Arial" w:hAnsi="Arial" w:cs="Arial"/>
                <w:color w:val="000000"/>
                <w:sz w:val="22"/>
                <w:szCs w:val="22"/>
              </w:rPr>
              <w:t xml:space="preserve">). </w:t>
            </w:r>
            <w:r w:rsidRPr="000B3C1B">
              <w:rPr>
                <w:rFonts w:ascii="Arial" w:hAnsi="Arial" w:cs="Arial"/>
                <w:color w:val="000000"/>
                <w:sz w:val="22"/>
                <w:szCs w:val="22"/>
              </w:rPr>
              <w:t>This monthly job generates the data that is based on HPO-obo-file and the annotation-file</w:t>
            </w:r>
            <w:r>
              <w:rPr>
                <w:rFonts w:ascii="Arial" w:hAnsi="Arial" w:cs="Arial"/>
                <w:color w:val="000000"/>
                <w:sz w:val="22"/>
                <w:szCs w:val="22"/>
              </w:rPr>
              <w:t>.</w:t>
            </w:r>
          </w:p>
        </w:tc>
        <w:tc>
          <w:tcPr>
            <w:tcW w:w="1764" w:type="pct"/>
            <w:noWrap/>
            <w:vAlign w:val="center"/>
          </w:tcPr>
          <w:p w14:paraId="1E43BE6C" w14:textId="7978EBDB" w:rsidR="00A52091" w:rsidRPr="006B3E24"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141390">
              <w:rPr>
                <w:rFonts w:ascii="Arial" w:hAnsi="Arial" w:cs="Arial"/>
                <w:color w:val="000000"/>
                <w:sz w:val="22"/>
                <w:szCs w:val="22"/>
              </w:rPr>
              <w:t>http://compbio.charite.de/jenkins/job/hpo.annotations.monthly</w:t>
            </w:r>
          </w:p>
        </w:tc>
        <w:tc>
          <w:tcPr>
            <w:tcW w:w="393" w:type="pct"/>
            <w:noWrap/>
            <w:vAlign w:val="center"/>
          </w:tcPr>
          <w:p w14:paraId="27ECF872" w14:textId="5BDD3094" w:rsidR="00A52091" w:rsidRPr="006B3E24" w:rsidRDefault="00A52091" w:rsidP="00A520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C7013" w:rsidRPr="006B3E24" w14:paraId="6B9B6374"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851114A" w14:textId="4AD0A67B" w:rsidR="00A52091" w:rsidRPr="006B3E24" w:rsidRDefault="00A52091" w:rsidP="00A52091">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annovar_tall_somatic_genes</w:t>
            </w:r>
            <w:proofErr w:type="spellEnd"/>
          </w:p>
        </w:tc>
        <w:tc>
          <w:tcPr>
            <w:tcW w:w="1544" w:type="pct"/>
            <w:vAlign w:val="center"/>
          </w:tcPr>
          <w:p w14:paraId="4910FE67" w14:textId="0728B3E7" w:rsidR="00A52091" w:rsidRPr="00F25976"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E910F9">
              <w:rPr>
                <w:rFonts w:ascii="Arial" w:hAnsi="Arial" w:cs="Arial"/>
                <w:color w:val="000000"/>
                <w:sz w:val="22"/>
                <w:szCs w:val="22"/>
              </w:rPr>
              <w:t xml:space="preserve">Collected from recently published papers, 1) Recurrent SPI1 (PU.1) fusions in high-risk pediatric T cell acute lymphoblastic </w:t>
            </w:r>
            <w:r w:rsidRPr="00E910F9">
              <w:rPr>
                <w:rFonts w:ascii="Arial" w:hAnsi="Arial" w:cs="Arial"/>
                <w:color w:val="000000"/>
                <w:sz w:val="22"/>
                <w:szCs w:val="22"/>
              </w:rPr>
              <w:lastRenderedPageBreak/>
              <w:t>leukemia 2) The genomic landscape of pediatric and young adult T-lineage acute lymphoblastic leukemia 3) Identification of fusion genes and characterization of transcriptome features in T-cell acute lymphoblastic leukemia</w:t>
            </w:r>
          </w:p>
        </w:tc>
        <w:tc>
          <w:tcPr>
            <w:tcW w:w="1764" w:type="pct"/>
            <w:noWrap/>
            <w:vAlign w:val="center"/>
          </w:tcPr>
          <w:p w14:paraId="2BFC89F0" w14:textId="418FA8CE" w:rsidR="00A52091" w:rsidRPr="006B3E24"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http://bioinfo.rjh.com.cn/download/annovarR/humandb/</w:t>
            </w:r>
          </w:p>
        </w:tc>
        <w:tc>
          <w:tcPr>
            <w:tcW w:w="393" w:type="pct"/>
            <w:noWrap/>
            <w:vAlign w:val="center"/>
          </w:tcPr>
          <w:p w14:paraId="124491D5" w14:textId="3F4BC4CC" w:rsidR="00A52091" w:rsidRPr="006B3E24" w:rsidRDefault="00A52091" w:rsidP="00A520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C7013" w:rsidRPr="006B3E24" w14:paraId="4DB66D2C"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D3A86DC" w14:textId="4FAD2360" w:rsidR="00A52091" w:rsidRPr="006B3E24" w:rsidRDefault="00A52091" w:rsidP="00A52091">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annovar_intogen</w:t>
            </w:r>
            <w:proofErr w:type="spellEnd"/>
          </w:p>
        </w:tc>
        <w:tc>
          <w:tcPr>
            <w:tcW w:w="1544" w:type="pct"/>
            <w:vAlign w:val="center"/>
          </w:tcPr>
          <w:p w14:paraId="295489A7" w14:textId="1F281640" w:rsidR="00A52091" w:rsidRPr="00F25976"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A3722F">
              <w:rPr>
                <w:rFonts w:ascii="Arial" w:hAnsi="Arial" w:cs="Arial"/>
                <w:color w:val="000000"/>
                <w:sz w:val="22"/>
                <w:szCs w:val="22"/>
              </w:rPr>
              <w:t>IntOGen</w:t>
            </w:r>
            <w:proofErr w:type="spellEnd"/>
            <w:r w:rsidRPr="00A3722F">
              <w:rPr>
                <w:rFonts w:ascii="Arial" w:hAnsi="Arial" w:cs="Arial"/>
                <w:color w:val="000000"/>
                <w:sz w:val="22"/>
                <w:szCs w:val="22"/>
              </w:rPr>
              <w:t>-mutations platform (http://www.intogen.org/mutations/) summarizes somatic mutations, genes and pathways involved in tumorigenesis. It identifies and visualizes cancer drivers, analyzing 4,623 exomes from 13 cancer sites. It provides support to cancer researchers, aids the identification of drivers across tumor cohorts and helps rank mutations for better clinical decision-making.</w:t>
            </w:r>
          </w:p>
        </w:tc>
        <w:tc>
          <w:tcPr>
            <w:tcW w:w="1764" w:type="pct"/>
            <w:noWrap/>
            <w:vAlign w:val="center"/>
          </w:tcPr>
          <w:p w14:paraId="2B319C71" w14:textId="1DF348CA" w:rsidR="00A52091" w:rsidRPr="006B3E24"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294B6D8C" w14:textId="7CD3AFA0" w:rsidR="00A52091" w:rsidRPr="006B3E24" w:rsidRDefault="00A52091" w:rsidP="00A520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155DE7" w:rsidRPr="006B3E24" w14:paraId="30821B9B"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1914DC5" w14:textId="5A6A5844" w:rsidR="00A52091" w:rsidRPr="006B3E24" w:rsidRDefault="00A52091" w:rsidP="00A52091">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TumorFusions</w:t>
            </w:r>
            <w:proofErr w:type="spellEnd"/>
          </w:p>
        </w:tc>
        <w:tc>
          <w:tcPr>
            <w:tcW w:w="1544" w:type="pct"/>
            <w:vAlign w:val="center"/>
          </w:tcPr>
          <w:p w14:paraId="0E613724" w14:textId="41D726C8" w:rsidR="00A52091" w:rsidRPr="00F25976" w:rsidRDefault="008F29B0"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6B3E24">
              <w:rPr>
                <w:rFonts w:ascii="Arial" w:hAnsi="Arial" w:cs="Arial"/>
                <w:color w:val="000000"/>
                <w:sz w:val="22"/>
                <w:szCs w:val="22"/>
              </w:rPr>
              <w:t>TumorFusions</w:t>
            </w:r>
            <w:proofErr w:type="spellEnd"/>
            <w:r>
              <w:rPr>
                <w:rFonts w:ascii="Arial" w:hAnsi="Arial" w:cs="Arial"/>
                <w:color w:val="000000"/>
                <w:sz w:val="22"/>
                <w:szCs w:val="22"/>
              </w:rPr>
              <w:t xml:space="preserve">: </w:t>
            </w:r>
            <w:r w:rsidRPr="008F29B0">
              <w:rPr>
                <w:rFonts w:ascii="Arial" w:hAnsi="Arial" w:cs="Arial"/>
                <w:color w:val="000000"/>
                <w:sz w:val="22"/>
                <w:szCs w:val="22"/>
              </w:rPr>
              <w:t>a data portal that catalogues 20 731 gene fusions detected in 9966 well characterized cancer samples and 648 normal specimens from The Cancer Genome Atlas (TCGA)</w:t>
            </w:r>
          </w:p>
        </w:tc>
        <w:tc>
          <w:tcPr>
            <w:tcW w:w="1764" w:type="pct"/>
            <w:noWrap/>
            <w:vAlign w:val="center"/>
          </w:tcPr>
          <w:p w14:paraId="428D18E0" w14:textId="3CC905FD" w:rsidR="00A52091" w:rsidRPr="006B3E24"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http://www.tumorfusions.org/</w:t>
            </w:r>
          </w:p>
        </w:tc>
        <w:tc>
          <w:tcPr>
            <w:tcW w:w="393" w:type="pct"/>
            <w:noWrap/>
            <w:vAlign w:val="center"/>
          </w:tcPr>
          <w:p w14:paraId="3A001714" w14:textId="06F79A39" w:rsidR="00A52091" w:rsidRPr="006B3E24" w:rsidRDefault="00A52091" w:rsidP="00A520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155DE7" w:rsidRPr="006B3E24" w14:paraId="2D427DFC"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tcPr>
          <w:p w14:paraId="1D57F0E6" w14:textId="36637392" w:rsidR="00A52091" w:rsidRPr="008439CA" w:rsidRDefault="00A52091" w:rsidP="00A52091">
            <w:pPr>
              <w:ind w:firstLineChars="100" w:firstLine="221"/>
              <w:rPr>
                <w:rFonts w:ascii="Arial" w:hAnsi="Arial" w:cs="Arial"/>
                <w:color w:val="000000"/>
                <w:sz w:val="22"/>
                <w:szCs w:val="22"/>
              </w:rPr>
            </w:pPr>
            <w:r>
              <w:rPr>
                <w:rFonts w:ascii="Arial" w:hAnsi="Arial" w:cs="Arial" w:hint="eastAsia"/>
                <w:color w:val="000000"/>
                <w:sz w:val="22"/>
                <w:szCs w:val="22"/>
              </w:rPr>
              <w:t>D</w:t>
            </w:r>
            <w:r w:rsidRPr="008439CA">
              <w:rPr>
                <w:rFonts w:ascii="Arial" w:hAnsi="Arial" w:cs="Arial"/>
                <w:color w:val="000000"/>
                <w:sz w:val="22"/>
                <w:szCs w:val="22"/>
              </w:rPr>
              <w:t>rug</w:t>
            </w:r>
            <w:r>
              <w:rPr>
                <w:rFonts w:ascii="Arial" w:hAnsi="Arial" w:cs="Arial"/>
                <w:color w:val="000000"/>
                <w:sz w:val="22"/>
                <w:szCs w:val="22"/>
              </w:rPr>
              <w:t xml:space="preserve"> related</w:t>
            </w:r>
          </w:p>
        </w:tc>
        <w:tc>
          <w:tcPr>
            <w:tcW w:w="1544" w:type="pct"/>
            <w:vAlign w:val="center"/>
          </w:tcPr>
          <w:p w14:paraId="51C176D4" w14:textId="77777777" w:rsidR="00A52091"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
        </w:tc>
        <w:tc>
          <w:tcPr>
            <w:tcW w:w="1764" w:type="pct"/>
            <w:noWrap/>
            <w:vAlign w:val="center"/>
          </w:tcPr>
          <w:p w14:paraId="05F8839A" w14:textId="77777777" w:rsidR="00A52091" w:rsidRPr="006B3E24" w:rsidRDefault="00A52091" w:rsidP="00A520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29DD6398" w14:textId="77777777" w:rsidR="00A52091" w:rsidRPr="006B3E24" w:rsidRDefault="00A52091" w:rsidP="00A5209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155DE7" w:rsidRPr="006B3E24" w14:paraId="208A5179"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411CA18" w14:textId="5DF36CE3" w:rsidR="00A52091" w:rsidRPr="008439CA" w:rsidRDefault="00A52091" w:rsidP="00A52091">
            <w:pPr>
              <w:ind w:firstLineChars="200" w:firstLine="442"/>
              <w:rPr>
                <w:rFonts w:ascii="Arial" w:hAnsi="Arial" w:cs="Arial" w:hint="eastAsia"/>
                <w:color w:val="000000"/>
                <w:sz w:val="22"/>
                <w:szCs w:val="22"/>
              </w:rPr>
            </w:pPr>
            <w:proofErr w:type="spellStart"/>
            <w:r w:rsidRPr="006B3E24">
              <w:rPr>
                <w:rFonts w:ascii="Arial" w:hAnsi="Arial" w:cs="Arial"/>
                <w:color w:val="000000"/>
                <w:sz w:val="22"/>
                <w:szCs w:val="22"/>
              </w:rPr>
              <w:t>DGIdb</w:t>
            </w:r>
            <w:proofErr w:type="spellEnd"/>
          </w:p>
        </w:tc>
        <w:tc>
          <w:tcPr>
            <w:tcW w:w="1544" w:type="pct"/>
            <w:vAlign w:val="center"/>
          </w:tcPr>
          <w:p w14:paraId="5982D142" w14:textId="5FF69123" w:rsidR="00A52091" w:rsidRDefault="00591DA5" w:rsidP="00A52091">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591DA5">
              <w:rPr>
                <w:rFonts w:ascii="Arial" w:hAnsi="Arial" w:cs="Arial"/>
                <w:color w:val="000000"/>
                <w:sz w:val="22"/>
                <w:szCs w:val="22"/>
              </w:rPr>
              <w:t>The Drug-Gene Interaction database (</w:t>
            </w:r>
            <w:proofErr w:type="spellStart"/>
            <w:r w:rsidRPr="00591DA5">
              <w:rPr>
                <w:rFonts w:ascii="Arial" w:hAnsi="Arial" w:cs="Arial"/>
                <w:color w:val="000000"/>
                <w:sz w:val="22"/>
                <w:szCs w:val="22"/>
              </w:rPr>
              <w:t>DGIdb</w:t>
            </w:r>
            <w:proofErr w:type="spellEnd"/>
            <w:r w:rsidRPr="00591DA5">
              <w:rPr>
                <w:rFonts w:ascii="Arial" w:hAnsi="Arial" w:cs="Arial"/>
                <w:color w:val="000000"/>
                <w:sz w:val="22"/>
                <w:szCs w:val="22"/>
              </w:rPr>
              <w:t xml:space="preserve">) mines existing resources that generate hypotheses about how mutated genes might be targeted therapeutically or prioritized for drug development. It </w:t>
            </w:r>
            <w:r w:rsidRPr="00591DA5">
              <w:rPr>
                <w:rFonts w:ascii="Arial" w:hAnsi="Arial" w:cs="Arial"/>
                <w:color w:val="000000"/>
                <w:sz w:val="22"/>
                <w:szCs w:val="22"/>
              </w:rPr>
              <w:lastRenderedPageBreak/>
              <w:t>provides an interface for searching lists of genes against a compendium of drug-gene interactions and potentially ‘druggable’ genes.</w:t>
            </w:r>
          </w:p>
        </w:tc>
        <w:tc>
          <w:tcPr>
            <w:tcW w:w="1764" w:type="pct"/>
            <w:noWrap/>
            <w:vAlign w:val="center"/>
          </w:tcPr>
          <w:p w14:paraId="0AA2C951" w14:textId="5EA52504" w:rsidR="00A52091" w:rsidRPr="006B3E24" w:rsidRDefault="00A52091" w:rsidP="00A520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http://dgidb.org/</w:t>
            </w:r>
          </w:p>
        </w:tc>
        <w:tc>
          <w:tcPr>
            <w:tcW w:w="393" w:type="pct"/>
            <w:noWrap/>
            <w:vAlign w:val="center"/>
          </w:tcPr>
          <w:p w14:paraId="2211D0F7" w14:textId="008A0185" w:rsidR="00A52091" w:rsidRPr="006B3E24" w:rsidRDefault="00A52091" w:rsidP="00A5209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CDF8550"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FD03000" w14:textId="5FA3EA28" w:rsidR="00753708" w:rsidRPr="006B3E24" w:rsidRDefault="00753708" w:rsidP="00753708">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Drugbank</w:t>
            </w:r>
            <w:proofErr w:type="spellEnd"/>
          </w:p>
        </w:tc>
        <w:tc>
          <w:tcPr>
            <w:tcW w:w="1544" w:type="pct"/>
            <w:vAlign w:val="center"/>
          </w:tcPr>
          <w:p w14:paraId="70CE5E11" w14:textId="4F1CC11B" w:rsidR="00753708"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proofErr w:type="spellStart"/>
            <w:r w:rsidRPr="007A11C3">
              <w:rPr>
                <w:rFonts w:ascii="Arial" w:hAnsi="Arial" w:cs="Arial"/>
                <w:color w:val="000000"/>
                <w:sz w:val="22"/>
                <w:szCs w:val="22"/>
              </w:rPr>
              <w:t>drugbank_all_full_database</w:t>
            </w:r>
            <w:proofErr w:type="spellEnd"/>
            <w:r>
              <w:t xml:space="preserve"> </w:t>
            </w:r>
            <w:r w:rsidRPr="00B825FF">
              <w:rPr>
                <w:rFonts w:ascii="Arial" w:hAnsi="Arial" w:cs="Arial"/>
                <w:color w:val="000000"/>
                <w:sz w:val="22"/>
                <w:szCs w:val="22"/>
              </w:rPr>
              <w:t>.xml.zip</w:t>
            </w:r>
            <w:r>
              <w:rPr>
                <w:rFonts w:ascii="Arial" w:hAnsi="Arial" w:cs="Arial"/>
                <w:color w:val="000000"/>
                <w:sz w:val="22"/>
                <w:szCs w:val="22"/>
              </w:rPr>
              <w:t xml:space="preserve"> download from </w:t>
            </w:r>
            <w:r w:rsidRPr="006B3E24">
              <w:rPr>
                <w:rFonts w:ascii="Arial" w:hAnsi="Arial" w:cs="Arial"/>
                <w:color w:val="000000"/>
                <w:sz w:val="22"/>
                <w:szCs w:val="22"/>
              </w:rPr>
              <w:t>https://www.drugbank.ca</w:t>
            </w:r>
          </w:p>
        </w:tc>
        <w:tc>
          <w:tcPr>
            <w:tcW w:w="1764" w:type="pct"/>
            <w:noWrap/>
            <w:vAlign w:val="center"/>
          </w:tcPr>
          <w:p w14:paraId="37FBABEF" w14:textId="23228293"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A443AA">
              <w:rPr>
                <w:rFonts w:ascii="Arial" w:hAnsi="Arial" w:cs="Arial"/>
                <w:color w:val="000000"/>
                <w:sz w:val="22"/>
                <w:szCs w:val="22"/>
              </w:rPr>
              <w:t>http://bioinfo.rjh.com.cn/download/bioinstaller/</w:t>
            </w:r>
          </w:p>
        </w:tc>
        <w:tc>
          <w:tcPr>
            <w:tcW w:w="393" w:type="pct"/>
            <w:noWrap/>
            <w:vAlign w:val="center"/>
          </w:tcPr>
          <w:p w14:paraId="4CFFD01B" w14:textId="728E911B"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8FF7332" w14:textId="77777777" w:rsidTr="00493E70">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7821AC8" w14:textId="6261B4AA" w:rsidR="00753708" w:rsidRPr="006B3E24" w:rsidRDefault="00753708" w:rsidP="00753708">
            <w:pPr>
              <w:ind w:firstLineChars="200" w:firstLine="442"/>
              <w:rPr>
                <w:rFonts w:ascii="Arial" w:hAnsi="Arial" w:cs="Arial"/>
                <w:color w:val="000000"/>
                <w:sz w:val="22"/>
                <w:szCs w:val="22"/>
              </w:rPr>
            </w:pPr>
            <w:proofErr w:type="spellStart"/>
            <w:r w:rsidRPr="006B3E24">
              <w:rPr>
                <w:rFonts w:ascii="Arial" w:hAnsi="Arial" w:cs="Arial"/>
                <w:color w:val="000000"/>
                <w:sz w:val="22"/>
                <w:szCs w:val="22"/>
              </w:rPr>
              <w:t>ECOdrug</w:t>
            </w:r>
            <w:proofErr w:type="spellEnd"/>
          </w:p>
        </w:tc>
        <w:tc>
          <w:tcPr>
            <w:tcW w:w="1544" w:type="pct"/>
            <w:vAlign w:val="center"/>
          </w:tcPr>
          <w:p w14:paraId="554A5009" w14:textId="555F5617" w:rsidR="00753708"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sidRPr="00CB7112">
              <w:rPr>
                <w:rFonts w:ascii="Arial" w:hAnsi="Arial" w:cs="Arial"/>
                <w:color w:val="000000"/>
                <w:sz w:val="22"/>
                <w:szCs w:val="22"/>
              </w:rPr>
              <w:t xml:space="preserve">The </w:t>
            </w:r>
            <w:proofErr w:type="spellStart"/>
            <w:r w:rsidRPr="00CB7112">
              <w:rPr>
                <w:rFonts w:ascii="Arial" w:hAnsi="Arial" w:cs="Arial"/>
                <w:color w:val="000000"/>
                <w:sz w:val="22"/>
                <w:szCs w:val="22"/>
              </w:rPr>
              <w:t>ECOdrug</w:t>
            </w:r>
            <w:proofErr w:type="spellEnd"/>
            <w:r w:rsidRPr="00CB7112">
              <w:rPr>
                <w:rFonts w:ascii="Arial" w:hAnsi="Arial" w:cs="Arial"/>
                <w:color w:val="000000"/>
                <w:sz w:val="22"/>
                <w:szCs w:val="22"/>
              </w:rPr>
              <w:t xml:space="preserve"> database contains information on the Evolutionary Conservation Of human Drug targets in over 600 eukaryotic species The interface allows users to identify human drug targets to 1000+ legacy drugs and explore integrated orthologue predictions for the drug targets, transparently showing the confidence in the predictions both across methods and taxonomic groups</w:t>
            </w:r>
            <w:r>
              <w:rPr>
                <w:rFonts w:ascii="Arial" w:hAnsi="Arial" w:cs="Arial"/>
                <w:color w:val="000000"/>
                <w:sz w:val="22"/>
                <w:szCs w:val="22"/>
              </w:rPr>
              <w:t xml:space="preserve"> (</w:t>
            </w:r>
            <w:hyperlink r:id="rId5" w:history="1">
              <w:r w:rsidRPr="001D0E5C">
                <w:rPr>
                  <w:rStyle w:val="Hyperlink"/>
                  <w:rFonts w:ascii="Arial" w:hAnsi="Arial" w:cs="Arial"/>
                  <w:sz w:val="22"/>
                  <w:szCs w:val="22"/>
                </w:rPr>
                <w:t>http://www.ecodrug.org/</w:t>
              </w:r>
            </w:hyperlink>
            <w:r>
              <w:rPr>
                <w:rFonts w:ascii="Arial" w:hAnsi="Arial" w:cs="Arial"/>
                <w:color w:val="000000"/>
                <w:sz w:val="22"/>
                <w:szCs w:val="22"/>
              </w:rPr>
              <w:t>).</w:t>
            </w:r>
          </w:p>
        </w:tc>
        <w:tc>
          <w:tcPr>
            <w:tcW w:w="1764" w:type="pct"/>
            <w:noWrap/>
            <w:vAlign w:val="center"/>
          </w:tcPr>
          <w:p w14:paraId="1EED39F8" w14:textId="01F671C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443AA">
              <w:rPr>
                <w:rFonts w:ascii="Arial" w:hAnsi="Arial" w:cs="Arial"/>
                <w:color w:val="000000"/>
                <w:sz w:val="22"/>
                <w:szCs w:val="22"/>
              </w:rPr>
              <w:t>http://bioinfo.rjh.com.cn/download/bioinstaller/</w:t>
            </w:r>
          </w:p>
        </w:tc>
        <w:tc>
          <w:tcPr>
            <w:tcW w:w="393" w:type="pct"/>
            <w:noWrap/>
            <w:vAlign w:val="center"/>
          </w:tcPr>
          <w:p w14:paraId="0DD5AAA0" w14:textId="5671E971"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7E2B512B" w14:textId="77777777" w:rsidTr="00493E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FC804CB" w14:textId="0C0988B1" w:rsidR="00753708" w:rsidRPr="006B3E24" w:rsidRDefault="00753708" w:rsidP="00753708">
            <w:pPr>
              <w:ind w:firstLineChars="200" w:firstLine="442"/>
              <w:rPr>
                <w:rFonts w:ascii="Arial" w:hAnsi="Arial" w:cs="Arial"/>
                <w:color w:val="000000"/>
                <w:sz w:val="22"/>
                <w:szCs w:val="22"/>
              </w:rPr>
            </w:pPr>
            <w:r w:rsidRPr="006B3E24">
              <w:rPr>
                <w:rFonts w:ascii="Arial" w:hAnsi="Arial" w:cs="Arial"/>
                <w:color w:val="000000"/>
                <w:sz w:val="22"/>
                <w:szCs w:val="22"/>
              </w:rPr>
              <w:t>superdrug2</w:t>
            </w:r>
          </w:p>
        </w:tc>
        <w:tc>
          <w:tcPr>
            <w:tcW w:w="1544" w:type="pct"/>
            <w:vAlign w:val="center"/>
          </w:tcPr>
          <w:p w14:paraId="476CAFD8" w14:textId="768A44CF" w:rsidR="00753708"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sidRPr="000B0909">
              <w:rPr>
                <w:rFonts w:ascii="Arial" w:hAnsi="Arial" w:cs="Arial"/>
                <w:color w:val="000000"/>
                <w:sz w:val="22"/>
                <w:szCs w:val="22"/>
              </w:rPr>
              <w:t>SuperDRUG2 database is a unique, one-stop resource for approved/marketed drugs, containing more than 4,500 active pharmaceutical ingredients. We annotated drugs with regulatory details, chemical structures (2D and 3D), dosage, biological targets, physicochemical properties, external identifiers, side-effects and pharmacokinetic data. Different search mechanisms allow navigation through the ch</w:t>
            </w:r>
            <w:r>
              <w:rPr>
                <w:rFonts w:ascii="Arial" w:hAnsi="Arial" w:cs="Arial"/>
                <w:color w:val="000000"/>
                <w:sz w:val="22"/>
                <w:szCs w:val="22"/>
              </w:rPr>
              <w:t xml:space="preserve">emical space of </w:t>
            </w:r>
            <w:r>
              <w:rPr>
                <w:rFonts w:ascii="Arial" w:hAnsi="Arial" w:cs="Arial"/>
                <w:color w:val="000000"/>
                <w:sz w:val="22"/>
                <w:szCs w:val="22"/>
              </w:rPr>
              <w:lastRenderedPageBreak/>
              <w:t>approved drugs. (</w:t>
            </w:r>
            <w:r w:rsidRPr="006B3E24">
              <w:rPr>
                <w:rFonts w:ascii="Arial" w:hAnsi="Arial" w:cs="Arial"/>
                <w:color w:val="000000"/>
                <w:sz w:val="22"/>
                <w:szCs w:val="22"/>
              </w:rPr>
              <w:t>http://cheminfo.charite.de/superdrug2/</w:t>
            </w:r>
            <w:r>
              <w:rPr>
                <w:rFonts w:ascii="Arial" w:hAnsi="Arial" w:cs="Arial"/>
                <w:color w:val="000000"/>
                <w:sz w:val="22"/>
                <w:szCs w:val="22"/>
              </w:rPr>
              <w:t>)</w:t>
            </w:r>
          </w:p>
        </w:tc>
        <w:tc>
          <w:tcPr>
            <w:tcW w:w="1764" w:type="pct"/>
            <w:noWrap/>
            <w:vAlign w:val="center"/>
          </w:tcPr>
          <w:p w14:paraId="2FA2D1FA" w14:textId="0AD3CC96"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A443AA">
              <w:rPr>
                <w:rFonts w:ascii="Arial" w:hAnsi="Arial" w:cs="Arial"/>
                <w:color w:val="000000"/>
                <w:sz w:val="22"/>
                <w:szCs w:val="22"/>
              </w:rPr>
              <w:lastRenderedPageBreak/>
              <w:t>http://bioinfo.rjh.com.cn/download/bioinstaller/</w:t>
            </w:r>
          </w:p>
        </w:tc>
        <w:tc>
          <w:tcPr>
            <w:tcW w:w="393" w:type="pct"/>
            <w:noWrap/>
            <w:vAlign w:val="center"/>
          </w:tcPr>
          <w:p w14:paraId="145E3BDD" w14:textId="426D6251"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C66E3B4"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D94EBB8" w14:textId="623A22BE" w:rsidR="00753708" w:rsidRDefault="00753708" w:rsidP="00753708">
            <w:pPr>
              <w:rPr>
                <w:rFonts w:ascii="Arial" w:hAnsi="Arial" w:cs="Arial" w:hint="eastAsia"/>
                <w:color w:val="000000"/>
                <w:sz w:val="22"/>
                <w:szCs w:val="22"/>
              </w:rPr>
            </w:pPr>
            <w:r>
              <w:rPr>
                <w:rFonts w:ascii="Arial" w:hAnsi="Arial" w:cs="Arial" w:hint="eastAsia"/>
                <w:color w:val="000000"/>
                <w:sz w:val="22"/>
                <w:szCs w:val="22"/>
              </w:rPr>
              <w:t>Noncoding RNA related</w:t>
            </w:r>
          </w:p>
        </w:tc>
        <w:tc>
          <w:tcPr>
            <w:tcW w:w="1544" w:type="pct"/>
            <w:vAlign w:val="center"/>
          </w:tcPr>
          <w:p w14:paraId="5523F904"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764" w:type="pct"/>
            <w:noWrap/>
            <w:vAlign w:val="center"/>
          </w:tcPr>
          <w:p w14:paraId="6014EA63"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1D70D34D" w14:textId="7777777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53708" w:rsidRPr="006B3E24" w14:paraId="3B608A80"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261DBFD" w14:textId="15057E6D" w:rsidR="00753708" w:rsidRDefault="00753708" w:rsidP="00753708">
            <w:pPr>
              <w:ind w:firstLineChars="100" w:firstLine="221"/>
              <w:rPr>
                <w:rFonts w:ascii="Arial" w:hAnsi="Arial" w:cs="Arial" w:hint="eastAsia"/>
                <w:color w:val="000000"/>
                <w:sz w:val="22"/>
                <w:szCs w:val="22"/>
              </w:rPr>
            </w:pPr>
            <w:proofErr w:type="spellStart"/>
            <w:r w:rsidRPr="006B3E24">
              <w:rPr>
                <w:rFonts w:ascii="Arial" w:hAnsi="Arial" w:cs="Arial"/>
                <w:color w:val="000000"/>
                <w:sz w:val="22"/>
                <w:szCs w:val="22"/>
              </w:rPr>
              <w:t>AtCircDB</w:t>
            </w:r>
            <w:proofErr w:type="spellEnd"/>
          </w:p>
        </w:tc>
        <w:tc>
          <w:tcPr>
            <w:tcW w:w="1544" w:type="pct"/>
            <w:vAlign w:val="center"/>
          </w:tcPr>
          <w:p w14:paraId="2F416376" w14:textId="526A6C9B" w:rsidR="00753708" w:rsidRPr="006B3E24" w:rsidRDefault="00ED593B"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ED593B">
              <w:rPr>
                <w:rFonts w:ascii="Arial" w:hAnsi="Arial" w:cs="Arial"/>
                <w:color w:val="000000"/>
                <w:sz w:val="22"/>
                <w:szCs w:val="22"/>
              </w:rPr>
              <w:t>AtCircDB</w:t>
            </w:r>
            <w:proofErr w:type="spellEnd"/>
            <w:r w:rsidRPr="00ED593B">
              <w:rPr>
                <w:rFonts w:ascii="Arial" w:hAnsi="Arial" w:cs="Arial"/>
                <w:color w:val="000000"/>
                <w:sz w:val="22"/>
                <w:szCs w:val="22"/>
              </w:rPr>
              <w:t>: a tissue-specific database for Arabidopsis circular RNAs</w:t>
            </w:r>
            <w:r>
              <w:rPr>
                <w:rFonts w:ascii="Arial" w:hAnsi="Arial" w:cs="Arial"/>
                <w:color w:val="000000"/>
                <w:sz w:val="22"/>
                <w:szCs w:val="22"/>
              </w:rPr>
              <w:t>.</w:t>
            </w:r>
          </w:p>
        </w:tc>
        <w:tc>
          <w:tcPr>
            <w:tcW w:w="1764" w:type="pct"/>
            <w:noWrap/>
            <w:vAlign w:val="center"/>
          </w:tcPr>
          <w:p w14:paraId="7A9164BB" w14:textId="0ECFCF9A"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http://genome.sdau.edu.cn/circRNA/index.php</w:t>
            </w:r>
          </w:p>
        </w:tc>
        <w:tc>
          <w:tcPr>
            <w:tcW w:w="393" w:type="pct"/>
            <w:noWrap/>
            <w:vAlign w:val="center"/>
          </w:tcPr>
          <w:p w14:paraId="36D242FC" w14:textId="555BFCAB"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7ACDA438"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51FD7AB" w14:textId="0412FB2C"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circBase</w:t>
            </w:r>
            <w:proofErr w:type="spellEnd"/>
          </w:p>
        </w:tc>
        <w:tc>
          <w:tcPr>
            <w:tcW w:w="1544" w:type="pct"/>
            <w:vAlign w:val="center"/>
          </w:tcPr>
          <w:p w14:paraId="61A1B10E" w14:textId="0E7A2AB7" w:rsidR="00753708" w:rsidRPr="006B3E24" w:rsidRDefault="00A35761"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Pr>
                <w:rFonts w:ascii="Arial" w:hAnsi="Arial" w:cs="Arial"/>
                <w:color w:val="000000"/>
                <w:sz w:val="22"/>
                <w:szCs w:val="22"/>
              </w:rPr>
              <w:t>circBase</w:t>
            </w:r>
            <w:proofErr w:type="spellEnd"/>
            <w:r>
              <w:rPr>
                <w:rFonts w:ascii="Arial" w:hAnsi="Arial" w:cs="Arial"/>
                <w:color w:val="000000"/>
                <w:sz w:val="22"/>
                <w:szCs w:val="22"/>
              </w:rPr>
              <w:t xml:space="preserve">: </w:t>
            </w:r>
            <w:r w:rsidR="008A38BC">
              <w:rPr>
                <w:rFonts w:ascii="Arial" w:hAnsi="Arial" w:cs="Arial"/>
                <w:color w:val="000000"/>
                <w:sz w:val="22"/>
                <w:szCs w:val="22"/>
              </w:rPr>
              <w:t>a</w:t>
            </w:r>
            <w:r w:rsidR="00080D5B" w:rsidRPr="00080D5B">
              <w:rPr>
                <w:rFonts w:ascii="Arial" w:hAnsi="Arial" w:cs="Arial"/>
                <w:color w:val="000000"/>
                <w:sz w:val="22"/>
                <w:szCs w:val="22"/>
              </w:rPr>
              <w:t xml:space="preserve"> database and website, “</w:t>
            </w:r>
            <w:proofErr w:type="spellStart"/>
            <w:r w:rsidR="00080D5B" w:rsidRPr="00080D5B">
              <w:rPr>
                <w:rFonts w:ascii="Arial" w:hAnsi="Arial" w:cs="Arial"/>
                <w:color w:val="000000"/>
                <w:sz w:val="22"/>
                <w:szCs w:val="22"/>
              </w:rPr>
              <w:t>circBase</w:t>
            </w:r>
            <w:proofErr w:type="spellEnd"/>
            <w:r w:rsidR="00080D5B" w:rsidRPr="00080D5B">
              <w:rPr>
                <w:rFonts w:ascii="Arial" w:hAnsi="Arial" w:cs="Arial"/>
                <w:color w:val="000000"/>
                <w:sz w:val="22"/>
                <w:szCs w:val="22"/>
              </w:rPr>
              <w:t xml:space="preserve">,” where merged and unified data sets of </w:t>
            </w:r>
            <w:proofErr w:type="spellStart"/>
            <w:r w:rsidR="00080D5B" w:rsidRPr="00080D5B">
              <w:rPr>
                <w:rFonts w:ascii="Arial" w:hAnsi="Arial" w:cs="Arial"/>
                <w:color w:val="000000"/>
                <w:sz w:val="22"/>
                <w:szCs w:val="22"/>
              </w:rPr>
              <w:t>circRNAs</w:t>
            </w:r>
            <w:proofErr w:type="spellEnd"/>
            <w:r w:rsidR="00080D5B" w:rsidRPr="00080D5B">
              <w:rPr>
                <w:rFonts w:ascii="Arial" w:hAnsi="Arial" w:cs="Arial"/>
                <w:color w:val="000000"/>
                <w:sz w:val="22"/>
                <w:szCs w:val="22"/>
              </w:rPr>
              <w:t xml:space="preserve"> and the evidence supporting their expression can be accessed, downloaded, and browsed within the genomic context</w:t>
            </w:r>
          </w:p>
        </w:tc>
        <w:tc>
          <w:tcPr>
            <w:tcW w:w="1764" w:type="pct"/>
            <w:noWrap/>
            <w:vAlign w:val="center"/>
          </w:tcPr>
          <w:p w14:paraId="131262B2" w14:textId="673A72AA"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http://circrna.org/</w:t>
            </w:r>
          </w:p>
        </w:tc>
        <w:tc>
          <w:tcPr>
            <w:tcW w:w="393" w:type="pct"/>
            <w:noWrap/>
            <w:vAlign w:val="center"/>
          </w:tcPr>
          <w:p w14:paraId="4360FCC3" w14:textId="484DDFFD"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DC54AA4"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FEAA926" w14:textId="24608E5F"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annovar_cscd</w:t>
            </w:r>
            <w:proofErr w:type="spellEnd"/>
          </w:p>
        </w:tc>
        <w:tc>
          <w:tcPr>
            <w:tcW w:w="1544" w:type="pct"/>
            <w:vAlign w:val="center"/>
          </w:tcPr>
          <w:p w14:paraId="5867E63A" w14:textId="2742A708"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bCs/>
                <w:color w:val="000000"/>
                <w:sz w:val="22"/>
                <w:szCs w:val="22"/>
              </w:rPr>
              <w:t>A</w:t>
            </w:r>
            <w:r w:rsidRPr="006161A1">
              <w:rPr>
                <w:rFonts w:ascii="Arial" w:hAnsi="Arial" w:cs="Arial" w:hint="eastAsia"/>
                <w:bCs/>
                <w:color w:val="000000"/>
                <w:sz w:val="22"/>
                <w:szCs w:val="22"/>
              </w:rPr>
              <w:t xml:space="preserve"> database for cancer-specific circular RNAs</w:t>
            </w:r>
          </w:p>
        </w:tc>
        <w:tc>
          <w:tcPr>
            <w:tcW w:w="1764" w:type="pct"/>
            <w:noWrap/>
            <w:vAlign w:val="center"/>
          </w:tcPr>
          <w:p w14:paraId="24F82D97" w14:textId="430EB38D"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http://gb.whu.edu.cn/CSCD/</w:t>
            </w:r>
          </w:p>
        </w:tc>
        <w:tc>
          <w:tcPr>
            <w:tcW w:w="393" w:type="pct"/>
            <w:noWrap/>
            <w:vAlign w:val="center"/>
          </w:tcPr>
          <w:p w14:paraId="5FF9D09F" w14:textId="260AF34D"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2FDF6AD3"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E234927" w14:textId="08C8231F"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CircNet</w:t>
            </w:r>
            <w:proofErr w:type="spellEnd"/>
          </w:p>
        </w:tc>
        <w:tc>
          <w:tcPr>
            <w:tcW w:w="1544" w:type="pct"/>
            <w:vAlign w:val="center"/>
          </w:tcPr>
          <w:p w14:paraId="3ABA416C" w14:textId="41708E8D" w:rsidR="00753708" w:rsidRDefault="00250517" w:rsidP="0075370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Pr>
                <w:rFonts w:ascii="Arial" w:hAnsi="Arial" w:cs="Arial"/>
                <w:bCs/>
                <w:color w:val="000000"/>
                <w:sz w:val="22"/>
                <w:szCs w:val="22"/>
              </w:rPr>
              <w:t>U</w:t>
            </w:r>
            <w:r w:rsidRPr="00250517">
              <w:rPr>
                <w:rFonts w:ascii="Arial" w:hAnsi="Arial" w:cs="Arial"/>
                <w:bCs/>
                <w:color w:val="000000"/>
                <w:sz w:val="22"/>
                <w:szCs w:val="22"/>
              </w:rPr>
              <w:t xml:space="preserve">tilized transcriptome sequencing datasets to systematically identify the expression of </w:t>
            </w:r>
            <w:proofErr w:type="spellStart"/>
            <w:r w:rsidRPr="00250517">
              <w:rPr>
                <w:rFonts w:ascii="Arial" w:hAnsi="Arial" w:cs="Arial"/>
                <w:bCs/>
                <w:color w:val="000000"/>
                <w:sz w:val="22"/>
                <w:szCs w:val="22"/>
              </w:rPr>
              <w:t>circRNAs</w:t>
            </w:r>
            <w:proofErr w:type="spellEnd"/>
            <w:r w:rsidRPr="00250517">
              <w:rPr>
                <w:rFonts w:ascii="Arial" w:hAnsi="Arial" w:cs="Arial"/>
                <w:bCs/>
                <w:color w:val="000000"/>
                <w:sz w:val="22"/>
                <w:szCs w:val="22"/>
              </w:rPr>
              <w:t xml:space="preserve"> (including known and newly identified ones by our pipeline) in 464 RNA-</w:t>
            </w:r>
            <w:proofErr w:type="spellStart"/>
            <w:r w:rsidRPr="00250517">
              <w:rPr>
                <w:rFonts w:ascii="Arial" w:hAnsi="Arial" w:cs="Arial"/>
                <w:bCs/>
                <w:color w:val="000000"/>
                <w:sz w:val="22"/>
                <w:szCs w:val="22"/>
              </w:rPr>
              <w:t>seq</w:t>
            </w:r>
            <w:proofErr w:type="spellEnd"/>
            <w:r w:rsidRPr="00250517">
              <w:rPr>
                <w:rFonts w:ascii="Arial" w:hAnsi="Arial" w:cs="Arial"/>
                <w:bCs/>
                <w:color w:val="000000"/>
                <w:sz w:val="22"/>
                <w:szCs w:val="22"/>
              </w:rPr>
              <w:t xml:space="preserve"> samples, and then constructed the </w:t>
            </w:r>
            <w:proofErr w:type="spellStart"/>
            <w:r w:rsidRPr="00250517">
              <w:rPr>
                <w:rFonts w:ascii="Arial" w:hAnsi="Arial" w:cs="Arial"/>
                <w:bCs/>
                <w:color w:val="000000"/>
                <w:sz w:val="22"/>
                <w:szCs w:val="22"/>
              </w:rPr>
              <w:t>CircNet</w:t>
            </w:r>
            <w:proofErr w:type="spellEnd"/>
            <w:r w:rsidRPr="00250517">
              <w:rPr>
                <w:rFonts w:ascii="Arial" w:hAnsi="Arial" w:cs="Arial"/>
                <w:bCs/>
                <w:color w:val="000000"/>
                <w:sz w:val="22"/>
                <w:szCs w:val="22"/>
              </w:rPr>
              <w:t xml:space="preserve"> database</w:t>
            </w:r>
            <w:r w:rsidR="004030AF">
              <w:rPr>
                <w:rFonts w:ascii="Arial" w:hAnsi="Arial" w:cs="Arial"/>
                <w:bCs/>
                <w:color w:val="000000"/>
                <w:sz w:val="22"/>
                <w:szCs w:val="22"/>
              </w:rPr>
              <w:t>.</w:t>
            </w:r>
          </w:p>
        </w:tc>
        <w:tc>
          <w:tcPr>
            <w:tcW w:w="1764" w:type="pct"/>
            <w:noWrap/>
            <w:vAlign w:val="center"/>
          </w:tcPr>
          <w:p w14:paraId="166CA76D" w14:textId="00F80C12"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http://circnet.mbc.nctu.edu.tw/</w:t>
            </w:r>
          </w:p>
        </w:tc>
        <w:tc>
          <w:tcPr>
            <w:tcW w:w="393" w:type="pct"/>
            <w:noWrap/>
            <w:vAlign w:val="center"/>
          </w:tcPr>
          <w:p w14:paraId="615FB63F" w14:textId="46F3BDAB"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D377EDF"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AC0F3F4" w14:textId="0FC02CA1"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circRNADb</w:t>
            </w:r>
            <w:proofErr w:type="spellEnd"/>
          </w:p>
        </w:tc>
        <w:tc>
          <w:tcPr>
            <w:tcW w:w="1544" w:type="pct"/>
            <w:vAlign w:val="center"/>
          </w:tcPr>
          <w:p w14:paraId="375BB8D3" w14:textId="03A2C0FD" w:rsidR="00753708" w:rsidRPr="00543730" w:rsidRDefault="00543730"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bCs/>
                <w:color w:val="000000"/>
                <w:sz w:val="22"/>
                <w:szCs w:val="22"/>
              </w:rPr>
            </w:pPr>
            <w:r>
              <w:rPr>
                <w:rFonts w:ascii="Arial" w:hAnsi="Arial" w:cs="Arial"/>
                <w:bCs/>
                <w:color w:val="000000"/>
                <w:sz w:val="22"/>
                <w:szCs w:val="22"/>
              </w:rPr>
              <w:t>A</w:t>
            </w:r>
            <w:r w:rsidRPr="00543730">
              <w:rPr>
                <w:rFonts w:ascii="Arial" w:hAnsi="Arial" w:cs="Arial"/>
                <w:bCs/>
                <w:color w:val="000000"/>
                <w:sz w:val="22"/>
                <w:szCs w:val="22"/>
              </w:rPr>
              <w:t xml:space="preserve"> comprehensive database for human circular RNAs with protein-coding annotations</w:t>
            </w:r>
          </w:p>
        </w:tc>
        <w:tc>
          <w:tcPr>
            <w:tcW w:w="1764" w:type="pct"/>
            <w:noWrap/>
            <w:vAlign w:val="center"/>
          </w:tcPr>
          <w:p w14:paraId="54CE40AE" w14:textId="5A7CE3D2"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http://202.195.183.4:8000/circrnadb/circRNADb.php</w:t>
            </w:r>
          </w:p>
        </w:tc>
        <w:tc>
          <w:tcPr>
            <w:tcW w:w="393" w:type="pct"/>
            <w:noWrap/>
            <w:vAlign w:val="center"/>
          </w:tcPr>
          <w:p w14:paraId="07943EBD" w14:textId="043CC623"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A338AD9"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0D3B5AF" w14:textId="40242EF6"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miRDB</w:t>
            </w:r>
            <w:proofErr w:type="spellEnd"/>
          </w:p>
        </w:tc>
        <w:tc>
          <w:tcPr>
            <w:tcW w:w="1544" w:type="pct"/>
            <w:vAlign w:val="center"/>
          </w:tcPr>
          <w:p w14:paraId="34EDE98B" w14:textId="64DDE4E5" w:rsidR="00753708" w:rsidRDefault="005405F0" w:rsidP="0075370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Pr>
                <w:rFonts w:ascii="Arial" w:hAnsi="Arial" w:cs="Arial"/>
                <w:bCs/>
                <w:color w:val="000000"/>
                <w:sz w:val="22"/>
                <w:szCs w:val="22"/>
              </w:rPr>
              <w:t>A</w:t>
            </w:r>
            <w:r w:rsidRPr="005405F0">
              <w:rPr>
                <w:rFonts w:ascii="Arial" w:hAnsi="Arial" w:cs="Arial"/>
                <w:bCs/>
                <w:color w:val="000000"/>
                <w:sz w:val="22"/>
                <w:szCs w:val="22"/>
              </w:rPr>
              <w:t>n online database for miRNA target prediction and functional annotations.</w:t>
            </w:r>
          </w:p>
        </w:tc>
        <w:tc>
          <w:tcPr>
            <w:tcW w:w="1764" w:type="pct"/>
            <w:noWrap/>
            <w:vAlign w:val="center"/>
          </w:tcPr>
          <w:p w14:paraId="262553B6" w14:textId="472A68A3"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http://mirdb.org/download/</w:t>
            </w:r>
          </w:p>
        </w:tc>
        <w:tc>
          <w:tcPr>
            <w:tcW w:w="393" w:type="pct"/>
            <w:noWrap/>
            <w:vAlign w:val="center"/>
          </w:tcPr>
          <w:p w14:paraId="01093B46" w14:textId="40FD03D1"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BF8E7F8"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0A1DD2C" w14:textId="45883128"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miRNEST</w:t>
            </w:r>
            <w:proofErr w:type="spellEnd"/>
          </w:p>
        </w:tc>
        <w:tc>
          <w:tcPr>
            <w:tcW w:w="1544" w:type="pct"/>
            <w:vAlign w:val="center"/>
          </w:tcPr>
          <w:p w14:paraId="3CAED1D4" w14:textId="4C6AABCE" w:rsidR="00753708" w:rsidRDefault="00BE7E87" w:rsidP="00753708">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Pr>
                <w:rFonts w:ascii="Arial" w:hAnsi="Arial" w:cs="Arial"/>
                <w:bCs/>
                <w:color w:val="000000"/>
                <w:sz w:val="22"/>
                <w:szCs w:val="22"/>
              </w:rPr>
              <w:t>A</w:t>
            </w:r>
            <w:r w:rsidR="004E1519" w:rsidRPr="004E1519">
              <w:rPr>
                <w:rFonts w:ascii="Arial" w:hAnsi="Arial" w:cs="Arial"/>
                <w:bCs/>
                <w:color w:val="000000"/>
                <w:sz w:val="22"/>
                <w:szCs w:val="22"/>
              </w:rPr>
              <w:t>n integrative collection of animal, plant and virus microRNA data.</w:t>
            </w:r>
          </w:p>
        </w:tc>
        <w:tc>
          <w:tcPr>
            <w:tcW w:w="1764" w:type="pct"/>
            <w:noWrap/>
            <w:vAlign w:val="center"/>
          </w:tcPr>
          <w:p w14:paraId="19B47AA0" w14:textId="14D2A945"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http://rhesus.amu.edu.pl/mirnest/copy/downloads/</w:t>
            </w:r>
          </w:p>
        </w:tc>
        <w:tc>
          <w:tcPr>
            <w:tcW w:w="393" w:type="pct"/>
            <w:noWrap/>
            <w:vAlign w:val="center"/>
          </w:tcPr>
          <w:p w14:paraId="3BD0FFFA" w14:textId="70B47875"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63CD1C63"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B9948F3" w14:textId="567E09C7"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miRTarBase</w:t>
            </w:r>
            <w:proofErr w:type="spellEnd"/>
          </w:p>
        </w:tc>
        <w:tc>
          <w:tcPr>
            <w:tcW w:w="1544" w:type="pct"/>
            <w:vAlign w:val="center"/>
          </w:tcPr>
          <w:p w14:paraId="32905BEF" w14:textId="1C4FD861" w:rsidR="00753708" w:rsidRDefault="00325043" w:rsidP="0075370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Pr>
                <w:rFonts w:ascii="Arial" w:hAnsi="Arial" w:cs="Arial" w:hint="eastAsia"/>
                <w:bCs/>
                <w:color w:val="000000"/>
                <w:sz w:val="22"/>
                <w:szCs w:val="22"/>
              </w:rPr>
              <w:t>A</w:t>
            </w:r>
            <w:r w:rsidR="002F2D90" w:rsidRPr="002F2D90">
              <w:rPr>
                <w:rFonts w:ascii="Arial" w:hAnsi="Arial" w:cs="Arial"/>
                <w:bCs/>
                <w:color w:val="000000"/>
                <w:sz w:val="22"/>
                <w:szCs w:val="22"/>
              </w:rPr>
              <w:t xml:space="preserve">ccumulated more than three hundred and sixty thousand miRNA-target </w:t>
            </w:r>
            <w:r w:rsidR="002F2D90" w:rsidRPr="002F2D90">
              <w:rPr>
                <w:rFonts w:ascii="Arial" w:hAnsi="Arial" w:cs="Arial"/>
                <w:bCs/>
                <w:color w:val="000000"/>
                <w:sz w:val="22"/>
                <w:szCs w:val="22"/>
              </w:rPr>
              <w:lastRenderedPageBreak/>
              <w:t>interactions (MTIs), which are collected by manually surveying pertinent literature after NLP of the text systematically to filter research articles related to functional studies of miRNAs.</w:t>
            </w:r>
          </w:p>
        </w:tc>
        <w:tc>
          <w:tcPr>
            <w:tcW w:w="1764" w:type="pct"/>
            <w:noWrap/>
            <w:vAlign w:val="center"/>
          </w:tcPr>
          <w:p w14:paraId="6723A881" w14:textId="3C49F913"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http://mirtarbase.mbc.nctu.edu.tw/cache/download/</w:t>
            </w:r>
          </w:p>
        </w:tc>
        <w:tc>
          <w:tcPr>
            <w:tcW w:w="393" w:type="pct"/>
            <w:noWrap/>
            <w:vAlign w:val="center"/>
          </w:tcPr>
          <w:p w14:paraId="5E043E0B" w14:textId="7CE52950"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49C0B8A7"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5BF5A3E" w14:textId="18ACCBC0"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miRCancer</w:t>
            </w:r>
            <w:proofErr w:type="spellEnd"/>
          </w:p>
        </w:tc>
        <w:tc>
          <w:tcPr>
            <w:tcW w:w="1544" w:type="pct"/>
            <w:vAlign w:val="center"/>
          </w:tcPr>
          <w:p w14:paraId="68F5CC78" w14:textId="18AF9C80" w:rsidR="00753708" w:rsidRDefault="00472DFC" w:rsidP="00753708">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proofErr w:type="spellStart"/>
            <w:r w:rsidRPr="00472DFC">
              <w:rPr>
                <w:rFonts w:ascii="Arial" w:hAnsi="Arial" w:cs="Arial"/>
                <w:bCs/>
                <w:color w:val="000000"/>
                <w:sz w:val="22"/>
                <w:szCs w:val="22"/>
              </w:rPr>
              <w:t>miRCancer</w:t>
            </w:r>
            <w:proofErr w:type="spellEnd"/>
            <w:r w:rsidRPr="00472DFC">
              <w:rPr>
                <w:rFonts w:ascii="Arial" w:hAnsi="Arial" w:cs="Arial"/>
                <w:bCs/>
                <w:color w:val="000000"/>
                <w:sz w:val="22"/>
                <w:szCs w:val="22"/>
              </w:rPr>
              <w:t xml:space="preserve"> provides comprehensive collection of microRNA (miRNA) expression profiles in various human cancers which are automatically extracted from published literatures in PubMed. It utilizes text mining techniques for information collection. Manual revision is applied after auto-extraction to provide 100% precision.</w:t>
            </w:r>
          </w:p>
        </w:tc>
        <w:tc>
          <w:tcPr>
            <w:tcW w:w="1764" w:type="pct"/>
            <w:noWrap/>
            <w:vAlign w:val="center"/>
          </w:tcPr>
          <w:p w14:paraId="38B21087" w14:textId="3811478D"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http://mircancer.ecu.edu/downloads/</w:t>
            </w:r>
          </w:p>
        </w:tc>
        <w:tc>
          <w:tcPr>
            <w:tcW w:w="393" w:type="pct"/>
            <w:noWrap/>
            <w:vAlign w:val="center"/>
          </w:tcPr>
          <w:p w14:paraId="2230EB54" w14:textId="09F2B04C"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ED31117"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6EDAB92" w14:textId="5F7AB68E"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exoRBase</w:t>
            </w:r>
            <w:proofErr w:type="spellEnd"/>
          </w:p>
        </w:tc>
        <w:tc>
          <w:tcPr>
            <w:tcW w:w="1544" w:type="pct"/>
            <w:vAlign w:val="center"/>
          </w:tcPr>
          <w:p w14:paraId="06DBC6B3" w14:textId="7E77633F" w:rsidR="00753708" w:rsidRPr="00645C18" w:rsidRDefault="002714D7" w:rsidP="00753708">
            <w:pPr>
              <w:cnfStyle w:val="000000000000" w:firstRow="0" w:lastRow="0" w:firstColumn="0" w:lastColumn="0" w:oddVBand="0" w:evenVBand="0" w:oddHBand="0" w:evenHBand="0" w:firstRowFirstColumn="0" w:firstRowLastColumn="0" w:lastRowFirstColumn="0" w:lastRowLastColumn="0"/>
              <w:rPr>
                <w:rFonts w:ascii="SimSun" w:eastAsia="SimSun" w:hAnsi="SimSun" w:cs="SimSun"/>
                <w:bCs/>
                <w:color w:val="000000"/>
                <w:sz w:val="22"/>
                <w:szCs w:val="22"/>
              </w:rPr>
            </w:pPr>
            <w:r>
              <w:rPr>
                <w:rFonts w:ascii="Arial" w:hAnsi="Arial" w:cs="Arial"/>
                <w:bCs/>
                <w:color w:val="000000"/>
                <w:sz w:val="22"/>
                <w:szCs w:val="22"/>
              </w:rPr>
              <w:t>A</w:t>
            </w:r>
            <w:r w:rsidR="00645C18" w:rsidRPr="00645C18">
              <w:rPr>
                <w:rFonts w:ascii="Arial" w:hAnsi="Arial" w:cs="Arial"/>
                <w:bCs/>
                <w:color w:val="000000"/>
                <w:sz w:val="22"/>
                <w:szCs w:val="22"/>
              </w:rPr>
              <w:t xml:space="preserve"> repository of circular RNA (</w:t>
            </w:r>
            <w:proofErr w:type="spellStart"/>
            <w:r w:rsidR="00645C18" w:rsidRPr="00645C18">
              <w:rPr>
                <w:rFonts w:ascii="Arial" w:hAnsi="Arial" w:cs="Arial"/>
                <w:bCs/>
                <w:color w:val="000000"/>
                <w:sz w:val="22"/>
                <w:szCs w:val="22"/>
              </w:rPr>
              <w:t>circRNA</w:t>
            </w:r>
            <w:proofErr w:type="spellEnd"/>
            <w:r w:rsidR="00645C18" w:rsidRPr="00645C18">
              <w:rPr>
                <w:rFonts w:ascii="Arial" w:hAnsi="Arial" w:cs="Arial"/>
                <w:bCs/>
                <w:color w:val="000000"/>
                <w:sz w:val="22"/>
                <w:szCs w:val="22"/>
              </w:rPr>
              <w:t>), long non-coding RNA (lncRNA) and messenger RNA (mRNA) derived from RNA-</w:t>
            </w:r>
            <w:proofErr w:type="spellStart"/>
            <w:r w:rsidR="00645C18" w:rsidRPr="00645C18">
              <w:rPr>
                <w:rFonts w:ascii="Arial" w:hAnsi="Arial" w:cs="Arial"/>
                <w:bCs/>
                <w:color w:val="000000"/>
                <w:sz w:val="22"/>
                <w:szCs w:val="22"/>
              </w:rPr>
              <w:t>seq</w:t>
            </w:r>
            <w:proofErr w:type="spellEnd"/>
            <w:r w:rsidR="00645C18" w:rsidRPr="00645C18">
              <w:rPr>
                <w:rFonts w:ascii="Arial" w:hAnsi="Arial" w:cs="Arial"/>
                <w:bCs/>
                <w:color w:val="000000"/>
                <w:sz w:val="22"/>
                <w:szCs w:val="22"/>
              </w:rPr>
              <w:t xml:space="preserve"> data analyses of human blood exosomes</w:t>
            </w:r>
            <w:r w:rsidR="00BF053D">
              <w:rPr>
                <w:rFonts w:ascii="SimSun" w:eastAsia="SimSun" w:hAnsi="SimSun" w:cs="SimSun" w:hint="eastAsia"/>
                <w:bCs/>
                <w:color w:val="000000"/>
                <w:sz w:val="22"/>
                <w:szCs w:val="22"/>
              </w:rPr>
              <w:t>.</w:t>
            </w:r>
          </w:p>
        </w:tc>
        <w:tc>
          <w:tcPr>
            <w:tcW w:w="1764" w:type="pct"/>
            <w:noWrap/>
            <w:vAlign w:val="center"/>
          </w:tcPr>
          <w:p w14:paraId="38627F85" w14:textId="01BA3FBB"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http://www.exorbase.org/exoRBase/toIndex</w:t>
            </w:r>
          </w:p>
        </w:tc>
        <w:tc>
          <w:tcPr>
            <w:tcW w:w="393" w:type="pct"/>
            <w:noWrap/>
            <w:vAlign w:val="center"/>
          </w:tcPr>
          <w:p w14:paraId="35C2D786" w14:textId="612B89C0"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41A2798E"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1D2E7E9" w14:textId="3D784B16"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LNCediting</w:t>
            </w:r>
            <w:proofErr w:type="spellEnd"/>
          </w:p>
        </w:tc>
        <w:tc>
          <w:tcPr>
            <w:tcW w:w="1544" w:type="pct"/>
            <w:vAlign w:val="center"/>
          </w:tcPr>
          <w:p w14:paraId="33179808" w14:textId="4C97BC32" w:rsidR="00753708" w:rsidRDefault="00490489" w:rsidP="00753708">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Pr>
                <w:rFonts w:ascii="Arial" w:hAnsi="Arial" w:cs="Arial"/>
                <w:bCs/>
                <w:color w:val="000000"/>
                <w:sz w:val="22"/>
                <w:szCs w:val="22"/>
              </w:rPr>
              <w:t>A</w:t>
            </w:r>
            <w:r w:rsidRPr="00490489">
              <w:rPr>
                <w:rFonts w:ascii="Arial" w:hAnsi="Arial" w:cs="Arial"/>
                <w:bCs/>
                <w:color w:val="000000"/>
                <w:sz w:val="22"/>
                <w:szCs w:val="22"/>
              </w:rPr>
              <w:t xml:space="preserve"> comprehensive resource for the functional prediction of RNA editing in long noncoding RNAs (</w:t>
            </w:r>
            <w:proofErr w:type="spellStart"/>
            <w:r w:rsidRPr="00490489">
              <w:rPr>
                <w:rFonts w:ascii="Arial" w:hAnsi="Arial" w:cs="Arial"/>
                <w:bCs/>
                <w:color w:val="000000"/>
                <w:sz w:val="22"/>
                <w:szCs w:val="22"/>
              </w:rPr>
              <w:t>lncRNAs</w:t>
            </w:r>
            <w:proofErr w:type="spellEnd"/>
            <w:r w:rsidRPr="00490489">
              <w:rPr>
                <w:rFonts w:ascii="Arial" w:hAnsi="Arial" w:cs="Arial"/>
                <w:bCs/>
                <w:color w:val="000000"/>
                <w:sz w:val="22"/>
                <w:szCs w:val="22"/>
              </w:rPr>
              <w:t>)</w:t>
            </w:r>
          </w:p>
        </w:tc>
        <w:tc>
          <w:tcPr>
            <w:tcW w:w="1764" w:type="pct"/>
            <w:noWrap/>
            <w:vAlign w:val="center"/>
          </w:tcPr>
          <w:p w14:paraId="2B304233" w14:textId="4AE56415"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http://bioinfo.life.hust.edu.cn/LNCediting</w:t>
            </w:r>
          </w:p>
        </w:tc>
        <w:tc>
          <w:tcPr>
            <w:tcW w:w="393" w:type="pct"/>
            <w:noWrap/>
            <w:vAlign w:val="center"/>
          </w:tcPr>
          <w:p w14:paraId="75686974" w14:textId="5D3D5258"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780098F7"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F28A20F" w14:textId="148CD635"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LNCipedia</w:t>
            </w:r>
            <w:proofErr w:type="spellEnd"/>
          </w:p>
        </w:tc>
        <w:tc>
          <w:tcPr>
            <w:tcW w:w="1544" w:type="pct"/>
            <w:vAlign w:val="center"/>
          </w:tcPr>
          <w:p w14:paraId="64DDE653" w14:textId="592AA9C1" w:rsidR="00753708" w:rsidRDefault="00FC6308" w:rsidP="0075370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Pr>
                <w:rFonts w:ascii="Arial" w:hAnsi="Arial" w:cs="Arial" w:hint="eastAsia"/>
                <w:bCs/>
                <w:color w:val="000000"/>
                <w:sz w:val="22"/>
                <w:szCs w:val="22"/>
              </w:rPr>
              <w:t>A</w:t>
            </w:r>
            <w:r w:rsidRPr="00FC6308">
              <w:rPr>
                <w:rFonts w:ascii="Arial" w:hAnsi="Arial" w:cs="Arial"/>
                <w:bCs/>
                <w:color w:val="000000"/>
                <w:sz w:val="22"/>
                <w:szCs w:val="22"/>
              </w:rPr>
              <w:t xml:space="preserve"> public database for long non-coding RNA (lncRNA) sequence and annotation. The current release contains 127,802 transcripts and 56,946 genes.</w:t>
            </w:r>
          </w:p>
        </w:tc>
        <w:tc>
          <w:tcPr>
            <w:tcW w:w="1764" w:type="pct"/>
            <w:noWrap/>
            <w:vAlign w:val="center"/>
          </w:tcPr>
          <w:p w14:paraId="2FD9E5EE" w14:textId="7A0279BB"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https://lncipedia.org/downloads/</w:t>
            </w:r>
          </w:p>
        </w:tc>
        <w:tc>
          <w:tcPr>
            <w:tcW w:w="393" w:type="pct"/>
            <w:noWrap/>
            <w:vAlign w:val="center"/>
          </w:tcPr>
          <w:p w14:paraId="5556A4E4" w14:textId="4C04E9E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D155322"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14FC880" w14:textId="1A15E554"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MSDD</w:t>
            </w:r>
          </w:p>
        </w:tc>
        <w:tc>
          <w:tcPr>
            <w:tcW w:w="1544" w:type="pct"/>
            <w:vAlign w:val="center"/>
          </w:tcPr>
          <w:p w14:paraId="1CCBD787" w14:textId="7A03B220" w:rsidR="00753708" w:rsidRDefault="00630ED8" w:rsidP="00753708">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sidRPr="00630ED8">
              <w:rPr>
                <w:rFonts w:ascii="Arial" w:hAnsi="Arial" w:cs="Arial"/>
                <w:bCs/>
                <w:color w:val="000000"/>
                <w:sz w:val="22"/>
                <w:szCs w:val="22"/>
              </w:rPr>
              <w:t xml:space="preserve">MSDD: a manually curated database of experimentally supported associations </w:t>
            </w:r>
            <w:r w:rsidRPr="00630ED8">
              <w:rPr>
                <w:rFonts w:ascii="Arial" w:hAnsi="Arial" w:cs="Arial"/>
                <w:bCs/>
                <w:color w:val="000000"/>
                <w:sz w:val="22"/>
                <w:szCs w:val="22"/>
              </w:rPr>
              <w:lastRenderedPageBreak/>
              <w:t>among miRNAs, SNPs and human diseases</w:t>
            </w:r>
          </w:p>
        </w:tc>
        <w:tc>
          <w:tcPr>
            <w:tcW w:w="1764" w:type="pct"/>
            <w:noWrap/>
            <w:vAlign w:val="center"/>
          </w:tcPr>
          <w:p w14:paraId="531827CA" w14:textId="550B7F56"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lastRenderedPageBreak/>
              <w:t>http://www.bio-bigdata.com/msdd/</w:t>
            </w:r>
          </w:p>
        </w:tc>
        <w:tc>
          <w:tcPr>
            <w:tcW w:w="393" w:type="pct"/>
            <w:noWrap/>
            <w:vAlign w:val="center"/>
          </w:tcPr>
          <w:p w14:paraId="60BB50BD" w14:textId="3520EC72"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C172FED" w14:textId="77777777" w:rsidTr="007E6841">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06D3250" w14:textId="5ED6E9C9"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MNDR</w:t>
            </w:r>
          </w:p>
        </w:tc>
        <w:tc>
          <w:tcPr>
            <w:tcW w:w="1544" w:type="pct"/>
            <w:vAlign w:val="center"/>
          </w:tcPr>
          <w:p w14:paraId="682FE63A" w14:textId="7BCBD8D8" w:rsidR="00753708" w:rsidRDefault="002458C7" w:rsidP="0075370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sidRPr="002458C7">
              <w:rPr>
                <w:rFonts w:ascii="Arial" w:hAnsi="Arial" w:cs="Arial"/>
                <w:bCs/>
                <w:color w:val="000000"/>
                <w:sz w:val="22"/>
                <w:szCs w:val="22"/>
              </w:rPr>
              <w:t xml:space="preserve">MNDR v2.0 include (1) over 220-fold ncRNA-disease associations enhancement than previous version (including lncRNA, miRNA, </w:t>
            </w:r>
            <w:proofErr w:type="spellStart"/>
            <w:r w:rsidRPr="002458C7">
              <w:rPr>
                <w:rFonts w:ascii="Arial" w:hAnsi="Arial" w:cs="Arial"/>
                <w:bCs/>
                <w:color w:val="000000"/>
                <w:sz w:val="22"/>
                <w:szCs w:val="22"/>
              </w:rPr>
              <w:t>piRNA</w:t>
            </w:r>
            <w:proofErr w:type="spellEnd"/>
            <w:r w:rsidRPr="002458C7">
              <w:rPr>
                <w:rFonts w:ascii="Arial" w:hAnsi="Arial" w:cs="Arial"/>
                <w:bCs/>
                <w:color w:val="000000"/>
                <w:sz w:val="22"/>
                <w:szCs w:val="22"/>
              </w:rPr>
              <w:t>, snoRNA and more than 1,400 diseases); (2) integrating experimental and prediction evidence from 14 resources and prediction algorithms for each ncRNA-disease association; (3) mapping disease name to the Disease Ontology and Medical Subject Headings (</w:t>
            </w:r>
            <w:proofErr w:type="spellStart"/>
            <w:r w:rsidRPr="002458C7">
              <w:rPr>
                <w:rFonts w:ascii="Arial" w:hAnsi="Arial" w:cs="Arial"/>
                <w:bCs/>
                <w:color w:val="000000"/>
                <w:sz w:val="22"/>
                <w:szCs w:val="22"/>
              </w:rPr>
              <w:t>MeSH</w:t>
            </w:r>
            <w:proofErr w:type="spellEnd"/>
            <w:r w:rsidRPr="002458C7">
              <w:rPr>
                <w:rFonts w:ascii="Arial" w:hAnsi="Arial" w:cs="Arial"/>
                <w:bCs/>
                <w:color w:val="000000"/>
                <w:sz w:val="22"/>
                <w:szCs w:val="22"/>
              </w:rPr>
              <w:t>); (4) providing a confidence score for each ncRNA-disease association; and (5) an increase of species coverage to 6 mammals.</w:t>
            </w:r>
          </w:p>
        </w:tc>
        <w:tc>
          <w:tcPr>
            <w:tcW w:w="1764" w:type="pct"/>
            <w:noWrap/>
            <w:vAlign w:val="center"/>
          </w:tcPr>
          <w:p w14:paraId="10A01DA2" w14:textId="75D3A280"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http://www.rna-society.org/mndr/</w:t>
            </w:r>
          </w:p>
        </w:tc>
        <w:tc>
          <w:tcPr>
            <w:tcW w:w="393" w:type="pct"/>
            <w:noWrap/>
            <w:vAlign w:val="center"/>
          </w:tcPr>
          <w:p w14:paraId="699D8C2B" w14:textId="530E0A93"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7C71119" w14:textId="77777777" w:rsidTr="007E6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134D3CB" w14:textId="02065431"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sRNAnalyzer</w:t>
            </w:r>
            <w:proofErr w:type="spellEnd"/>
          </w:p>
        </w:tc>
        <w:tc>
          <w:tcPr>
            <w:tcW w:w="1544" w:type="pct"/>
            <w:vAlign w:val="center"/>
          </w:tcPr>
          <w:p w14:paraId="42AE06A9" w14:textId="76B8A3BD" w:rsidR="00753708" w:rsidRPr="002007E6" w:rsidRDefault="00E7461E" w:rsidP="00753708">
            <w:pPr>
              <w:cnfStyle w:val="000000100000" w:firstRow="0" w:lastRow="0" w:firstColumn="0" w:lastColumn="0" w:oddVBand="0" w:evenVBand="0" w:oddHBand="1" w:evenHBand="0" w:firstRowFirstColumn="0" w:firstRowLastColumn="0" w:lastRowFirstColumn="0" w:lastRowLastColumn="0"/>
              <w:rPr>
                <w:rFonts w:ascii="SimSun" w:eastAsia="SimSun" w:hAnsi="SimSun" w:cs="SimSun"/>
                <w:bCs/>
                <w:color w:val="000000"/>
                <w:sz w:val="22"/>
                <w:szCs w:val="22"/>
              </w:rPr>
            </w:pPr>
            <w:r>
              <w:rPr>
                <w:rFonts w:ascii="Arial" w:hAnsi="Arial" w:cs="Arial" w:hint="eastAsia"/>
                <w:bCs/>
                <w:color w:val="000000"/>
                <w:sz w:val="22"/>
                <w:szCs w:val="22"/>
              </w:rPr>
              <w:t>A</w:t>
            </w:r>
            <w:r w:rsidR="0056515B" w:rsidRPr="0056515B">
              <w:rPr>
                <w:rFonts w:ascii="Arial" w:hAnsi="Arial" w:cs="Arial"/>
                <w:bCs/>
                <w:color w:val="000000"/>
                <w:sz w:val="22"/>
                <w:szCs w:val="22"/>
              </w:rPr>
              <w:t xml:space="preserve"> flexible, modular pipeline for the analysis of small RNA sequencing data</w:t>
            </w:r>
            <w:r w:rsidR="005F0880">
              <w:rPr>
                <w:rFonts w:ascii="Arial" w:hAnsi="Arial" w:cs="Arial"/>
                <w:bCs/>
                <w:color w:val="000000"/>
                <w:sz w:val="22"/>
                <w:szCs w:val="22"/>
              </w:rPr>
              <w:t xml:space="preserve"> (dependent </w:t>
            </w:r>
            <w:r w:rsidR="008C332D">
              <w:rPr>
                <w:rFonts w:ascii="Arial" w:hAnsi="Arial" w:cs="Arial"/>
                <w:bCs/>
                <w:color w:val="000000"/>
                <w:sz w:val="22"/>
                <w:szCs w:val="22"/>
              </w:rPr>
              <w:t>d</w:t>
            </w:r>
            <w:r w:rsidR="008C332D" w:rsidRPr="008C332D">
              <w:rPr>
                <w:rFonts w:ascii="Arial" w:hAnsi="Arial" w:cs="Arial"/>
                <w:bCs/>
                <w:color w:val="000000"/>
                <w:sz w:val="22"/>
                <w:szCs w:val="22"/>
              </w:rPr>
              <w:t>atabases</w:t>
            </w:r>
            <w:r w:rsidR="008B4B35">
              <w:rPr>
                <w:rFonts w:ascii="Arial" w:hAnsi="Arial" w:cs="Arial"/>
                <w:bCs/>
                <w:color w:val="000000"/>
                <w:sz w:val="22"/>
                <w:szCs w:val="22"/>
              </w:rPr>
              <w:t xml:space="preserve">: </w:t>
            </w:r>
            <w:proofErr w:type="spellStart"/>
            <w:r w:rsidR="0069563C">
              <w:rPr>
                <w:rFonts w:ascii="Arial" w:hAnsi="Arial" w:cs="Arial"/>
                <w:bCs/>
                <w:color w:val="000000"/>
                <w:sz w:val="22"/>
                <w:szCs w:val="22"/>
              </w:rPr>
              <w:t>sRNA_DBs</w:t>
            </w:r>
            <w:proofErr w:type="spellEnd"/>
            <w:r w:rsidR="00017B3E">
              <w:rPr>
                <w:rFonts w:ascii="Arial" w:hAnsi="Arial" w:cs="Arial"/>
                <w:bCs/>
                <w:color w:val="000000"/>
                <w:sz w:val="22"/>
                <w:szCs w:val="22"/>
              </w:rPr>
              <w:t xml:space="preserve">, </w:t>
            </w:r>
            <w:proofErr w:type="spellStart"/>
            <w:r w:rsidR="00017B3E">
              <w:rPr>
                <w:rFonts w:ascii="Arial" w:hAnsi="Arial" w:cs="Arial"/>
                <w:bCs/>
                <w:color w:val="000000"/>
                <w:sz w:val="22"/>
                <w:szCs w:val="22"/>
              </w:rPr>
              <w:t>MainDBs</w:t>
            </w:r>
            <w:proofErr w:type="spellEnd"/>
            <w:r w:rsidR="00017B3E">
              <w:rPr>
                <w:rFonts w:ascii="Arial" w:hAnsi="Arial" w:cs="Arial"/>
                <w:bCs/>
                <w:color w:val="000000"/>
                <w:sz w:val="22"/>
                <w:szCs w:val="22"/>
              </w:rPr>
              <w:t xml:space="preserve">, </w:t>
            </w:r>
            <w:proofErr w:type="spellStart"/>
            <w:r w:rsidR="008B4B35" w:rsidRPr="008B4B35">
              <w:rPr>
                <w:rFonts w:ascii="Arial" w:hAnsi="Arial" w:cs="Arial"/>
                <w:bCs/>
                <w:color w:val="000000"/>
                <w:sz w:val="22"/>
                <w:szCs w:val="22"/>
              </w:rPr>
              <w:t>NCBI_NonHuman</w:t>
            </w:r>
            <w:proofErr w:type="spellEnd"/>
            <w:r w:rsidR="005F0880">
              <w:rPr>
                <w:rFonts w:ascii="Arial" w:hAnsi="Arial" w:cs="Arial"/>
                <w:bCs/>
                <w:color w:val="000000"/>
                <w:sz w:val="22"/>
                <w:szCs w:val="22"/>
              </w:rPr>
              <w:t>)</w:t>
            </w:r>
            <w:r w:rsidR="00461E57">
              <w:rPr>
                <w:rFonts w:ascii="SimSun" w:eastAsia="SimSun" w:hAnsi="SimSun" w:cs="SimSun" w:hint="eastAsia"/>
                <w:bCs/>
                <w:color w:val="000000"/>
                <w:sz w:val="22"/>
                <w:szCs w:val="22"/>
              </w:rPr>
              <w:t>.</w:t>
            </w:r>
          </w:p>
        </w:tc>
        <w:tc>
          <w:tcPr>
            <w:tcW w:w="1764" w:type="pct"/>
            <w:noWrap/>
            <w:vAlign w:val="center"/>
          </w:tcPr>
          <w:p w14:paraId="29425B29" w14:textId="47D87FC4"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http://srnanalyzer.systemsbiology.net/</w:t>
            </w:r>
          </w:p>
        </w:tc>
        <w:tc>
          <w:tcPr>
            <w:tcW w:w="393" w:type="pct"/>
            <w:noWrap/>
            <w:vAlign w:val="center"/>
          </w:tcPr>
          <w:p w14:paraId="71AFFE98" w14:textId="57AA633D"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6E0C3165"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23EC105" w14:textId="2F5A57B6" w:rsidR="00753708" w:rsidRDefault="00753708" w:rsidP="00753708">
            <w:pPr>
              <w:rPr>
                <w:rFonts w:ascii="Arial" w:hAnsi="Arial" w:cs="Arial" w:hint="eastAsia"/>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w:t>
            </w:r>
          </w:p>
        </w:tc>
        <w:tc>
          <w:tcPr>
            <w:tcW w:w="1544" w:type="pct"/>
            <w:vAlign w:val="center"/>
          </w:tcPr>
          <w:p w14:paraId="1C7FCA10"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764" w:type="pct"/>
            <w:noWrap/>
            <w:vAlign w:val="center"/>
          </w:tcPr>
          <w:p w14:paraId="6D779B35"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208A2077" w14:textId="7777777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53708" w:rsidRPr="006B3E24" w14:paraId="79EF1DF2"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A42C70C" w14:textId="187A7FB8" w:rsidR="00753708" w:rsidRDefault="00753708" w:rsidP="00753708">
            <w:pPr>
              <w:ind w:firstLineChars="100" w:firstLine="221"/>
              <w:rPr>
                <w:rFonts w:ascii="Arial" w:hAnsi="Arial" w:cs="Arial" w:hint="eastAsia"/>
                <w:color w:val="000000"/>
                <w:sz w:val="22"/>
                <w:szCs w:val="22"/>
              </w:rPr>
            </w:pPr>
            <w:proofErr w:type="spellStart"/>
            <w:r>
              <w:rPr>
                <w:rFonts w:ascii="Arial" w:hAnsi="Arial" w:cs="Arial"/>
                <w:color w:val="000000"/>
                <w:sz w:val="22"/>
                <w:szCs w:val="22"/>
              </w:rPr>
              <w:t>u</w:t>
            </w:r>
            <w:r>
              <w:rPr>
                <w:rFonts w:ascii="Arial" w:hAnsi="Arial" w:cs="Arial" w:hint="eastAsia"/>
                <w:color w:val="000000"/>
                <w:sz w:val="22"/>
                <w:szCs w:val="22"/>
              </w:rPr>
              <w:t>csc_</w:t>
            </w:r>
            <w:r>
              <w:rPr>
                <w:rFonts w:ascii="Arial" w:hAnsi="Arial" w:cs="Arial"/>
                <w:color w:val="000000"/>
                <w:sz w:val="22"/>
                <w:szCs w:val="22"/>
              </w:rPr>
              <w:t>reffa</w:t>
            </w:r>
            <w:proofErr w:type="spellEnd"/>
          </w:p>
        </w:tc>
        <w:tc>
          <w:tcPr>
            <w:tcW w:w="1544" w:type="pct"/>
            <w:vAlign w:val="center"/>
          </w:tcPr>
          <w:p w14:paraId="4EDB105E" w14:textId="6DFDFDC9" w:rsidR="00753708" w:rsidRPr="006B3E24" w:rsidRDefault="008434C1"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w:t>
            </w:r>
            <w:r>
              <w:rPr>
                <w:rFonts w:ascii="Arial" w:hAnsi="Arial" w:cs="Arial"/>
                <w:color w:val="000000"/>
                <w:sz w:val="22"/>
                <w:szCs w:val="22"/>
              </w:rPr>
              <w:t xml:space="preserve"> (</w:t>
            </w:r>
            <w:r w:rsidR="005146A1">
              <w:rPr>
                <w:rFonts w:ascii="Arial" w:hAnsi="Arial" w:cs="Arial"/>
                <w:color w:val="000000"/>
                <w:sz w:val="22"/>
                <w:szCs w:val="22"/>
              </w:rPr>
              <w:t>h</w:t>
            </w:r>
            <w:r w:rsidR="005146A1">
              <w:rPr>
                <w:rFonts w:ascii="Arial" w:hAnsi="Arial" w:cs="Arial" w:hint="eastAsia"/>
                <w:color w:val="000000"/>
                <w:sz w:val="22"/>
                <w:szCs w:val="22"/>
              </w:rPr>
              <w:t>g3</w:t>
            </w:r>
            <w:r w:rsidR="005146A1">
              <w:rPr>
                <w:rFonts w:ascii="Arial" w:hAnsi="Arial" w:cs="Arial"/>
                <w:color w:val="000000"/>
                <w:sz w:val="22"/>
                <w:szCs w:val="22"/>
              </w:rPr>
              <w:t>8, hg19, mm9, mm10</w:t>
            </w:r>
            <w:r>
              <w:rPr>
                <w:rFonts w:ascii="Arial" w:hAnsi="Arial" w:cs="Arial"/>
                <w:color w:val="000000"/>
                <w:sz w:val="22"/>
                <w:szCs w:val="22"/>
              </w:rPr>
              <w:t>) from UCSC</w:t>
            </w:r>
            <w:r w:rsidR="002B3640">
              <w:rPr>
                <w:rFonts w:ascii="Arial" w:hAnsi="Arial" w:cs="Arial"/>
                <w:color w:val="000000"/>
                <w:sz w:val="22"/>
                <w:szCs w:val="22"/>
              </w:rPr>
              <w:t>.</w:t>
            </w:r>
          </w:p>
        </w:tc>
        <w:tc>
          <w:tcPr>
            <w:tcW w:w="1764" w:type="pct"/>
            <w:noWrap/>
            <w:vAlign w:val="center"/>
          </w:tcPr>
          <w:p w14:paraId="450FCD66" w14:textId="2AEEE088"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9800D4">
              <w:rPr>
                <w:rFonts w:ascii="Arial" w:hAnsi="Arial" w:cs="Arial"/>
                <w:color w:val="000000"/>
                <w:sz w:val="22"/>
                <w:szCs w:val="22"/>
              </w:rPr>
              <w:t>http://hgdownload.cse.ucsc.edu/goldenPath</w:t>
            </w:r>
          </w:p>
        </w:tc>
        <w:tc>
          <w:tcPr>
            <w:tcW w:w="393" w:type="pct"/>
            <w:noWrap/>
            <w:vAlign w:val="center"/>
          </w:tcPr>
          <w:p w14:paraId="0A47A770" w14:textId="649CF3C8"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1</w:t>
            </w:r>
          </w:p>
        </w:tc>
      </w:tr>
      <w:tr w:rsidR="00753708" w:rsidRPr="006B3E24" w14:paraId="36C441E0"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1D6BA7A" w14:textId="7CA55516" w:rsidR="00753708" w:rsidRDefault="00753708" w:rsidP="00753708">
            <w:pPr>
              <w:ind w:firstLineChars="100" w:firstLine="221"/>
              <w:rPr>
                <w:rFonts w:ascii="Arial" w:hAnsi="Arial" w:cs="Arial" w:hint="eastAsia"/>
                <w:color w:val="000000"/>
                <w:sz w:val="22"/>
                <w:szCs w:val="22"/>
              </w:rPr>
            </w:pPr>
            <w:r w:rsidRPr="00E76B87">
              <w:rPr>
                <w:rFonts w:ascii="Arial" w:hAnsi="Arial" w:cs="Arial"/>
                <w:color w:val="000000"/>
                <w:sz w:val="22"/>
                <w:szCs w:val="22"/>
              </w:rPr>
              <w:t>ensemble_grch37_reffa</w:t>
            </w:r>
          </w:p>
        </w:tc>
        <w:tc>
          <w:tcPr>
            <w:tcW w:w="1544" w:type="pct"/>
            <w:vAlign w:val="center"/>
          </w:tcPr>
          <w:p w14:paraId="65BCA5EC" w14:textId="15E97E1D" w:rsidR="00753708" w:rsidRPr="006B3E24" w:rsidRDefault="00C30953" w:rsidP="00753708">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Ref</w:t>
            </w:r>
            <w:r>
              <w:rPr>
                <w:rFonts w:ascii="Arial" w:hAnsi="Arial" w:cs="Arial"/>
                <w:color w:val="000000"/>
                <w:sz w:val="22"/>
                <w:szCs w:val="22"/>
              </w:rPr>
              <w:t xml:space="preserve">erence genome </w:t>
            </w:r>
            <w:r w:rsidR="006D70DD">
              <w:rPr>
                <w:rFonts w:ascii="Arial" w:hAnsi="Arial" w:cs="Arial" w:hint="eastAsia"/>
                <w:color w:val="000000"/>
                <w:sz w:val="22"/>
                <w:szCs w:val="22"/>
              </w:rPr>
              <w:t xml:space="preserve">from </w:t>
            </w:r>
            <w:r w:rsidR="006D70DD">
              <w:rPr>
                <w:rFonts w:ascii="Arial" w:hAnsi="Arial" w:cs="Arial"/>
                <w:color w:val="000000"/>
                <w:sz w:val="22"/>
                <w:szCs w:val="22"/>
              </w:rPr>
              <w:t>E</w:t>
            </w:r>
            <w:r w:rsidR="006D70DD" w:rsidRPr="00E76B87">
              <w:rPr>
                <w:rFonts w:ascii="Arial" w:hAnsi="Arial" w:cs="Arial"/>
                <w:color w:val="000000"/>
                <w:sz w:val="22"/>
                <w:szCs w:val="22"/>
              </w:rPr>
              <w:t>nsemble</w:t>
            </w:r>
            <w:r w:rsidR="00081BB4">
              <w:rPr>
                <w:rFonts w:ascii="Arial" w:hAnsi="Arial" w:cs="Arial"/>
                <w:color w:val="000000"/>
                <w:sz w:val="22"/>
                <w:szCs w:val="22"/>
              </w:rPr>
              <w:t xml:space="preserve"> (v75)</w:t>
            </w:r>
          </w:p>
        </w:tc>
        <w:tc>
          <w:tcPr>
            <w:tcW w:w="1764" w:type="pct"/>
            <w:noWrap/>
            <w:vAlign w:val="center"/>
          </w:tcPr>
          <w:p w14:paraId="11363324" w14:textId="6F49B858"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73BA8">
              <w:rPr>
                <w:rFonts w:ascii="Arial" w:hAnsi="Arial" w:cs="Arial"/>
                <w:color w:val="000000"/>
                <w:sz w:val="22"/>
                <w:szCs w:val="22"/>
              </w:rPr>
              <w:t>ftp://ftp.ensembl.org/pub</w:t>
            </w:r>
          </w:p>
        </w:tc>
        <w:tc>
          <w:tcPr>
            <w:tcW w:w="393" w:type="pct"/>
            <w:noWrap/>
            <w:vAlign w:val="center"/>
          </w:tcPr>
          <w:p w14:paraId="6754AED6" w14:textId="74412C99"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1</w:t>
            </w:r>
          </w:p>
        </w:tc>
      </w:tr>
      <w:tr w:rsidR="00753708" w:rsidRPr="006B3E24" w14:paraId="0D077356"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6091CA0" w14:textId="4BF85A37" w:rsidR="00753708" w:rsidRDefault="00753708" w:rsidP="00753708">
            <w:pPr>
              <w:ind w:firstLineChars="100" w:firstLine="221"/>
              <w:rPr>
                <w:rFonts w:ascii="Arial" w:hAnsi="Arial" w:cs="Arial"/>
                <w:color w:val="000000"/>
                <w:sz w:val="22"/>
                <w:szCs w:val="22"/>
              </w:rPr>
            </w:pPr>
            <w:r w:rsidRPr="00E76B87">
              <w:rPr>
                <w:rFonts w:ascii="Arial" w:hAnsi="Arial" w:cs="Arial"/>
                <w:color w:val="000000"/>
                <w:sz w:val="22"/>
                <w:szCs w:val="22"/>
              </w:rPr>
              <w:t>ensemble_grch3</w:t>
            </w:r>
            <w:r>
              <w:rPr>
                <w:rFonts w:ascii="Arial" w:hAnsi="Arial" w:cs="Arial"/>
                <w:color w:val="000000"/>
                <w:sz w:val="22"/>
                <w:szCs w:val="22"/>
              </w:rPr>
              <w:t>8</w:t>
            </w:r>
            <w:r w:rsidRPr="00E76B87">
              <w:rPr>
                <w:rFonts w:ascii="Arial" w:hAnsi="Arial" w:cs="Arial"/>
                <w:color w:val="000000"/>
                <w:sz w:val="22"/>
                <w:szCs w:val="22"/>
              </w:rPr>
              <w:t>_reffa</w:t>
            </w:r>
          </w:p>
        </w:tc>
        <w:tc>
          <w:tcPr>
            <w:tcW w:w="1544" w:type="pct"/>
            <w:vAlign w:val="center"/>
          </w:tcPr>
          <w:p w14:paraId="469BE25E" w14:textId="28E8C5C3" w:rsidR="00753708" w:rsidRPr="006B3E24" w:rsidRDefault="00C30953"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Ref</w:t>
            </w:r>
            <w:r>
              <w:rPr>
                <w:rFonts w:ascii="Arial" w:hAnsi="Arial" w:cs="Arial"/>
                <w:color w:val="000000"/>
                <w:sz w:val="22"/>
                <w:szCs w:val="22"/>
              </w:rPr>
              <w:t xml:space="preserve">erence genome </w:t>
            </w:r>
            <w:r w:rsidR="003C138E">
              <w:rPr>
                <w:rFonts w:ascii="Arial" w:hAnsi="Arial" w:cs="Arial"/>
                <w:color w:val="000000"/>
                <w:sz w:val="22"/>
                <w:szCs w:val="22"/>
              </w:rPr>
              <w:t>r</w:t>
            </w:r>
            <w:r w:rsidR="00AE3FEC">
              <w:rPr>
                <w:rFonts w:ascii="Arial" w:hAnsi="Arial" w:cs="Arial" w:hint="eastAsia"/>
                <w:color w:val="000000"/>
                <w:sz w:val="22"/>
                <w:szCs w:val="22"/>
              </w:rPr>
              <w:t xml:space="preserve">elease from </w:t>
            </w:r>
            <w:r w:rsidR="00AE3FEC">
              <w:rPr>
                <w:rFonts w:ascii="Arial" w:hAnsi="Arial" w:cs="Arial"/>
                <w:color w:val="000000"/>
                <w:sz w:val="22"/>
                <w:szCs w:val="22"/>
              </w:rPr>
              <w:t>E</w:t>
            </w:r>
            <w:r w:rsidR="00AE3FEC" w:rsidRPr="00E76B87">
              <w:rPr>
                <w:rFonts w:ascii="Arial" w:hAnsi="Arial" w:cs="Arial"/>
                <w:color w:val="000000"/>
                <w:sz w:val="22"/>
                <w:szCs w:val="22"/>
              </w:rPr>
              <w:t>nsemble</w:t>
            </w:r>
            <w:r w:rsidR="003C138E">
              <w:rPr>
                <w:rFonts w:ascii="Arial" w:hAnsi="Arial" w:cs="Arial"/>
                <w:color w:val="000000"/>
                <w:sz w:val="22"/>
                <w:szCs w:val="22"/>
              </w:rPr>
              <w:t xml:space="preserve"> (v</w:t>
            </w:r>
            <w:r w:rsidR="003C138E">
              <w:rPr>
                <w:rFonts w:ascii="Arial" w:hAnsi="Arial" w:cs="Arial" w:hint="eastAsia"/>
                <w:color w:val="000000"/>
                <w:sz w:val="22"/>
                <w:szCs w:val="22"/>
              </w:rPr>
              <w:t>76-</w:t>
            </w:r>
            <w:r w:rsidR="003C138E">
              <w:rPr>
                <w:rFonts w:ascii="Arial" w:hAnsi="Arial" w:cs="Arial"/>
                <w:color w:val="000000"/>
                <w:sz w:val="22"/>
                <w:szCs w:val="22"/>
              </w:rPr>
              <w:t>93</w:t>
            </w:r>
            <w:r w:rsidR="003C138E">
              <w:rPr>
                <w:rFonts w:ascii="Arial" w:hAnsi="Arial" w:cs="Arial"/>
                <w:color w:val="000000"/>
                <w:sz w:val="22"/>
                <w:szCs w:val="22"/>
              </w:rPr>
              <w:t>)</w:t>
            </w:r>
          </w:p>
        </w:tc>
        <w:tc>
          <w:tcPr>
            <w:tcW w:w="1764" w:type="pct"/>
            <w:noWrap/>
            <w:vAlign w:val="center"/>
          </w:tcPr>
          <w:p w14:paraId="65480B7C" w14:textId="1869F274"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C73BA8">
              <w:rPr>
                <w:rFonts w:ascii="Arial" w:hAnsi="Arial" w:cs="Arial"/>
                <w:color w:val="000000"/>
                <w:sz w:val="22"/>
                <w:szCs w:val="22"/>
              </w:rPr>
              <w:t>ftp://ftp.ensembl.org/pub</w:t>
            </w:r>
          </w:p>
        </w:tc>
        <w:tc>
          <w:tcPr>
            <w:tcW w:w="393" w:type="pct"/>
            <w:noWrap/>
            <w:vAlign w:val="center"/>
          </w:tcPr>
          <w:p w14:paraId="17ED7E00" w14:textId="0358EDD6"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1</w:t>
            </w:r>
          </w:p>
        </w:tc>
      </w:tr>
      <w:tr w:rsidR="00753708" w:rsidRPr="006B3E24" w14:paraId="5939FA4F"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B185F1E" w14:textId="2B8022A3" w:rsidR="00753708" w:rsidRDefault="00753708" w:rsidP="00753708">
            <w:pPr>
              <w:ind w:firstLineChars="100" w:firstLine="221"/>
              <w:rPr>
                <w:rFonts w:ascii="Arial" w:hAnsi="Arial" w:cs="Arial" w:hint="eastAsia"/>
                <w:color w:val="000000"/>
                <w:sz w:val="22"/>
                <w:szCs w:val="22"/>
              </w:rPr>
            </w:pPr>
            <w:r>
              <w:rPr>
                <w:rFonts w:ascii="Arial" w:hAnsi="Arial" w:cs="Arial"/>
                <w:color w:val="000000"/>
                <w:sz w:val="22"/>
                <w:szCs w:val="22"/>
              </w:rPr>
              <w:t>hisat2_reffa</w:t>
            </w:r>
          </w:p>
        </w:tc>
        <w:tc>
          <w:tcPr>
            <w:tcW w:w="1544" w:type="pct"/>
            <w:vAlign w:val="center"/>
          </w:tcPr>
          <w:p w14:paraId="1105B0E2" w14:textId="45923BCC" w:rsidR="00753708" w:rsidRPr="006B3E24" w:rsidRDefault="00C30DEE"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w:t>
            </w:r>
            <w:r>
              <w:rPr>
                <w:rFonts w:ascii="Arial" w:hAnsi="Arial" w:cs="Arial"/>
                <w:color w:val="000000"/>
                <w:sz w:val="22"/>
                <w:szCs w:val="22"/>
              </w:rPr>
              <w:t xml:space="preserve"> from Hisat2 host</w:t>
            </w:r>
          </w:p>
        </w:tc>
        <w:tc>
          <w:tcPr>
            <w:tcW w:w="1764" w:type="pct"/>
            <w:noWrap/>
            <w:vAlign w:val="center"/>
          </w:tcPr>
          <w:p w14:paraId="225F7D4F" w14:textId="4C6FB321"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ftp://ftp.ccb.jhu.edu/pub/infphilo/hisat2/data</w:t>
            </w:r>
          </w:p>
        </w:tc>
        <w:tc>
          <w:tcPr>
            <w:tcW w:w="393" w:type="pct"/>
            <w:noWrap/>
            <w:vAlign w:val="center"/>
          </w:tcPr>
          <w:p w14:paraId="445703CF" w14:textId="7437D5BF"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062C4D54"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5BBD83B" w14:textId="5ECCD072" w:rsidR="00753708" w:rsidRPr="006B3E24" w:rsidRDefault="00753708" w:rsidP="00753708">
            <w:pPr>
              <w:ind w:firstLineChars="100" w:firstLine="221"/>
              <w:rPr>
                <w:rFonts w:ascii="Arial" w:hAnsi="Arial" w:cs="Arial"/>
                <w:color w:val="000000"/>
                <w:sz w:val="22"/>
                <w:szCs w:val="22"/>
              </w:rPr>
            </w:pPr>
            <w:proofErr w:type="spellStart"/>
            <w:r>
              <w:rPr>
                <w:rFonts w:ascii="Arial" w:hAnsi="Arial" w:cs="Arial"/>
                <w:color w:val="000000"/>
                <w:sz w:val="22"/>
                <w:szCs w:val="22"/>
              </w:rPr>
              <w:lastRenderedPageBreak/>
              <w:t>jaffa_reffa</w:t>
            </w:r>
            <w:proofErr w:type="spellEnd"/>
          </w:p>
        </w:tc>
        <w:tc>
          <w:tcPr>
            <w:tcW w:w="1544" w:type="pct"/>
            <w:vAlign w:val="center"/>
          </w:tcPr>
          <w:p w14:paraId="1262F547" w14:textId="2DCE756D" w:rsidR="00753708" w:rsidRPr="006B3E24" w:rsidRDefault="00907E43"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 from</w:t>
            </w:r>
            <w:r w:rsidR="00F06162">
              <w:rPr>
                <w:rFonts w:ascii="Arial" w:hAnsi="Arial" w:cs="Arial"/>
                <w:color w:val="000000"/>
                <w:sz w:val="22"/>
                <w:szCs w:val="22"/>
              </w:rPr>
              <w:t xml:space="preserve"> JAFFA</w:t>
            </w:r>
          </w:p>
        </w:tc>
        <w:tc>
          <w:tcPr>
            <w:tcW w:w="1764" w:type="pct"/>
            <w:noWrap/>
            <w:vAlign w:val="center"/>
          </w:tcPr>
          <w:p w14:paraId="79684DDA" w14:textId="2211CA48"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https://github.com/Oshlack/JAFFA/wiki/Download</w:t>
            </w:r>
          </w:p>
        </w:tc>
        <w:tc>
          <w:tcPr>
            <w:tcW w:w="393" w:type="pct"/>
            <w:noWrap/>
            <w:vAlign w:val="center"/>
          </w:tcPr>
          <w:p w14:paraId="317F92B7" w14:textId="1F89E494"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43E13ACB"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EF2C1F6" w14:textId="0F4DA50B" w:rsidR="00753708" w:rsidRPr="006B3E24" w:rsidRDefault="00753708" w:rsidP="00753708">
            <w:pPr>
              <w:ind w:firstLineChars="100" w:firstLine="221"/>
              <w:rPr>
                <w:rFonts w:ascii="Arial" w:hAnsi="Arial" w:cs="Arial"/>
                <w:color w:val="000000"/>
                <w:sz w:val="22"/>
                <w:szCs w:val="22"/>
              </w:rPr>
            </w:pPr>
            <w:proofErr w:type="spellStart"/>
            <w:r>
              <w:rPr>
                <w:rFonts w:ascii="Arial" w:hAnsi="Arial" w:cs="Arial"/>
                <w:color w:val="000000"/>
                <w:sz w:val="22"/>
                <w:szCs w:val="22"/>
              </w:rPr>
              <w:t>f</w:t>
            </w:r>
            <w:r w:rsidRPr="006B3E24">
              <w:rPr>
                <w:rFonts w:ascii="Arial" w:hAnsi="Arial" w:cs="Arial"/>
                <w:color w:val="000000"/>
                <w:sz w:val="22"/>
                <w:szCs w:val="22"/>
              </w:rPr>
              <w:t>usioncatcher</w:t>
            </w:r>
            <w:r>
              <w:rPr>
                <w:rFonts w:ascii="Arial" w:hAnsi="Arial" w:cs="Arial"/>
                <w:color w:val="000000"/>
                <w:sz w:val="22"/>
                <w:szCs w:val="22"/>
              </w:rPr>
              <w:t>_reffa</w:t>
            </w:r>
            <w:proofErr w:type="spellEnd"/>
          </w:p>
        </w:tc>
        <w:tc>
          <w:tcPr>
            <w:tcW w:w="1544" w:type="pct"/>
            <w:vAlign w:val="center"/>
          </w:tcPr>
          <w:p w14:paraId="1207BD5B" w14:textId="2F8DF62A" w:rsidR="00753708" w:rsidRPr="006B3E24" w:rsidRDefault="00E65506"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 xml:space="preserve">erence genome from </w:t>
            </w:r>
            <w:proofErr w:type="spellStart"/>
            <w:r>
              <w:rPr>
                <w:rFonts w:ascii="Arial" w:hAnsi="Arial" w:cs="Arial"/>
                <w:color w:val="000000"/>
                <w:sz w:val="22"/>
                <w:szCs w:val="22"/>
              </w:rPr>
              <w:t>f</w:t>
            </w:r>
            <w:r w:rsidRPr="006B3E24">
              <w:rPr>
                <w:rFonts w:ascii="Arial" w:hAnsi="Arial" w:cs="Arial"/>
                <w:color w:val="000000"/>
                <w:sz w:val="22"/>
                <w:szCs w:val="22"/>
              </w:rPr>
              <w:t>usioncatcher</w:t>
            </w:r>
            <w:proofErr w:type="spellEnd"/>
          </w:p>
        </w:tc>
        <w:tc>
          <w:tcPr>
            <w:tcW w:w="1764" w:type="pct"/>
            <w:noWrap/>
            <w:vAlign w:val="center"/>
          </w:tcPr>
          <w:p w14:paraId="4DF80E5F" w14:textId="3B5C9F84"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https://github.com/ndaniel/fusioncatcher</w:t>
            </w:r>
          </w:p>
        </w:tc>
        <w:tc>
          <w:tcPr>
            <w:tcW w:w="393" w:type="pct"/>
            <w:noWrap/>
            <w:vAlign w:val="center"/>
          </w:tcPr>
          <w:p w14:paraId="404C22D6" w14:textId="6B60652A"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42F1C1F9"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AC3296C" w14:textId="0D0E352C" w:rsidR="00753708" w:rsidRPr="006B3E24" w:rsidRDefault="00753708" w:rsidP="00753708">
            <w:pPr>
              <w:ind w:firstLineChars="100" w:firstLine="221"/>
              <w:rPr>
                <w:rFonts w:ascii="Arial" w:hAnsi="Arial" w:cs="Arial"/>
                <w:color w:val="000000"/>
                <w:sz w:val="22"/>
                <w:szCs w:val="22"/>
              </w:rPr>
            </w:pPr>
            <w:proofErr w:type="spellStart"/>
            <w:r>
              <w:rPr>
                <w:rFonts w:ascii="Arial" w:hAnsi="Arial" w:cs="Arial"/>
                <w:color w:val="000000"/>
                <w:sz w:val="22"/>
                <w:szCs w:val="22"/>
              </w:rPr>
              <w:t>gatk_bundle</w:t>
            </w:r>
            <w:proofErr w:type="spellEnd"/>
          </w:p>
        </w:tc>
        <w:tc>
          <w:tcPr>
            <w:tcW w:w="1544" w:type="pct"/>
            <w:vAlign w:val="center"/>
          </w:tcPr>
          <w:p w14:paraId="7C18CD8D" w14:textId="28996CD2" w:rsidR="00753708" w:rsidRPr="006B3E24" w:rsidRDefault="007F3F41"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w:t>
            </w:r>
            <w:r>
              <w:rPr>
                <w:rFonts w:ascii="Arial" w:hAnsi="Arial" w:cs="Arial"/>
                <w:color w:val="000000"/>
                <w:sz w:val="22"/>
                <w:szCs w:val="22"/>
              </w:rPr>
              <w:t xml:space="preserve"> and other dependent files of GATK</w:t>
            </w:r>
          </w:p>
        </w:tc>
        <w:tc>
          <w:tcPr>
            <w:tcW w:w="1764" w:type="pct"/>
            <w:noWrap/>
            <w:vAlign w:val="center"/>
          </w:tcPr>
          <w:p w14:paraId="5E9298B3" w14:textId="20C2A0CB"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https://software.broadinstitute.org/gatk/download/bundle</w:t>
            </w:r>
          </w:p>
        </w:tc>
        <w:tc>
          <w:tcPr>
            <w:tcW w:w="393" w:type="pct"/>
            <w:noWrap/>
            <w:vAlign w:val="center"/>
          </w:tcPr>
          <w:p w14:paraId="38F8FC3F" w14:textId="659F3C86"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347FDEED"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EBE4166" w14:textId="7B389E27" w:rsidR="00753708" w:rsidRPr="006B3E24" w:rsidRDefault="00753708" w:rsidP="00753708">
            <w:pPr>
              <w:ind w:firstLineChars="100" w:firstLine="221"/>
              <w:rPr>
                <w:rFonts w:ascii="Arial" w:hAnsi="Arial" w:cs="Arial"/>
                <w:color w:val="000000"/>
                <w:sz w:val="22"/>
                <w:szCs w:val="22"/>
              </w:rPr>
            </w:pPr>
            <w:proofErr w:type="spellStart"/>
            <w:r>
              <w:rPr>
                <w:rFonts w:ascii="Arial" w:hAnsi="Arial" w:cs="Arial"/>
                <w:color w:val="000000"/>
                <w:sz w:val="22"/>
                <w:szCs w:val="22"/>
              </w:rPr>
              <w:t>m</w:t>
            </w:r>
            <w:r w:rsidRPr="006B3E24">
              <w:rPr>
                <w:rFonts w:ascii="Arial" w:hAnsi="Arial" w:cs="Arial"/>
                <w:color w:val="000000"/>
                <w:sz w:val="22"/>
                <w:szCs w:val="22"/>
              </w:rPr>
              <w:t>ut</w:t>
            </w:r>
            <w:r>
              <w:rPr>
                <w:rFonts w:ascii="Arial" w:hAnsi="Arial" w:cs="Arial"/>
                <w:color w:val="000000"/>
                <w:sz w:val="22"/>
                <w:szCs w:val="22"/>
              </w:rPr>
              <w:t>s</w:t>
            </w:r>
            <w:r w:rsidRPr="006B3E24">
              <w:rPr>
                <w:rFonts w:ascii="Arial" w:hAnsi="Arial" w:cs="Arial"/>
                <w:color w:val="000000"/>
                <w:sz w:val="22"/>
                <w:szCs w:val="22"/>
              </w:rPr>
              <w:t>ig</w:t>
            </w:r>
            <w:r>
              <w:rPr>
                <w:rFonts w:ascii="Arial" w:hAnsi="Arial" w:cs="Arial"/>
                <w:color w:val="000000"/>
                <w:sz w:val="22"/>
                <w:szCs w:val="22"/>
              </w:rPr>
              <w:t>_reffa</w:t>
            </w:r>
            <w:proofErr w:type="spellEnd"/>
          </w:p>
        </w:tc>
        <w:tc>
          <w:tcPr>
            <w:tcW w:w="1544" w:type="pct"/>
            <w:vAlign w:val="center"/>
          </w:tcPr>
          <w:p w14:paraId="33DFA0CD" w14:textId="54DDFD1C" w:rsidR="00753708" w:rsidRPr="006B3E24" w:rsidRDefault="0012193B"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erence genome from</w:t>
            </w:r>
            <w:r>
              <w:rPr>
                <w:rFonts w:ascii="Arial" w:hAnsi="Arial" w:cs="Arial"/>
                <w:color w:val="000000"/>
                <w:sz w:val="22"/>
                <w:szCs w:val="22"/>
              </w:rPr>
              <w:t xml:space="preserve"> </w:t>
            </w:r>
            <w:proofErr w:type="spellStart"/>
            <w:r>
              <w:rPr>
                <w:rFonts w:ascii="Arial" w:hAnsi="Arial" w:cs="Arial"/>
                <w:color w:val="000000"/>
                <w:sz w:val="22"/>
                <w:szCs w:val="22"/>
              </w:rPr>
              <w:t>MutSig</w:t>
            </w:r>
            <w:proofErr w:type="spellEnd"/>
          </w:p>
        </w:tc>
        <w:tc>
          <w:tcPr>
            <w:tcW w:w="1764" w:type="pct"/>
            <w:noWrap/>
            <w:vAlign w:val="center"/>
          </w:tcPr>
          <w:p w14:paraId="25289B89" w14:textId="62958632"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https://software.broadinstitute.org/cancer/cga/mutsig</w:t>
            </w:r>
          </w:p>
        </w:tc>
        <w:tc>
          <w:tcPr>
            <w:tcW w:w="393" w:type="pct"/>
            <w:noWrap/>
            <w:vAlign w:val="center"/>
          </w:tcPr>
          <w:p w14:paraId="21E3A00D" w14:textId="1D4A153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23F5B0AC"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8010BE7" w14:textId="4DBE1DF8" w:rsidR="00753708" w:rsidRDefault="00753708" w:rsidP="00753708">
            <w:pPr>
              <w:ind w:firstLineChars="100" w:firstLine="221"/>
              <w:rPr>
                <w:rFonts w:ascii="Arial" w:hAnsi="Arial" w:cs="Arial"/>
                <w:color w:val="000000"/>
                <w:sz w:val="22"/>
                <w:szCs w:val="22"/>
              </w:rPr>
            </w:pPr>
            <w:proofErr w:type="spellStart"/>
            <w:r w:rsidRPr="004D1C80">
              <w:rPr>
                <w:rFonts w:ascii="Arial" w:hAnsi="Arial" w:cs="Arial"/>
                <w:color w:val="000000"/>
                <w:sz w:val="22"/>
                <w:szCs w:val="22"/>
              </w:rPr>
              <w:t>rmats_reffa</w:t>
            </w:r>
            <w:proofErr w:type="spellEnd"/>
          </w:p>
        </w:tc>
        <w:tc>
          <w:tcPr>
            <w:tcW w:w="1544" w:type="pct"/>
            <w:vAlign w:val="center"/>
          </w:tcPr>
          <w:p w14:paraId="2B3242C2" w14:textId="16A436B3" w:rsidR="00753708" w:rsidRPr="006B3E24" w:rsidRDefault="00561B9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hint="eastAsia"/>
                <w:color w:val="000000"/>
                <w:sz w:val="22"/>
                <w:szCs w:val="22"/>
              </w:rPr>
              <w:t>Ref</w:t>
            </w:r>
            <w:r>
              <w:rPr>
                <w:rFonts w:ascii="Arial" w:hAnsi="Arial" w:cs="Arial"/>
                <w:color w:val="000000"/>
                <w:sz w:val="22"/>
                <w:szCs w:val="22"/>
              </w:rPr>
              <w:t xml:space="preserve">erence genome from </w:t>
            </w:r>
            <w:proofErr w:type="spellStart"/>
            <w:r w:rsidR="00F10317">
              <w:rPr>
                <w:rFonts w:ascii="Arial" w:hAnsi="Arial" w:cs="Arial"/>
                <w:color w:val="000000"/>
                <w:sz w:val="22"/>
                <w:szCs w:val="22"/>
              </w:rPr>
              <w:t>rMATs</w:t>
            </w:r>
            <w:proofErr w:type="spellEnd"/>
          </w:p>
        </w:tc>
        <w:tc>
          <w:tcPr>
            <w:tcW w:w="1764" w:type="pct"/>
            <w:noWrap/>
            <w:vAlign w:val="center"/>
          </w:tcPr>
          <w:p w14:paraId="4237DBE7" w14:textId="750BB55A"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http://rnaseq-mats.sourceforge.net/download.html</w:t>
            </w:r>
          </w:p>
        </w:tc>
        <w:tc>
          <w:tcPr>
            <w:tcW w:w="393" w:type="pct"/>
            <w:noWrap/>
            <w:vAlign w:val="center"/>
          </w:tcPr>
          <w:p w14:paraId="73FBF512" w14:textId="5D393C66"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72BAA704"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3851137" w14:textId="5CEFB37C" w:rsidR="00753708" w:rsidRPr="004D1C80" w:rsidRDefault="00753708" w:rsidP="00753708">
            <w:pPr>
              <w:rPr>
                <w:rFonts w:ascii="Arial" w:hAnsi="Arial" w:cs="Arial" w:hint="eastAsia"/>
                <w:color w:val="000000"/>
                <w:sz w:val="22"/>
                <w:szCs w:val="22"/>
              </w:rPr>
            </w:pPr>
            <w:r>
              <w:rPr>
                <w:rFonts w:ascii="Arial" w:hAnsi="Arial" w:cs="Arial" w:hint="eastAsia"/>
                <w:color w:val="000000"/>
                <w:sz w:val="22"/>
                <w:szCs w:val="22"/>
              </w:rPr>
              <w:t>Protein</w:t>
            </w:r>
            <w:r>
              <w:rPr>
                <w:rFonts w:ascii="Arial" w:hAnsi="Arial" w:cs="Arial"/>
                <w:color w:val="000000"/>
                <w:sz w:val="22"/>
                <w:szCs w:val="22"/>
              </w:rPr>
              <w:t xml:space="preserve"> related</w:t>
            </w:r>
          </w:p>
        </w:tc>
        <w:tc>
          <w:tcPr>
            <w:tcW w:w="1544" w:type="pct"/>
            <w:vAlign w:val="center"/>
          </w:tcPr>
          <w:p w14:paraId="32F25DB2"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764" w:type="pct"/>
            <w:noWrap/>
            <w:vAlign w:val="center"/>
          </w:tcPr>
          <w:p w14:paraId="17015307" w14:textId="77777777"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93" w:type="pct"/>
            <w:noWrap/>
            <w:vAlign w:val="center"/>
          </w:tcPr>
          <w:p w14:paraId="28DAF375" w14:textId="7777777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753708" w:rsidRPr="006B3E24" w14:paraId="68E10251"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0F48766C" w14:textId="5B56B58E" w:rsidR="00753708" w:rsidRDefault="00753708" w:rsidP="00753708">
            <w:pPr>
              <w:ind w:firstLineChars="100" w:firstLine="221"/>
              <w:rPr>
                <w:rFonts w:ascii="Arial" w:hAnsi="Arial" w:cs="Arial" w:hint="eastAsia"/>
                <w:color w:val="000000"/>
                <w:sz w:val="22"/>
                <w:szCs w:val="22"/>
              </w:rPr>
            </w:pPr>
            <w:proofErr w:type="spellStart"/>
            <w:r w:rsidRPr="006B3E24">
              <w:rPr>
                <w:rFonts w:ascii="Arial" w:hAnsi="Arial" w:cs="Arial"/>
                <w:color w:val="000000"/>
                <w:sz w:val="22"/>
                <w:szCs w:val="22"/>
              </w:rPr>
              <w:t>InterPro</w:t>
            </w:r>
            <w:proofErr w:type="spellEnd"/>
          </w:p>
        </w:tc>
        <w:tc>
          <w:tcPr>
            <w:tcW w:w="1544" w:type="pct"/>
            <w:vAlign w:val="center"/>
          </w:tcPr>
          <w:p w14:paraId="69F3CF06" w14:textId="09E69138" w:rsidR="00753708" w:rsidRPr="006B3E24" w:rsidRDefault="007C3122"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7C3122">
              <w:rPr>
                <w:rFonts w:ascii="Arial" w:hAnsi="Arial" w:cs="Arial"/>
                <w:color w:val="000000"/>
                <w:sz w:val="22"/>
                <w:szCs w:val="22"/>
              </w:rPr>
              <w:t>InterPro</w:t>
            </w:r>
            <w:proofErr w:type="spellEnd"/>
            <w:r w:rsidRPr="007C3122">
              <w:rPr>
                <w:rFonts w:ascii="Arial" w:hAnsi="Arial" w:cs="Arial"/>
                <w:color w:val="000000"/>
                <w:sz w:val="22"/>
                <w:szCs w:val="22"/>
              </w:rPr>
              <w:t xml:space="preserve"> provides functional analysis of proteins by classifying them into families and predicting domains and important sites</w:t>
            </w:r>
            <w:r w:rsidR="00E749A5">
              <w:rPr>
                <w:rFonts w:ascii="Arial" w:hAnsi="Arial" w:cs="Arial"/>
                <w:color w:val="000000"/>
                <w:sz w:val="22"/>
                <w:szCs w:val="22"/>
              </w:rPr>
              <w:t>.</w:t>
            </w:r>
          </w:p>
        </w:tc>
        <w:tc>
          <w:tcPr>
            <w:tcW w:w="1764" w:type="pct"/>
            <w:noWrap/>
            <w:vAlign w:val="center"/>
          </w:tcPr>
          <w:p w14:paraId="4959F617" w14:textId="287FF7EE"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http://www.ebi.ac.uk/interpro</w:t>
            </w:r>
          </w:p>
        </w:tc>
        <w:tc>
          <w:tcPr>
            <w:tcW w:w="393" w:type="pct"/>
            <w:noWrap/>
            <w:vAlign w:val="center"/>
          </w:tcPr>
          <w:p w14:paraId="1B42B330" w14:textId="50573C27"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53F7826D"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0C907D7" w14:textId="528D4053"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InBio</w:t>
            </w:r>
            <w:proofErr w:type="spellEnd"/>
            <w:r w:rsidRPr="006B3E24">
              <w:rPr>
                <w:rFonts w:ascii="Arial" w:hAnsi="Arial" w:cs="Arial"/>
                <w:color w:val="000000"/>
                <w:sz w:val="22"/>
                <w:szCs w:val="22"/>
              </w:rPr>
              <w:t xml:space="preserve"> Map</w:t>
            </w:r>
          </w:p>
        </w:tc>
        <w:tc>
          <w:tcPr>
            <w:tcW w:w="1544" w:type="pct"/>
            <w:vAlign w:val="center"/>
          </w:tcPr>
          <w:p w14:paraId="4B3EA51C" w14:textId="68136D0F" w:rsidR="00753708" w:rsidRPr="006B3E24" w:rsidRDefault="00F97FAE"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w:t>
            </w:r>
            <w:r w:rsidR="00241570" w:rsidRPr="00241570">
              <w:rPr>
                <w:rFonts w:ascii="Arial" w:hAnsi="Arial" w:cs="Arial"/>
                <w:color w:val="000000"/>
                <w:sz w:val="22"/>
                <w:szCs w:val="22"/>
              </w:rPr>
              <w:t xml:space="preserve"> high coverage, high quality, convenient and transparent platform for investigating and visualizing protein-protein interactions.</w:t>
            </w:r>
          </w:p>
        </w:tc>
        <w:tc>
          <w:tcPr>
            <w:tcW w:w="1764" w:type="pct"/>
            <w:noWrap/>
            <w:vAlign w:val="center"/>
          </w:tcPr>
          <w:p w14:paraId="3D51137D" w14:textId="0FE98A72"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https://www.intomics.com/inbio/map</w:t>
            </w:r>
          </w:p>
        </w:tc>
        <w:tc>
          <w:tcPr>
            <w:tcW w:w="393" w:type="pct"/>
            <w:noWrap/>
            <w:vAlign w:val="center"/>
          </w:tcPr>
          <w:p w14:paraId="6A6586F6" w14:textId="0D70E62C"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7B4F363E"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54BD24A" w14:textId="7263237D"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proteinatlas</w:t>
            </w:r>
            <w:proofErr w:type="spellEnd"/>
          </w:p>
        </w:tc>
        <w:tc>
          <w:tcPr>
            <w:tcW w:w="1544" w:type="pct"/>
            <w:vAlign w:val="center"/>
          </w:tcPr>
          <w:p w14:paraId="28CF5147" w14:textId="3C53C59E" w:rsidR="00753708" w:rsidRPr="006B3E24" w:rsidRDefault="00EB6ADC"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B6ADC">
              <w:rPr>
                <w:rFonts w:ascii="Arial" w:hAnsi="Arial" w:cs="Arial"/>
                <w:color w:val="000000"/>
                <w:sz w:val="22"/>
                <w:szCs w:val="22"/>
              </w:rPr>
              <w:t>The Human Protein Atlas (HPA) is a Swedish-based program started in 2003 with the aim to map of all the human proteins in cells, tissues and organs using integration of various omics technologies, including antibody-based imaging, mass spectrometry-based proteomics, transcriptomics and systems biology.</w:t>
            </w:r>
          </w:p>
        </w:tc>
        <w:tc>
          <w:tcPr>
            <w:tcW w:w="1764" w:type="pct"/>
            <w:noWrap/>
            <w:vAlign w:val="center"/>
          </w:tcPr>
          <w:p w14:paraId="346DD5F4" w14:textId="60555E61"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https://www.proteinatlas.org/</w:t>
            </w:r>
          </w:p>
        </w:tc>
        <w:tc>
          <w:tcPr>
            <w:tcW w:w="393" w:type="pct"/>
            <w:noWrap/>
            <w:vAlign w:val="center"/>
          </w:tcPr>
          <w:p w14:paraId="74B5BE37" w14:textId="4612A5B3"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68F318F2"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42EFA70" w14:textId="5C87992A"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RBPDB</w:t>
            </w:r>
          </w:p>
        </w:tc>
        <w:tc>
          <w:tcPr>
            <w:tcW w:w="1544" w:type="pct"/>
            <w:vAlign w:val="center"/>
          </w:tcPr>
          <w:p w14:paraId="094A5C67" w14:textId="17590DC0" w:rsidR="00753708" w:rsidRPr="006B3E24" w:rsidRDefault="000D5B69"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D5B69">
              <w:rPr>
                <w:rFonts w:ascii="Arial" w:hAnsi="Arial" w:cs="Arial"/>
                <w:color w:val="000000"/>
                <w:sz w:val="22"/>
                <w:szCs w:val="22"/>
              </w:rPr>
              <w:t>RBPDB, the database of RNA-binding protein specificities</w:t>
            </w:r>
          </w:p>
        </w:tc>
        <w:tc>
          <w:tcPr>
            <w:tcW w:w="1764" w:type="pct"/>
            <w:noWrap/>
            <w:vAlign w:val="center"/>
          </w:tcPr>
          <w:p w14:paraId="04C79A5D" w14:textId="590BB753"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http://rbpdb.ccbr.utoronto.ca/downloads/</w:t>
            </w:r>
          </w:p>
        </w:tc>
        <w:tc>
          <w:tcPr>
            <w:tcW w:w="393" w:type="pct"/>
            <w:noWrap/>
            <w:vAlign w:val="center"/>
          </w:tcPr>
          <w:p w14:paraId="78798513" w14:textId="3184C78A"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753708" w:rsidRPr="006B3E24" w14:paraId="6C98A44E"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F1BFB70" w14:textId="330BE2F0" w:rsidR="00753708" w:rsidRDefault="00753708" w:rsidP="00753708">
            <w:pPr>
              <w:rPr>
                <w:rFonts w:ascii="Arial" w:hAnsi="Arial" w:cs="Arial" w:hint="eastAsia"/>
                <w:color w:val="000000"/>
                <w:sz w:val="22"/>
                <w:szCs w:val="22"/>
              </w:rPr>
            </w:pPr>
            <w:r>
              <w:rPr>
                <w:rFonts w:ascii="Arial" w:hAnsi="Arial" w:cs="Arial" w:hint="eastAsia"/>
                <w:color w:val="000000"/>
                <w:sz w:val="22"/>
                <w:szCs w:val="22"/>
              </w:rPr>
              <w:lastRenderedPageBreak/>
              <w:t>Others</w:t>
            </w:r>
          </w:p>
        </w:tc>
        <w:tc>
          <w:tcPr>
            <w:tcW w:w="1544" w:type="pct"/>
            <w:vAlign w:val="center"/>
          </w:tcPr>
          <w:p w14:paraId="5F89C324" w14:textId="77777777"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764" w:type="pct"/>
            <w:noWrap/>
            <w:vAlign w:val="center"/>
          </w:tcPr>
          <w:p w14:paraId="4310128C" w14:textId="77777777"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93" w:type="pct"/>
            <w:noWrap/>
            <w:vAlign w:val="center"/>
          </w:tcPr>
          <w:p w14:paraId="5AA44FDC" w14:textId="77777777"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r>
      <w:tr w:rsidR="00753708" w:rsidRPr="006B3E24" w14:paraId="335321C8"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26448CCF" w14:textId="40A1545E" w:rsidR="00753708" w:rsidRDefault="00753708" w:rsidP="00753708">
            <w:pPr>
              <w:ind w:firstLineChars="100" w:firstLine="221"/>
              <w:rPr>
                <w:rFonts w:ascii="Arial" w:hAnsi="Arial" w:cs="Arial" w:hint="eastAsia"/>
                <w:color w:val="000000"/>
                <w:sz w:val="22"/>
                <w:szCs w:val="22"/>
              </w:rPr>
            </w:pPr>
            <w:proofErr w:type="spellStart"/>
            <w:r w:rsidRPr="006B3E24">
              <w:rPr>
                <w:rFonts w:ascii="Arial" w:hAnsi="Arial" w:cs="Arial"/>
                <w:color w:val="000000"/>
                <w:sz w:val="22"/>
                <w:szCs w:val="22"/>
              </w:rPr>
              <w:t>annovar_varcards</w:t>
            </w:r>
            <w:proofErr w:type="spellEnd"/>
          </w:p>
        </w:tc>
        <w:tc>
          <w:tcPr>
            <w:tcW w:w="1544" w:type="pct"/>
            <w:vAlign w:val="center"/>
          </w:tcPr>
          <w:p w14:paraId="2EDABAAA" w14:textId="38B9A346" w:rsidR="00753708" w:rsidRPr="006B3E24" w:rsidRDefault="00A951AF"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A951AF">
              <w:rPr>
                <w:rFonts w:ascii="Arial" w:hAnsi="Arial" w:cs="Arial"/>
                <w:color w:val="000000"/>
                <w:sz w:val="22"/>
                <w:szCs w:val="22"/>
              </w:rPr>
              <w:t>VarCards</w:t>
            </w:r>
            <w:proofErr w:type="spellEnd"/>
            <w:r w:rsidRPr="00A951AF">
              <w:rPr>
                <w:rFonts w:ascii="Arial" w:hAnsi="Arial" w:cs="Arial"/>
                <w:color w:val="000000"/>
                <w:sz w:val="22"/>
                <w:szCs w:val="22"/>
              </w:rPr>
              <w:t>: an integrated genetic and clinical database for coding variants in the human genome</w:t>
            </w:r>
            <w:r w:rsidR="001F11C9">
              <w:rPr>
                <w:rFonts w:ascii="Arial" w:hAnsi="Arial" w:cs="Arial"/>
                <w:color w:val="000000"/>
                <w:sz w:val="22"/>
                <w:szCs w:val="22"/>
              </w:rPr>
              <w:t xml:space="preserve"> (</w:t>
            </w:r>
            <w:r w:rsidR="00753708" w:rsidRPr="006B3E24">
              <w:rPr>
                <w:rFonts w:ascii="Arial" w:hAnsi="Arial" w:cs="Arial"/>
                <w:color w:val="000000"/>
                <w:sz w:val="22"/>
                <w:szCs w:val="22"/>
              </w:rPr>
              <w:t>http://varcards.biols.ac.cn/</w:t>
            </w:r>
            <w:r w:rsidR="001F11C9">
              <w:rPr>
                <w:rFonts w:ascii="Arial" w:hAnsi="Arial" w:cs="Arial"/>
                <w:color w:val="000000"/>
                <w:sz w:val="22"/>
                <w:szCs w:val="22"/>
              </w:rPr>
              <w:t>)</w:t>
            </w:r>
          </w:p>
        </w:tc>
        <w:tc>
          <w:tcPr>
            <w:tcW w:w="1764" w:type="pct"/>
            <w:noWrap/>
            <w:vAlign w:val="center"/>
          </w:tcPr>
          <w:p w14:paraId="1837E0F4" w14:textId="082E6FF2"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http://bioinfo.rjh.com.cn/download/annovarR/humandb/</w:t>
            </w:r>
          </w:p>
        </w:tc>
        <w:tc>
          <w:tcPr>
            <w:tcW w:w="393" w:type="pct"/>
            <w:noWrap/>
            <w:vAlign w:val="center"/>
          </w:tcPr>
          <w:p w14:paraId="32BDB846" w14:textId="78894990"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590A32" w:rsidRPr="006B3E24" w14:paraId="2661926C"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10F1007E" w14:textId="0A424925"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Oncotator</w:t>
            </w:r>
            <w:proofErr w:type="spellEnd"/>
          </w:p>
        </w:tc>
        <w:tc>
          <w:tcPr>
            <w:tcW w:w="1544" w:type="pct"/>
            <w:vAlign w:val="center"/>
          </w:tcPr>
          <w:p w14:paraId="08AC99E6" w14:textId="47F4D051" w:rsidR="00753708" w:rsidRPr="006B3E24" w:rsidRDefault="00D37DA8"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A</w:t>
            </w:r>
            <w:r w:rsidRPr="00D37DA8">
              <w:rPr>
                <w:rFonts w:ascii="Arial" w:hAnsi="Arial" w:cs="Arial"/>
                <w:color w:val="000000"/>
                <w:sz w:val="22"/>
                <w:szCs w:val="22"/>
              </w:rPr>
              <w:t xml:space="preserve"> web application for annotating human genomic point mutations and indels with data relevant to cancer researchers</w:t>
            </w:r>
            <w:r w:rsidR="005364D2">
              <w:rPr>
                <w:rFonts w:ascii="Arial" w:hAnsi="Arial" w:cs="Arial"/>
                <w:color w:val="000000"/>
                <w:sz w:val="22"/>
                <w:szCs w:val="22"/>
              </w:rPr>
              <w:t xml:space="preserve"> </w:t>
            </w:r>
            <w:r>
              <w:rPr>
                <w:rFonts w:ascii="Arial" w:hAnsi="Arial" w:cs="Arial" w:hint="eastAsia"/>
                <w:color w:val="000000"/>
                <w:sz w:val="22"/>
                <w:szCs w:val="22"/>
              </w:rPr>
              <w:t>(</w:t>
            </w:r>
            <w:r>
              <w:rPr>
                <w:rFonts w:ascii="Arial" w:hAnsi="Arial" w:cs="Arial"/>
                <w:color w:val="000000"/>
                <w:sz w:val="22"/>
                <w:szCs w:val="22"/>
              </w:rPr>
              <w:t>dependent databases</w:t>
            </w:r>
            <w:r>
              <w:rPr>
                <w:rFonts w:ascii="Arial" w:hAnsi="Arial" w:cs="Arial" w:hint="eastAsia"/>
                <w:color w:val="000000"/>
                <w:sz w:val="22"/>
                <w:szCs w:val="22"/>
              </w:rPr>
              <w:t>)</w:t>
            </w:r>
            <w:r w:rsidR="005364D2">
              <w:rPr>
                <w:rFonts w:ascii="Arial" w:hAnsi="Arial" w:cs="Arial"/>
                <w:color w:val="000000"/>
                <w:sz w:val="22"/>
                <w:szCs w:val="22"/>
              </w:rPr>
              <w:t>.</w:t>
            </w:r>
          </w:p>
        </w:tc>
        <w:tc>
          <w:tcPr>
            <w:tcW w:w="1764" w:type="pct"/>
            <w:noWrap/>
            <w:vAlign w:val="center"/>
          </w:tcPr>
          <w:p w14:paraId="6098C1E7" w14:textId="2BFCBA67"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http://portals.broadinstitute.org/oncotator/</w:t>
            </w:r>
          </w:p>
        </w:tc>
        <w:tc>
          <w:tcPr>
            <w:tcW w:w="393" w:type="pct"/>
            <w:noWrap/>
            <w:vAlign w:val="center"/>
          </w:tcPr>
          <w:p w14:paraId="5F53A158" w14:textId="1987D078"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590A32" w:rsidRPr="006B3E24" w14:paraId="7B285C52" w14:textId="77777777" w:rsidTr="003E6FEA">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6DB19059" w14:textId="6DC25DC8"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SNiPA</w:t>
            </w:r>
            <w:proofErr w:type="spellEnd"/>
          </w:p>
        </w:tc>
        <w:tc>
          <w:tcPr>
            <w:tcW w:w="1544" w:type="pct"/>
            <w:vAlign w:val="center"/>
          </w:tcPr>
          <w:p w14:paraId="4FFB9FF1" w14:textId="60EF2232" w:rsidR="00753708" w:rsidRPr="006B3E24" w:rsidRDefault="006E007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roofErr w:type="spellStart"/>
            <w:r w:rsidRPr="006E0078">
              <w:rPr>
                <w:rFonts w:ascii="Arial" w:hAnsi="Arial" w:cs="Arial"/>
                <w:color w:val="000000"/>
                <w:sz w:val="22"/>
                <w:szCs w:val="22"/>
              </w:rPr>
              <w:t>SNiPA</w:t>
            </w:r>
            <w:proofErr w:type="spellEnd"/>
            <w:r w:rsidRPr="006E0078">
              <w:rPr>
                <w:rFonts w:ascii="Arial" w:hAnsi="Arial" w:cs="Arial"/>
                <w:color w:val="000000"/>
                <w:sz w:val="22"/>
                <w:szCs w:val="22"/>
              </w:rPr>
              <w:t xml:space="preserve"> offers both functional annotations and linkage disequilibrium information for bi-allelic genomic variants (SNPs and SNVs)</w:t>
            </w:r>
          </w:p>
        </w:tc>
        <w:tc>
          <w:tcPr>
            <w:tcW w:w="1764" w:type="pct"/>
            <w:noWrap/>
            <w:vAlign w:val="center"/>
          </w:tcPr>
          <w:p w14:paraId="0333B2E7" w14:textId="5494AD2D"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http://snipa.helmholtz-muenchen.de/snipa3</w:t>
            </w:r>
          </w:p>
        </w:tc>
        <w:tc>
          <w:tcPr>
            <w:tcW w:w="393" w:type="pct"/>
            <w:noWrap/>
            <w:vAlign w:val="center"/>
          </w:tcPr>
          <w:p w14:paraId="7162ECEE" w14:textId="66C48A5C"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590A32" w:rsidRPr="006B3E24" w14:paraId="26F57F98" w14:textId="77777777" w:rsidTr="003E6F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5ACF2AF9" w14:textId="2BA85C80"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UCSC</w:t>
            </w:r>
            <w:r>
              <w:rPr>
                <w:rFonts w:ascii="Arial" w:hAnsi="Arial" w:cs="Arial"/>
                <w:color w:val="000000"/>
                <w:sz w:val="22"/>
                <w:szCs w:val="22"/>
              </w:rPr>
              <w:t xml:space="preserve"> integrated</w:t>
            </w:r>
          </w:p>
        </w:tc>
        <w:tc>
          <w:tcPr>
            <w:tcW w:w="1544" w:type="pct"/>
            <w:vAlign w:val="center"/>
          </w:tcPr>
          <w:p w14:paraId="58B0749D" w14:textId="05D5F879" w:rsidR="00753708" w:rsidRPr="006B3E24" w:rsidRDefault="00A06AD0"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UCSC integrated annotation databases</w:t>
            </w:r>
          </w:p>
        </w:tc>
        <w:tc>
          <w:tcPr>
            <w:tcW w:w="1764" w:type="pct"/>
            <w:noWrap/>
            <w:vAlign w:val="center"/>
          </w:tcPr>
          <w:p w14:paraId="047682EE" w14:textId="1521FEB5"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http://hgdownload.cse.ucsc.edu/downloads.html#human</w:t>
            </w:r>
          </w:p>
        </w:tc>
        <w:tc>
          <w:tcPr>
            <w:tcW w:w="393" w:type="pct"/>
            <w:noWrap/>
            <w:vAlign w:val="center"/>
          </w:tcPr>
          <w:p w14:paraId="51899A69" w14:textId="54353181"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4995</w:t>
            </w:r>
          </w:p>
        </w:tc>
      </w:tr>
      <w:tr w:rsidR="00590A32" w:rsidRPr="006B3E24" w14:paraId="4CFF184D" w14:textId="77777777" w:rsidTr="00F911FE">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48E205A0" w14:textId="7EF5DF2A"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APPRIS</w:t>
            </w:r>
          </w:p>
        </w:tc>
        <w:tc>
          <w:tcPr>
            <w:tcW w:w="1544" w:type="pct"/>
            <w:vAlign w:val="center"/>
          </w:tcPr>
          <w:p w14:paraId="095B9D38" w14:textId="27AD34C8" w:rsidR="00753708" w:rsidRPr="006B3E24" w:rsidRDefault="00E317EC"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w:t>
            </w:r>
            <w:r w:rsidR="004246FE" w:rsidRPr="004246FE">
              <w:rPr>
                <w:rFonts w:ascii="Arial" w:hAnsi="Arial" w:cs="Arial"/>
                <w:color w:val="000000"/>
                <w:sz w:val="22"/>
                <w:szCs w:val="22"/>
              </w:rPr>
              <w:t>nnotating alternative splice isoforms in vertebrate genomes</w:t>
            </w:r>
          </w:p>
        </w:tc>
        <w:tc>
          <w:tcPr>
            <w:tcW w:w="1764" w:type="pct"/>
            <w:noWrap/>
            <w:vAlign w:val="center"/>
          </w:tcPr>
          <w:p w14:paraId="4122685E" w14:textId="397F5069"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http://apprisws.bioinfo.cnio.es/pub/current_release/datafiles/homo_sapiens/</w:t>
            </w:r>
          </w:p>
        </w:tc>
        <w:tc>
          <w:tcPr>
            <w:tcW w:w="393" w:type="pct"/>
            <w:noWrap/>
            <w:vAlign w:val="center"/>
          </w:tcPr>
          <w:p w14:paraId="600ABCEE" w14:textId="643C9340"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590A32" w:rsidRPr="006B3E24" w14:paraId="32E86B69" w14:textId="77777777" w:rsidTr="002B30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7082F1F4" w14:textId="413A94C1"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BioSystems</w:t>
            </w:r>
            <w:proofErr w:type="spellEnd"/>
          </w:p>
        </w:tc>
        <w:tc>
          <w:tcPr>
            <w:tcW w:w="1544" w:type="pct"/>
            <w:vAlign w:val="center"/>
          </w:tcPr>
          <w:p w14:paraId="612126C7" w14:textId="526AE23B" w:rsidR="00753708" w:rsidRPr="006B3E24" w:rsidRDefault="0059153C"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roofErr w:type="spellStart"/>
            <w:r w:rsidRPr="006B3E24">
              <w:rPr>
                <w:rFonts w:ascii="Arial" w:hAnsi="Arial" w:cs="Arial"/>
                <w:color w:val="000000"/>
                <w:sz w:val="22"/>
                <w:szCs w:val="22"/>
              </w:rPr>
              <w:t>BioSystems</w:t>
            </w:r>
            <w:proofErr w:type="spellEnd"/>
            <w:r w:rsidRPr="00E22796">
              <w:rPr>
                <w:rFonts w:ascii="Arial" w:hAnsi="Arial" w:cs="Arial"/>
                <w:color w:val="000000"/>
                <w:sz w:val="22"/>
                <w:szCs w:val="22"/>
              </w:rPr>
              <w:t xml:space="preserve"> </w:t>
            </w:r>
            <w:r w:rsidR="00E22796" w:rsidRPr="00E22796">
              <w:rPr>
                <w:rFonts w:ascii="Arial" w:hAnsi="Arial" w:cs="Arial"/>
                <w:color w:val="000000"/>
                <w:sz w:val="22"/>
                <w:szCs w:val="22"/>
              </w:rPr>
              <w:t>provides integrated access to biological systems and their component genes, proteins, and small molecules, as well as literature describing those biosystems and other related data throughout Entrez.</w:t>
            </w:r>
          </w:p>
        </w:tc>
        <w:tc>
          <w:tcPr>
            <w:tcW w:w="1764" w:type="pct"/>
            <w:noWrap/>
            <w:vAlign w:val="center"/>
          </w:tcPr>
          <w:p w14:paraId="294D9903" w14:textId="75AB1EB4" w:rsidR="00753708" w:rsidRPr="006B3E24" w:rsidRDefault="00475FE9"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75FE9">
              <w:rPr>
                <w:rFonts w:ascii="Arial" w:hAnsi="Arial" w:cs="Arial"/>
                <w:color w:val="000000"/>
                <w:sz w:val="22"/>
                <w:szCs w:val="22"/>
              </w:rPr>
              <w:t>ftp://ftp.ncbi.nih.gov/pub/biosystems/</w:t>
            </w:r>
          </w:p>
        </w:tc>
        <w:tc>
          <w:tcPr>
            <w:tcW w:w="393" w:type="pct"/>
            <w:noWrap/>
            <w:vAlign w:val="center"/>
          </w:tcPr>
          <w:p w14:paraId="20F3DD5C" w14:textId="0EFAFD07"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r w:rsidR="00590A32" w:rsidRPr="006B3E24" w14:paraId="2D0A7877" w14:textId="77777777" w:rsidTr="005E29D5">
        <w:trPr>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hideMark/>
          </w:tcPr>
          <w:p w14:paraId="4339630A" w14:textId="2D016373" w:rsidR="00753708" w:rsidRPr="006B3E24" w:rsidRDefault="00753708" w:rsidP="00753708">
            <w:pPr>
              <w:ind w:firstLineChars="100" w:firstLine="221"/>
              <w:rPr>
                <w:rFonts w:ascii="Arial" w:hAnsi="Arial" w:cs="Arial"/>
                <w:color w:val="000000"/>
                <w:sz w:val="22"/>
                <w:szCs w:val="22"/>
              </w:rPr>
            </w:pPr>
            <w:r w:rsidRPr="006B3E24">
              <w:rPr>
                <w:rFonts w:ascii="Arial" w:hAnsi="Arial" w:cs="Arial"/>
                <w:color w:val="000000"/>
                <w:sz w:val="22"/>
                <w:szCs w:val="22"/>
              </w:rPr>
              <w:t xml:space="preserve">BLAST </w:t>
            </w:r>
            <w:r>
              <w:rPr>
                <w:rFonts w:ascii="Arial" w:hAnsi="Arial" w:cs="Arial"/>
                <w:color w:val="000000"/>
                <w:sz w:val="22"/>
                <w:szCs w:val="22"/>
              </w:rPr>
              <w:t>integrated</w:t>
            </w:r>
          </w:p>
        </w:tc>
        <w:tc>
          <w:tcPr>
            <w:tcW w:w="1544" w:type="pct"/>
            <w:vAlign w:val="center"/>
          </w:tcPr>
          <w:p w14:paraId="3DC128EC" w14:textId="35497180" w:rsidR="00753708" w:rsidRPr="006B3E24" w:rsidRDefault="009940B9" w:rsidP="00753708">
            <w:pPr>
              <w:cnfStyle w:val="000000000000" w:firstRow="0" w:lastRow="0" w:firstColumn="0" w:lastColumn="0" w:oddVBand="0" w:evenVBand="0" w:oddHBand="0" w:evenHBand="0" w:firstRowFirstColumn="0" w:firstRowLastColumn="0" w:lastRowFirstColumn="0" w:lastRowLastColumn="0"/>
              <w:rPr>
                <w:rFonts w:ascii="Arial" w:hAnsi="Arial" w:cs="Arial" w:hint="eastAsia"/>
                <w:color w:val="000000"/>
                <w:sz w:val="22"/>
                <w:szCs w:val="22"/>
              </w:rPr>
            </w:pPr>
            <w:r>
              <w:rPr>
                <w:rFonts w:ascii="Arial" w:hAnsi="Arial" w:cs="Arial" w:hint="eastAsia"/>
                <w:color w:val="000000"/>
                <w:sz w:val="22"/>
                <w:szCs w:val="22"/>
              </w:rPr>
              <w:t>BLAST tool dependent databases</w:t>
            </w:r>
          </w:p>
        </w:tc>
        <w:tc>
          <w:tcPr>
            <w:tcW w:w="1764" w:type="pct"/>
            <w:noWrap/>
            <w:vAlign w:val="center"/>
            <w:hideMark/>
          </w:tcPr>
          <w:p w14:paraId="15F88961" w14:textId="2AC40A05" w:rsidR="00753708" w:rsidRPr="006B3E24" w:rsidRDefault="00753708" w:rsidP="007537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ftp://ftp.ncbi.nlm.nih.gov/blast/db/</w:t>
            </w:r>
          </w:p>
        </w:tc>
        <w:tc>
          <w:tcPr>
            <w:tcW w:w="393" w:type="pct"/>
            <w:noWrap/>
            <w:vAlign w:val="center"/>
            <w:hideMark/>
          </w:tcPr>
          <w:p w14:paraId="7ABB08AE" w14:textId="77777777" w:rsidR="00753708" w:rsidRPr="006B3E24" w:rsidRDefault="00753708" w:rsidP="007537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29</w:t>
            </w:r>
          </w:p>
        </w:tc>
      </w:tr>
      <w:tr w:rsidR="00590A32" w:rsidRPr="006B3E24" w14:paraId="388827D5" w14:textId="77777777" w:rsidTr="005475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9" w:type="pct"/>
            <w:noWrap/>
            <w:vAlign w:val="center"/>
          </w:tcPr>
          <w:p w14:paraId="354EF823" w14:textId="5254E30B" w:rsidR="00753708" w:rsidRPr="006B3E24" w:rsidRDefault="00753708" w:rsidP="00753708">
            <w:pPr>
              <w:ind w:firstLineChars="100" w:firstLine="221"/>
              <w:rPr>
                <w:rFonts w:ascii="Arial" w:hAnsi="Arial" w:cs="Arial"/>
                <w:color w:val="000000"/>
                <w:sz w:val="22"/>
                <w:szCs w:val="22"/>
              </w:rPr>
            </w:pPr>
            <w:proofErr w:type="spellStart"/>
            <w:r w:rsidRPr="006B3E24">
              <w:rPr>
                <w:rFonts w:ascii="Arial" w:hAnsi="Arial" w:cs="Arial"/>
                <w:color w:val="000000"/>
                <w:sz w:val="22"/>
                <w:szCs w:val="22"/>
              </w:rPr>
              <w:t>funcoup</w:t>
            </w:r>
            <w:proofErr w:type="spellEnd"/>
          </w:p>
        </w:tc>
        <w:tc>
          <w:tcPr>
            <w:tcW w:w="1544" w:type="pct"/>
            <w:vAlign w:val="center"/>
          </w:tcPr>
          <w:p w14:paraId="20E47922" w14:textId="504B742D" w:rsidR="00753708" w:rsidRPr="006B3E24" w:rsidRDefault="00AC6986" w:rsidP="00753708">
            <w:pPr>
              <w:cnfStyle w:val="000000100000" w:firstRow="0" w:lastRow="0" w:firstColumn="0" w:lastColumn="0" w:oddVBand="0" w:evenVBand="0" w:oddHBand="1" w:evenHBand="0" w:firstRowFirstColumn="0" w:firstRowLastColumn="0" w:lastRowFirstColumn="0" w:lastRowLastColumn="0"/>
              <w:rPr>
                <w:rFonts w:ascii="Arial" w:hAnsi="Arial" w:cs="Arial" w:hint="eastAsia"/>
                <w:color w:val="000000"/>
                <w:sz w:val="22"/>
                <w:szCs w:val="22"/>
              </w:rPr>
            </w:pPr>
            <w:r>
              <w:rPr>
                <w:rFonts w:ascii="Arial" w:hAnsi="Arial" w:cs="Arial"/>
                <w:color w:val="000000"/>
                <w:sz w:val="22"/>
                <w:szCs w:val="22"/>
              </w:rPr>
              <w:t>T</w:t>
            </w:r>
            <w:r w:rsidRPr="00AC6986">
              <w:rPr>
                <w:rFonts w:ascii="Arial" w:hAnsi="Arial" w:cs="Arial"/>
                <w:color w:val="000000"/>
                <w:sz w:val="22"/>
                <w:szCs w:val="22"/>
              </w:rPr>
              <w:t>he most comprehensive databases for genome-wide functional association networks</w:t>
            </w:r>
            <w:r>
              <w:rPr>
                <w:rFonts w:ascii="Arial" w:hAnsi="Arial" w:cs="Arial" w:hint="eastAsia"/>
                <w:color w:val="000000"/>
                <w:sz w:val="22"/>
                <w:szCs w:val="22"/>
              </w:rPr>
              <w:t>.</w:t>
            </w:r>
            <w:bookmarkStart w:id="0" w:name="_GoBack"/>
            <w:bookmarkEnd w:id="0"/>
          </w:p>
        </w:tc>
        <w:tc>
          <w:tcPr>
            <w:tcW w:w="1764" w:type="pct"/>
            <w:noWrap/>
            <w:vAlign w:val="center"/>
          </w:tcPr>
          <w:p w14:paraId="4D2D2DFC" w14:textId="1D970EF7" w:rsidR="00753708" w:rsidRPr="006B3E24" w:rsidRDefault="00753708" w:rsidP="0075370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http://funcoup.sbc.su.se/search/</w:t>
            </w:r>
          </w:p>
        </w:tc>
        <w:tc>
          <w:tcPr>
            <w:tcW w:w="393" w:type="pct"/>
            <w:noWrap/>
            <w:vAlign w:val="center"/>
          </w:tcPr>
          <w:p w14:paraId="594A096B" w14:textId="4725D7C5" w:rsidR="00753708" w:rsidRPr="006B3E24" w:rsidRDefault="00753708" w:rsidP="007537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6B3E24">
              <w:rPr>
                <w:rFonts w:ascii="Arial" w:hAnsi="Arial" w:cs="Arial"/>
                <w:color w:val="000000"/>
                <w:sz w:val="22"/>
                <w:szCs w:val="22"/>
              </w:rPr>
              <w:t>1</w:t>
            </w:r>
          </w:p>
        </w:tc>
      </w:tr>
    </w:tbl>
    <w:p w14:paraId="18BC82A2" w14:textId="5E1EFA07" w:rsidR="006B3E24" w:rsidRDefault="008E2DDF">
      <w:pPr>
        <w:rPr>
          <w:rFonts w:ascii="Arial" w:hAnsi="Arial" w:cs="Arial" w:hint="eastAsia"/>
          <w:color w:val="000000"/>
          <w:sz w:val="22"/>
          <w:szCs w:val="22"/>
        </w:rPr>
      </w:pPr>
      <w:r>
        <w:rPr>
          <w:rFonts w:ascii="Arial" w:hAnsi="Arial" w:cs="Arial"/>
          <w:color w:val="000000"/>
          <w:sz w:val="22"/>
          <w:szCs w:val="22"/>
        </w:rPr>
        <w:t xml:space="preserve">a. </w:t>
      </w:r>
      <w:r w:rsidR="003E6904">
        <w:rPr>
          <w:rFonts w:ascii="Arial" w:hAnsi="Arial" w:cs="Arial"/>
          <w:color w:val="000000"/>
          <w:sz w:val="22"/>
          <w:szCs w:val="22"/>
        </w:rPr>
        <w:t>Partial</w:t>
      </w:r>
      <w:r w:rsidR="003166C0">
        <w:rPr>
          <w:rFonts w:ascii="Arial" w:hAnsi="Arial" w:cs="Arial"/>
          <w:color w:val="000000"/>
          <w:sz w:val="22"/>
          <w:szCs w:val="22"/>
        </w:rPr>
        <w:t xml:space="preserve"> d</w:t>
      </w:r>
      <w:r>
        <w:rPr>
          <w:rFonts w:ascii="Arial" w:hAnsi="Arial" w:cs="Arial"/>
          <w:color w:val="000000"/>
          <w:sz w:val="22"/>
          <w:szCs w:val="22"/>
        </w:rPr>
        <w:t xml:space="preserve">escription were </w:t>
      </w:r>
      <w:r w:rsidR="00652F54">
        <w:rPr>
          <w:rFonts w:ascii="Arial" w:hAnsi="Arial" w:cs="Arial"/>
          <w:color w:val="000000"/>
          <w:sz w:val="22"/>
          <w:szCs w:val="22"/>
        </w:rPr>
        <w:t>extract</w:t>
      </w:r>
      <w:r w:rsidR="00CB0E91">
        <w:rPr>
          <w:rFonts w:ascii="Arial" w:hAnsi="Arial" w:cs="Arial"/>
          <w:color w:val="000000"/>
          <w:sz w:val="22"/>
          <w:szCs w:val="22"/>
        </w:rPr>
        <w:t>ed</w:t>
      </w:r>
      <w:r w:rsidR="00652F54">
        <w:rPr>
          <w:rFonts w:ascii="Arial" w:hAnsi="Arial" w:cs="Arial"/>
          <w:color w:val="000000"/>
          <w:sz w:val="22"/>
          <w:szCs w:val="22"/>
        </w:rPr>
        <w:t xml:space="preserve"> from </w:t>
      </w:r>
      <w:r w:rsidR="00970791">
        <w:rPr>
          <w:rFonts w:ascii="Arial" w:hAnsi="Arial" w:cs="Arial"/>
          <w:color w:val="000000"/>
          <w:sz w:val="22"/>
          <w:szCs w:val="22"/>
        </w:rPr>
        <w:t xml:space="preserve">online </w:t>
      </w:r>
      <w:r w:rsidR="00F22EF9">
        <w:rPr>
          <w:rFonts w:ascii="Arial" w:hAnsi="Arial" w:cs="Arial"/>
          <w:color w:val="000000"/>
          <w:sz w:val="22"/>
          <w:szCs w:val="22"/>
        </w:rPr>
        <w:t xml:space="preserve">web sites of </w:t>
      </w:r>
      <w:r w:rsidR="00612E86">
        <w:rPr>
          <w:rFonts w:ascii="Arial" w:hAnsi="Arial" w:cs="Arial"/>
          <w:color w:val="000000"/>
          <w:sz w:val="22"/>
          <w:szCs w:val="22"/>
        </w:rPr>
        <w:t xml:space="preserve">databases </w:t>
      </w:r>
      <w:r w:rsidR="00C308ED">
        <w:rPr>
          <w:rFonts w:ascii="Arial" w:hAnsi="Arial" w:cs="Arial"/>
          <w:color w:val="000000"/>
          <w:sz w:val="22"/>
          <w:szCs w:val="22"/>
        </w:rPr>
        <w:t>and</w:t>
      </w:r>
      <w:r w:rsidR="00612E86">
        <w:rPr>
          <w:rFonts w:ascii="Arial" w:hAnsi="Arial" w:cs="Arial"/>
          <w:color w:val="000000"/>
          <w:sz w:val="22"/>
          <w:szCs w:val="22"/>
        </w:rPr>
        <w:t xml:space="preserve"> the </w:t>
      </w:r>
      <w:r w:rsidR="00612E86">
        <w:rPr>
          <w:rFonts w:ascii="Arial" w:hAnsi="Arial" w:cs="Arial" w:hint="eastAsia"/>
          <w:color w:val="000000"/>
          <w:sz w:val="22"/>
          <w:szCs w:val="22"/>
        </w:rPr>
        <w:t>t</w:t>
      </w:r>
      <w:r w:rsidR="00612E86" w:rsidRPr="00612E86">
        <w:rPr>
          <w:rFonts w:ascii="Arial" w:hAnsi="Arial" w:cs="Arial"/>
          <w:color w:val="000000"/>
          <w:sz w:val="22"/>
          <w:szCs w:val="22"/>
        </w:rPr>
        <w:t xml:space="preserve">hird party </w:t>
      </w:r>
      <w:r w:rsidR="00612E86">
        <w:rPr>
          <w:rFonts w:ascii="Arial" w:hAnsi="Arial" w:cs="Arial"/>
          <w:color w:val="000000"/>
          <w:sz w:val="22"/>
          <w:szCs w:val="22"/>
        </w:rPr>
        <w:t>t</w:t>
      </w:r>
      <w:r w:rsidR="00612E86" w:rsidRPr="00612E86">
        <w:rPr>
          <w:rFonts w:ascii="Arial" w:hAnsi="Arial" w:cs="Arial"/>
          <w:color w:val="000000"/>
          <w:sz w:val="22"/>
          <w:szCs w:val="22"/>
        </w:rPr>
        <w:t>ool</w:t>
      </w:r>
      <w:r w:rsidR="00652F54">
        <w:rPr>
          <w:rFonts w:ascii="Arial" w:hAnsi="Arial" w:cs="Arial"/>
          <w:color w:val="000000"/>
          <w:sz w:val="22"/>
          <w:szCs w:val="22"/>
        </w:rPr>
        <w:t>.</w:t>
      </w:r>
    </w:p>
    <w:sectPr w:rsidR="006B3E24" w:rsidSect="00280B23">
      <w:pgSz w:w="16840" w:h="11900" w:orient="landscape"/>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23"/>
    <w:rsid w:val="0000080E"/>
    <w:rsid w:val="0000148A"/>
    <w:rsid w:val="000014D3"/>
    <w:rsid w:val="00001820"/>
    <w:rsid w:val="0000306B"/>
    <w:rsid w:val="000035A3"/>
    <w:rsid w:val="0001486E"/>
    <w:rsid w:val="00017B3E"/>
    <w:rsid w:val="00022624"/>
    <w:rsid w:val="00023182"/>
    <w:rsid w:val="00027A4A"/>
    <w:rsid w:val="00027AFF"/>
    <w:rsid w:val="000376A6"/>
    <w:rsid w:val="00041338"/>
    <w:rsid w:val="00041546"/>
    <w:rsid w:val="00044DBE"/>
    <w:rsid w:val="00050C2B"/>
    <w:rsid w:val="00054562"/>
    <w:rsid w:val="000555AA"/>
    <w:rsid w:val="000634D6"/>
    <w:rsid w:val="00065A2F"/>
    <w:rsid w:val="000714F0"/>
    <w:rsid w:val="00080D5B"/>
    <w:rsid w:val="00081BB4"/>
    <w:rsid w:val="00087E1A"/>
    <w:rsid w:val="00090B80"/>
    <w:rsid w:val="00096299"/>
    <w:rsid w:val="000971AF"/>
    <w:rsid w:val="000978D6"/>
    <w:rsid w:val="000B068F"/>
    <w:rsid w:val="000B0909"/>
    <w:rsid w:val="000B3C1B"/>
    <w:rsid w:val="000B4825"/>
    <w:rsid w:val="000B6E6F"/>
    <w:rsid w:val="000B7A74"/>
    <w:rsid w:val="000C6D5C"/>
    <w:rsid w:val="000D4EF7"/>
    <w:rsid w:val="000D5B69"/>
    <w:rsid w:val="000D5E13"/>
    <w:rsid w:val="000E0815"/>
    <w:rsid w:val="000E12A2"/>
    <w:rsid w:val="000E2BF4"/>
    <w:rsid w:val="000F0A7E"/>
    <w:rsid w:val="000F3CE2"/>
    <w:rsid w:val="000F4B72"/>
    <w:rsid w:val="000F577E"/>
    <w:rsid w:val="000F6081"/>
    <w:rsid w:val="00100C8E"/>
    <w:rsid w:val="0012193B"/>
    <w:rsid w:val="00121A22"/>
    <w:rsid w:val="0012341B"/>
    <w:rsid w:val="001246E9"/>
    <w:rsid w:val="00124AF8"/>
    <w:rsid w:val="00130DC9"/>
    <w:rsid w:val="00134DD5"/>
    <w:rsid w:val="00136E7D"/>
    <w:rsid w:val="00141390"/>
    <w:rsid w:val="0014140A"/>
    <w:rsid w:val="0014291A"/>
    <w:rsid w:val="00144760"/>
    <w:rsid w:val="00146016"/>
    <w:rsid w:val="00150543"/>
    <w:rsid w:val="00155DE7"/>
    <w:rsid w:val="001575EE"/>
    <w:rsid w:val="00162E3C"/>
    <w:rsid w:val="00164BDC"/>
    <w:rsid w:val="00170DC2"/>
    <w:rsid w:val="00173381"/>
    <w:rsid w:val="00173906"/>
    <w:rsid w:val="00186CDD"/>
    <w:rsid w:val="00187893"/>
    <w:rsid w:val="00187ECB"/>
    <w:rsid w:val="001909F7"/>
    <w:rsid w:val="001930EF"/>
    <w:rsid w:val="00194B07"/>
    <w:rsid w:val="00195EDD"/>
    <w:rsid w:val="001A3F48"/>
    <w:rsid w:val="001A4985"/>
    <w:rsid w:val="001A4AE3"/>
    <w:rsid w:val="001B0119"/>
    <w:rsid w:val="001B18C5"/>
    <w:rsid w:val="001B508D"/>
    <w:rsid w:val="001C4626"/>
    <w:rsid w:val="001C54F8"/>
    <w:rsid w:val="001C5D39"/>
    <w:rsid w:val="001C5E8C"/>
    <w:rsid w:val="001C7CBB"/>
    <w:rsid w:val="001D4783"/>
    <w:rsid w:val="001E0592"/>
    <w:rsid w:val="001E16F1"/>
    <w:rsid w:val="001F11C9"/>
    <w:rsid w:val="001F1A07"/>
    <w:rsid w:val="002007E6"/>
    <w:rsid w:val="00201E92"/>
    <w:rsid w:val="00204934"/>
    <w:rsid w:val="002118F5"/>
    <w:rsid w:val="00215BCF"/>
    <w:rsid w:val="0022056F"/>
    <w:rsid w:val="002240CF"/>
    <w:rsid w:val="00226897"/>
    <w:rsid w:val="00226D44"/>
    <w:rsid w:val="00233C37"/>
    <w:rsid w:val="0023401F"/>
    <w:rsid w:val="00237DE8"/>
    <w:rsid w:val="00241570"/>
    <w:rsid w:val="002458C7"/>
    <w:rsid w:val="00250517"/>
    <w:rsid w:val="00263018"/>
    <w:rsid w:val="002678A0"/>
    <w:rsid w:val="002714D7"/>
    <w:rsid w:val="00271C62"/>
    <w:rsid w:val="00274497"/>
    <w:rsid w:val="00274917"/>
    <w:rsid w:val="00275D52"/>
    <w:rsid w:val="0027751A"/>
    <w:rsid w:val="00280B23"/>
    <w:rsid w:val="00290159"/>
    <w:rsid w:val="00292401"/>
    <w:rsid w:val="00294262"/>
    <w:rsid w:val="00294E95"/>
    <w:rsid w:val="002966F3"/>
    <w:rsid w:val="00296D95"/>
    <w:rsid w:val="00297148"/>
    <w:rsid w:val="00297A8F"/>
    <w:rsid w:val="002A033B"/>
    <w:rsid w:val="002A585F"/>
    <w:rsid w:val="002B227B"/>
    <w:rsid w:val="002B30C5"/>
    <w:rsid w:val="002B3640"/>
    <w:rsid w:val="002B6D79"/>
    <w:rsid w:val="002C1304"/>
    <w:rsid w:val="002C3772"/>
    <w:rsid w:val="002C4E51"/>
    <w:rsid w:val="002D26B4"/>
    <w:rsid w:val="002D6BE7"/>
    <w:rsid w:val="002E0317"/>
    <w:rsid w:val="002E0FC9"/>
    <w:rsid w:val="002E2F23"/>
    <w:rsid w:val="002E3F8E"/>
    <w:rsid w:val="002E6A24"/>
    <w:rsid w:val="002E7558"/>
    <w:rsid w:val="002F2D90"/>
    <w:rsid w:val="002F36CA"/>
    <w:rsid w:val="002F4740"/>
    <w:rsid w:val="002F71DA"/>
    <w:rsid w:val="00302177"/>
    <w:rsid w:val="00310E94"/>
    <w:rsid w:val="003115F7"/>
    <w:rsid w:val="0031290B"/>
    <w:rsid w:val="003166C0"/>
    <w:rsid w:val="00316D8E"/>
    <w:rsid w:val="003177F7"/>
    <w:rsid w:val="00323FDB"/>
    <w:rsid w:val="00325043"/>
    <w:rsid w:val="00325677"/>
    <w:rsid w:val="00332478"/>
    <w:rsid w:val="00334287"/>
    <w:rsid w:val="00342AE4"/>
    <w:rsid w:val="00343918"/>
    <w:rsid w:val="0034497D"/>
    <w:rsid w:val="00346A24"/>
    <w:rsid w:val="00347318"/>
    <w:rsid w:val="003519E6"/>
    <w:rsid w:val="00353DCD"/>
    <w:rsid w:val="00360F74"/>
    <w:rsid w:val="00361BC6"/>
    <w:rsid w:val="00364079"/>
    <w:rsid w:val="0036410D"/>
    <w:rsid w:val="00364C9B"/>
    <w:rsid w:val="0037005C"/>
    <w:rsid w:val="00370313"/>
    <w:rsid w:val="003742FF"/>
    <w:rsid w:val="00380BD5"/>
    <w:rsid w:val="00380FE1"/>
    <w:rsid w:val="003846C2"/>
    <w:rsid w:val="003849DD"/>
    <w:rsid w:val="00385A25"/>
    <w:rsid w:val="00387A28"/>
    <w:rsid w:val="00391577"/>
    <w:rsid w:val="00393497"/>
    <w:rsid w:val="00394D3C"/>
    <w:rsid w:val="00395AC3"/>
    <w:rsid w:val="003A0DF6"/>
    <w:rsid w:val="003A5138"/>
    <w:rsid w:val="003A5AA2"/>
    <w:rsid w:val="003B492A"/>
    <w:rsid w:val="003B5175"/>
    <w:rsid w:val="003B5BDA"/>
    <w:rsid w:val="003C138E"/>
    <w:rsid w:val="003C537F"/>
    <w:rsid w:val="003D28F0"/>
    <w:rsid w:val="003E2718"/>
    <w:rsid w:val="003E3AD4"/>
    <w:rsid w:val="003E6904"/>
    <w:rsid w:val="003E6FEA"/>
    <w:rsid w:val="003F2A9C"/>
    <w:rsid w:val="003F34A2"/>
    <w:rsid w:val="003F586E"/>
    <w:rsid w:val="003F5BA8"/>
    <w:rsid w:val="004030AF"/>
    <w:rsid w:val="00404F39"/>
    <w:rsid w:val="004108A4"/>
    <w:rsid w:val="00411EE3"/>
    <w:rsid w:val="0041744C"/>
    <w:rsid w:val="004205BB"/>
    <w:rsid w:val="004208FB"/>
    <w:rsid w:val="004246FE"/>
    <w:rsid w:val="00430CAF"/>
    <w:rsid w:val="00434189"/>
    <w:rsid w:val="004470A0"/>
    <w:rsid w:val="004558C0"/>
    <w:rsid w:val="00455FF4"/>
    <w:rsid w:val="004603C3"/>
    <w:rsid w:val="00461ACB"/>
    <w:rsid w:val="00461E57"/>
    <w:rsid w:val="00462672"/>
    <w:rsid w:val="00463AB4"/>
    <w:rsid w:val="00472DFC"/>
    <w:rsid w:val="004758B5"/>
    <w:rsid w:val="00475FE9"/>
    <w:rsid w:val="004806B2"/>
    <w:rsid w:val="00480C3F"/>
    <w:rsid w:val="00483A9F"/>
    <w:rsid w:val="0048417D"/>
    <w:rsid w:val="00485FC7"/>
    <w:rsid w:val="00490489"/>
    <w:rsid w:val="004910F2"/>
    <w:rsid w:val="00493E70"/>
    <w:rsid w:val="0049439A"/>
    <w:rsid w:val="00495723"/>
    <w:rsid w:val="00495B00"/>
    <w:rsid w:val="00497326"/>
    <w:rsid w:val="004A7169"/>
    <w:rsid w:val="004B4234"/>
    <w:rsid w:val="004B5D61"/>
    <w:rsid w:val="004C3CE3"/>
    <w:rsid w:val="004C715D"/>
    <w:rsid w:val="004D1C80"/>
    <w:rsid w:val="004D31E9"/>
    <w:rsid w:val="004D6413"/>
    <w:rsid w:val="004E1519"/>
    <w:rsid w:val="004E5437"/>
    <w:rsid w:val="004E5A97"/>
    <w:rsid w:val="004F2877"/>
    <w:rsid w:val="004F416E"/>
    <w:rsid w:val="00503243"/>
    <w:rsid w:val="00505B49"/>
    <w:rsid w:val="005077B0"/>
    <w:rsid w:val="00511E43"/>
    <w:rsid w:val="005141BA"/>
    <w:rsid w:val="005146A1"/>
    <w:rsid w:val="0052223F"/>
    <w:rsid w:val="00522EE5"/>
    <w:rsid w:val="0052490E"/>
    <w:rsid w:val="00526FA3"/>
    <w:rsid w:val="005364D2"/>
    <w:rsid w:val="005405F0"/>
    <w:rsid w:val="00543730"/>
    <w:rsid w:val="00546EE2"/>
    <w:rsid w:val="00547573"/>
    <w:rsid w:val="005505FA"/>
    <w:rsid w:val="00561B98"/>
    <w:rsid w:val="0056515B"/>
    <w:rsid w:val="00570501"/>
    <w:rsid w:val="00576032"/>
    <w:rsid w:val="00580D01"/>
    <w:rsid w:val="00582201"/>
    <w:rsid w:val="005852E9"/>
    <w:rsid w:val="00586262"/>
    <w:rsid w:val="0058654D"/>
    <w:rsid w:val="00587FDA"/>
    <w:rsid w:val="00590A32"/>
    <w:rsid w:val="0059153C"/>
    <w:rsid w:val="00591DA5"/>
    <w:rsid w:val="00593AAC"/>
    <w:rsid w:val="00594A74"/>
    <w:rsid w:val="00596F12"/>
    <w:rsid w:val="005A2F68"/>
    <w:rsid w:val="005A486E"/>
    <w:rsid w:val="005A4A35"/>
    <w:rsid w:val="005A4DC9"/>
    <w:rsid w:val="005A531F"/>
    <w:rsid w:val="005A7C77"/>
    <w:rsid w:val="005B014A"/>
    <w:rsid w:val="005B1D11"/>
    <w:rsid w:val="005C5DA9"/>
    <w:rsid w:val="005D6881"/>
    <w:rsid w:val="005E29D5"/>
    <w:rsid w:val="005E72F9"/>
    <w:rsid w:val="005E78DE"/>
    <w:rsid w:val="005F051E"/>
    <w:rsid w:val="005F0880"/>
    <w:rsid w:val="00600631"/>
    <w:rsid w:val="0060365F"/>
    <w:rsid w:val="00612E86"/>
    <w:rsid w:val="00614CE6"/>
    <w:rsid w:val="006151FA"/>
    <w:rsid w:val="006161A1"/>
    <w:rsid w:val="00625844"/>
    <w:rsid w:val="006261DF"/>
    <w:rsid w:val="006303FD"/>
    <w:rsid w:val="00630ED8"/>
    <w:rsid w:val="00645C18"/>
    <w:rsid w:val="00646A69"/>
    <w:rsid w:val="00652F54"/>
    <w:rsid w:val="006534CF"/>
    <w:rsid w:val="0065687B"/>
    <w:rsid w:val="0066036D"/>
    <w:rsid w:val="00661075"/>
    <w:rsid w:val="00662F6D"/>
    <w:rsid w:val="00670B6E"/>
    <w:rsid w:val="00672388"/>
    <w:rsid w:val="00675A3F"/>
    <w:rsid w:val="006824DB"/>
    <w:rsid w:val="0068667B"/>
    <w:rsid w:val="00690B55"/>
    <w:rsid w:val="00694523"/>
    <w:rsid w:val="00695036"/>
    <w:rsid w:val="0069563C"/>
    <w:rsid w:val="00697181"/>
    <w:rsid w:val="00697C46"/>
    <w:rsid w:val="006A1504"/>
    <w:rsid w:val="006A2B83"/>
    <w:rsid w:val="006A5382"/>
    <w:rsid w:val="006A5F8F"/>
    <w:rsid w:val="006A7373"/>
    <w:rsid w:val="006B3013"/>
    <w:rsid w:val="006B3DA3"/>
    <w:rsid w:val="006B3E24"/>
    <w:rsid w:val="006B4A61"/>
    <w:rsid w:val="006B601B"/>
    <w:rsid w:val="006B6CB4"/>
    <w:rsid w:val="006C4CFF"/>
    <w:rsid w:val="006C5012"/>
    <w:rsid w:val="006C6117"/>
    <w:rsid w:val="006C629E"/>
    <w:rsid w:val="006D1EA8"/>
    <w:rsid w:val="006D6B52"/>
    <w:rsid w:val="006D7038"/>
    <w:rsid w:val="006D70DD"/>
    <w:rsid w:val="006D713E"/>
    <w:rsid w:val="006E0078"/>
    <w:rsid w:val="006E199D"/>
    <w:rsid w:val="006E3C8F"/>
    <w:rsid w:val="006F2D83"/>
    <w:rsid w:val="006F390A"/>
    <w:rsid w:val="006F7715"/>
    <w:rsid w:val="006F7A1A"/>
    <w:rsid w:val="007126FC"/>
    <w:rsid w:val="00712BF9"/>
    <w:rsid w:val="00715A15"/>
    <w:rsid w:val="007203FB"/>
    <w:rsid w:val="00724EAC"/>
    <w:rsid w:val="00734F91"/>
    <w:rsid w:val="00736865"/>
    <w:rsid w:val="0074013F"/>
    <w:rsid w:val="007524C7"/>
    <w:rsid w:val="00753708"/>
    <w:rsid w:val="00760C41"/>
    <w:rsid w:val="00764D5F"/>
    <w:rsid w:val="00766386"/>
    <w:rsid w:val="00766C87"/>
    <w:rsid w:val="00785C61"/>
    <w:rsid w:val="00786147"/>
    <w:rsid w:val="00794AF9"/>
    <w:rsid w:val="00796A5B"/>
    <w:rsid w:val="007A11C3"/>
    <w:rsid w:val="007A1DE4"/>
    <w:rsid w:val="007A5C1A"/>
    <w:rsid w:val="007B3E76"/>
    <w:rsid w:val="007B6252"/>
    <w:rsid w:val="007C0CED"/>
    <w:rsid w:val="007C2624"/>
    <w:rsid w:val="007C3122"/>
    <w:rsid w:val="007C5185"/>
    <w:rsid w:val="007C51DD"/>
    <w:rsid w:val="007C7013"/>
    <w:rsid w:val="007C7D30"/>
    <w:rsid w:val="007D1ACB"/>
    <w:rsid w:val="007D26F8"/>
    <w:rsid w:val="007D69B3"/>
    <w:rsid w:val="007E6841"/>
    <w:rsid w:val="007E6B1C"/>
    <w:rsid w:val="007F1AA3"/>
    <w:rsid w:val="007F383E"/>
    <w:rsid w:val="007F3F41"/>
    <w:rsid w:val="007F56E8"/>
    <w:rsid w:val="00800EA8"/>
    <w:rsid w:val="00807D2C"/>
    <w:rsid w:val="00810E97"/>
    <w:rsid w:val="008117FE"/>
    <w:rsid w:val="00812B2E"/>
    <w:rsid w:val="00813723"/>
    <w:rsid w:val="00814B70"/>
    <w:rsid w:val="00815E0F"/>
    <w:rsid w:val="00822117"/>
    <w:rsid w:val="00824EC8"/>
    <w:rsid w:val="00836EFC"/>
    <w:rsid w:val="008434C1"/>
    <w:rsid w:val="0085134A"/>
    <w:rsid w:val="0085721A"/>
    <w:rsid w:val="008604F7"/>
    <w:rsid w:val="00860545"/>
    <w:rsid w:val="00864F93"/>
    <w:rsid w:val="00871AD6"/>
    <w:rsid w:val="0087390C"/>
    <w:rsid w:val="0087574B"/>
    <w:rsid w:val="00875E10"/>
    <w:rsid w:val="00881B28"/>
    <w:rsid w:val="008842F9"/>
    <w:rsid w:val="00893D26"/>
    <w:rsid w:val="00894317"/>
    <w:rsid w:val="008A0320"/>
    <w:rsid w:val="008A38BC"/>
    <w:rsid w:val="008B120E"/>
    <w:rsid w:val="008B4B35"/>
    <w:rsid w:val="008C0249"/>
    <w:rsid w:val="008C332D"/>
    <w:rsid w:val="008C3C21"/>
    <w:rsid w:val="008D16FF"/>
    <w:rsid w:val="008D35C5"/>
    <w:rsid w:val="008E2DDF"/>
    <w:rsid w:val="008E50D5"/>
    <w:rsid w:val="008E790B"/>
    <w:rsid w:val="008F29B0"/>
    <w:rsid w:val="00902A0C"/>
    <w:rsid w:val="00903D4D"/>
    <w:rsid w:val="00907E43"/>
    <w:rsid w:val="0091101B"/>
    <w:rsid w:val="00915564"/>
    <w:rsid w:val="0092149B"/>
    <w:rsid w:val="00923C85"/>
    <w:rsid w:val="009265B8"/>
    <w:rsid w:val="00926AA1"/>
    <w:rsid w:val="00926F6B"/>
    <w:rsid w:val="009300FE"/>
    <w:rsid w:val="00931907"/>
    <w:rsid w:val="00933579"/>
    <w:rsid w:val="0093716F"/>
    <w:rsid w:val="00941020"/>
    <w:rsid w:val="0094387C"/>
    <w:rsid w:val="009457AB"/>
    <w:rsid w:val="00945B73"/>
    <w:rsid w:val="00945DE8"/>
    <w:rsid w:val="0094644E"/>
    <w:rsid w:val="009469FC"/>
    <w:rsid w:val="00952BD7"/>
    <w:rsid w:val="00953AAD"/>
    <w:rsid w:val="00956709"/>
    <w:rsid w:val="009623BE"/>
    <w:rsid w:val="00970791"/>
    <w:rsid w:val="009800D4"/>
    <w:rsid w:val="0098203C"/>
    <w:rsid w:val="009849D3"/>
    <w:rsid w:val="00991482"/>
    <w:rsid w:val="009940B9"/>
    <w:rsid w:val="009A6361"/>
    <w:rsid w:val="009B15B5"/>
    <w:rsid w:val="009C3A84"/>
    <w:rsid w:val="009C4628"/>
    <w:rsid w:val="009C7C2F"/>
    <w:rsid w:val="009D102D"/>
    <w:rsid w:val="009D1D35"/>
    <w:rsid w:val="009D2806"/>
    <w:rsid w:val="009D5FB6"/>
    <w:rsid w:val="009D674A"/>
    <w:rsid w:val="009D73A8"/>
    <w:rsid w:val="009E0796"/>
    <w:rsid w:val="009E1E7E"/>
    <w:rsid w:val="009F3D41"/>
    <w:rsid w:val="009F4A61"/>
    <w:rsid w:val="009F64B4"/>
    <w:rsid w:val="00A01D85"/>
    <w:rsid w:val="00A02D6C"/>
    <w:rsid w:val="00A05E89"/>
    <w:rsid w:val="00A061B8"/>
    <w:rsid w:val="00A06AD0"/>
    <w:rsid w:val="00A11A90"/>
    <w:rsid w:val="00A23BB6"/>
    <w:rsid w:val="00A256E1"/>
    <w:rsid w:val="00A25D13"/>
    <w:rsid w:val="00A2682C"/>
    <w:rsid w:val="00A35761"/>
    <w:rsid w:val="00A3722F"/>
    <w:rsid w:val="00A415AA"/>
    <w:rsid w:val="00A43CB7"/>
    <w:rsid w:val="00A443AA"/>
    <w:rsid w:val="00A45050"/>
    <w:rsid w:val="00A47665"/>
    <w:rsid w:val="00A52091"/>
    <w:rsid w:val="00A54206"/>
    <w:rsid w:val="00A551B8"/>
    <w:rsid w:val="00A558FA"/>
    <w:rsid w:val="00A60CC1"/>
    <w:rsid w:val="00A6115F"/>
    <w:rsid w:val="00A622E0"/>
    <w:rsid w:val="00A65FEF"/>
    <w:rsid w:val="00A66C57"/>
    <w:rsid w:val="00A67704"/>
    <w:rsid w:val="00A71F23"/>
    <w:rsid w:val="00A72F6C"/>
    <w:rsid w:val="00A7302B"/>
    <w:rsid w:val="00A77213"/>
    <w:rsid w:val="00A808FE"/>
    <w:rsid w:val="00A90582"/>
    <w:rsid w:val="00A9095D"/>
    <w:rsid w:val="00A9478A"/>
    <w:rsid w:val="00A94D10"/>
    <w:rsid w:val="00A951AF"/>
    <w:rsid w:val="00AA5AF1"/>
    <w:rsid w:val="00AA621A"/>
    <w:rsid w:val="00AC442F"/>
    <w:rsid w:val="00AC4B75"/>
    <w:rsid w:val="00AC6986"/>
    <w:rsid w:val="00AC78C5"/>
    <w:rsid w:val="00AD0DD1"/>
    <w:rsid w:val="00AD55E3"/>
    <w:rsid w:val="00AE0E34"/>
    <w:rsid w:val="00AE3FEC"/>
    <w:rsid w:val="00AF0B52"/>
    <w:rsid w:val="00AF2505"/>
    <w:rsid w:val="00AF2CFD"/>
    <w:rsid w:val="00AF4D31"/>
    <w:rsid w:val="00AF557D"/>
    <w:rsid w:val="00AF568D"/>
    <w:rsid w:val="00B011A8"/>
    <w:rsid w:val="00B11212"/>
    <w:rsid w:val="00B13276"/>
    <w:rsid w:val="00B21377"/>
    <w:rsid w:val="00B23AB7"/>
    <w:rsid w:val="00B245A2"/>
    <w:rsid w:val="00B24B70"/>
    <w:rsid w:val="00B32571"/>
    <w:rsid w:val="00B332E6"/>
    <w:rsid w:val="00B4099C"/>
    <w:rsid w:val="00B42CAD"/>
    <w:rsid w:val="00B4731C"/>
    <w:rsid w:val="00B56C8F"/>
    <w:rsid w:val="00B56EEB"/>
    <w:rsid w:val="00B608A2"/>
    <w:rsid w:val="00B617BD"/>
    <w:rsid w:val="00B64939"/>
    <w:rsid w:val="00B825FF"/>
    <w:rsid w:val="00B83185"/>
    <w:rsid w:val="00B867D3"/>
    <w:rsid w:val="00B87094"/>
    <w:rsid w:val="00B903E2"/>
    <w:rsid w:val="00BA179D"/>
    <w:rsid w:val="00BB005B"/>
    <w:rsid w:val="00BB4FEC"/>
    <w:rsid w:val="00BB5A5F"/>
    <w:rsid w:val="00BB7544"/>
    <w:rsid w:val="00BC0C0C"/>
    <w:rsid w:val="00BC1757"/>
    <w:rsid w:val="00BC3EC9"/>
    <w:rsid w:val="00BC597B"/>
    <w:rsid w:val="00BC5A1E"/>
    <w:rsid w:val="00BD09BD"/>
    <w:rsid w:val="00BD6FB0"/>
    <w:rsid w:val="00BD7435"/>
    <w:rsid w:val="00BE1EE7"/>
    <w:rsid w:val="00BE26EC"/>
    <w:rsid w:val="00BE6754"/>
    <w:rsid w:val="00BE70D8"/>
    <w:rsid w:val="00BE7E87"/>
    <w:rsid w:val="00BF053D"/>
    <w:rsid w:val="00BF2916"/>
    <w:rsid w:val="00BF7084"/>
    <w:rsid w:val="00BF7337"/>
    <w:rsid w:val="00C01397"/>
    <w:rsid w:val="00C11459"/>
    <w:rsid w:val="00C133C8"/>
    <w:rsid w:val="00C17AB3"/>
    <w:rsid w:val="00C2051C"/>
    <w:rsid w:val="00C24815"/>
    <w:rsid w:val="00C25075"/>
    <w:rsid w:val="00C25924"/>
    <w:rsid w:val="00C308ED"/>
    <w:rsid w:val="00C30953"/>
    <w:rsid w:val="00C30DEE"/>
    <w:rsid w:val="00C31EEE"/>
    <w:rsid w:val="00C355C5"/>
    <w:rsid w:val="00C35E0F"/>
    <w:rsid w:val="00C40354"/>
    <w:rsid w:val="00C42C48"/>
    <w:rsid w:val="00C455F8"/>
    <w:rsid w:val="00C55826"/>
    <w:rsid w:val="00C60395"/>
    <w:rsid w:val="00C6710D"/>
    <w:rsid w:val="00C67B84"/>
    <w:rsid w:val="00C72A19"/>
    <w:rsid w:val="00C7364A"/>
    <w:rsid w:val="00C73BA8"/>
    <w:rsid w:val="00C77306"/>
    <w:rsid w:val="00C812E0"/>
    <w:rsid w:val="00C8211C"/>
    <w:rsid w:val="00C82879"/>
    <w:rsid w:val="00C82E9F"/>
    <w:rsid w:val="00C95906"/>
    <w:rsid w:val="00CA2F1F"/>
    <w:rsid w:val="00CB0E91"/>
    <w:rsid w:val="00CB4980"/>
    <w:rsid w:val="00CB5401"/>
    <w:rsid w:val="00CB7112"/>
    <w:rsid w:val="00CC0159"/>
    <w:rsid w:val="00CC3466"/>
    <w:rsid w:val="00CD0F1E"/>
    <w:rsid w:val="00CD57E6"/>
    <w:rsid w:val="00CE2949"/>
    <w:rsid w:val="00CE6054"/>
    <w:rsid w:val="00CF1C9A"/>
    <w:rsid w:val="00D03BEB"/>
    <w:rsid w:val="00D0554E"/>
    <w:rsid w:val="00D12B7E"/>
    <w:rsid w:val="00D17FFC"/>
    <w:rsid w:val="00D277AC"/>
    <w:rsid w:val="00D30F66"/>
    <w:rsid w:val="00D31707"/>
    <w:rsid w:val="00D36EAB"/>
    <w:rsid w:val="00D3714A"/>
    <w:rsid w:val="00D37B55"/>
    <w:rsid w:val="00D37DA8"/>
    <w:rsid w:val="00D50D92"/>
    <w:rsid w:val="00D50FBA"/>
    <w:rsid w:val="00D512CD"/>
    <w:rsid w:val="00D52CF6"/>
    <w:rsid w:val="00D543E5"/>
    <w:rsid w:val="00D54904"/>
    <w:rsid w:val="00D55465"/>
    <w:rsid w:val="00D559B6"/>
    <w:rsid w:val="00D60041"/>
    <w:rsid w:val="00D619D7"/>
    <w:rsid w:val="00D67B44"/>
    <w:rsid w:val="00D71158"/>
    <w:rsid w:val="00D74A42"/>
    <w:rsid w:val="00D93D99"/>
    <w:rsid w:val="00D9695E"/>
    <w:rsid w:val="00DA7097"/>
    <w:rsid w:val="00DB14C3"/>
    <w:rsid w:val="00DB391F"/>
    <w:rsid w:val="00DB6DF1"/>
    <w:rsid w:val="00DC2023"/>
    <w:rsid w:val="00DD67DD"/>
    <w:rsid w:val="00DE190E"/>
    <w:rsid w:val="00DE584B"/>
    <w:rsid w:val="00DE6F43"/>
    <w:rsid w:val="00E044C4"/>
    <w:rsid w:val="00E05DC4"/>
    <w:rsid w:val="00E06D9D"/>
    <w:rsid w:val="00E07359"/>
    <w:rsid w:val="00E14BFC"/>
    <w:rsid w:val="00E158CC"/>
    <w:rsid w:val="00E22796"/>
    <w:rsid w:val="00E232A2"/>
    <w:rsid w:val="00E316AE"/>
    <w:rsid w:val="00E317EC"/>
    <w:rsid w:val="00E41402"/>
    <w:rsid w:val="00E44983"/>
    <w:rsid w:val="00E60446"/>
    <w:rsid w:val="00E65039"/>
    <w:rsid w:val="00E65506"/>
    <w:rsid w:val="00E67A15"/>
    <w:rsid w:val="00E72A6F"/>
    <w:rsid w:val="00E72B17"/>
    <w:rsid w:val="00E7461E"/>
    <w:rsid w:val="00E749A5"/>
    <w:rsid w:val="00E7512F"/>
    <w:rsid w:val="00E7577E"/>
    <w:rsid w:val="00E76B87"/>
    <w:rsid w:val="00E8263B"/>
    <w:rsid w:val="00E8616E"/>
    <w:rsid w:val="00E90787"/>
    <w:rsid w:val="00E910F9"/>
    <w:rsid w:val="00E92239"/>
    <w:rsid w:val="00E9359D"/>
    <w:rsid w:val="00E96F97"/>
    <w:rsid w:val="00EA24C6"/>
    <w:rsid w:val="00EB29B7"/>
    <w:rsid w:val="00EB3B0F"/>
    <w:rsid w:val="00EB6ADC"/>
    <w:rsid w:val="00EC4CCD"/>
    <w:rsid w:val="00ED16C8"/>
    <w:rsid w:val="00ED2681"/>
    <w:rsid w:val="00ED593B"/>
    <w:rsid w:val="00ED608C"/>
    <w:rsid w:val="00ED6435"/>
    <w:rsid w:val="00EE36D3"/>
    <w:rsid w:val="00EE5473"/>
    <w:rsid w:val="00EF195D"/>
    <w:rsid w:val="00EF44D0"/>
    <w:rsid w:val="00EF5403"/>
    <w:rsid w:val="00F02A67"/>
    <w:rsid w:val="00F03034"/>
    <w:rsid w:val="00F06162"/>
    <w:rsid w:val="00F10317"/>
    <w:rsid w:val="00F13506"/>
    <w:rsid w:val="00F137F9"/>
    <w:rsid w:val="00F1594A"/>
    <w:rsid w:val="00F1619E"/>
    <w:rsid w:val="00F22D3D"/>
    <w:rsid w:val="00F22EF9"/>
    <w:rsid w:val="00F25976"/>
    <w:rsid w:val="00F277B8"/>
    <w:rsid w:val="00F33763"/>
    <w:rsid w:val="00F35555"/>
    <w:rsid w:val="00F36A4B"/>
    <w:rsid w:val="00F41821"/>
    <w:rsid w:val="00F43ACC"/>
    <w:rsid w:val="00F520D6"/>
    <w:rsid w:val="00F53BE8"/>
    <w:rsid w:val="00F54A93"/>
    <w:rsid w:val="00F62A25"/>
    <w:rsid w:val="00F6632F"/>
    <w:rsid w:val="00F74FCE"/>
    <w:rsid w:val="00F771B3"/>
    <w:rsid w:val="00F774B9"/>
    <w:rsid w:val="00F91046"/>
    <w:rsid w:val="00F911FE"/>
    <w:rsid w:val="00F92219"/>
    <w:rsid w:val="00F97FAE"/>
    <w:rsid w:val="00FA01B3"/>
    <w:rsid w:val="00FA09A5"/>
    <w:rsid w:val="00FA1A6B"/>
    <w:rsid w:val="00FA1CED"/>
    <w:rsid w:val="00FA79A4"/>
    <w:rsid w:val="00FB42E2"/>
    <w:rsid w:val="00FB655F"/>
    <w:rsid w:val="00FB667B"/>
    <w:rsid w:val="00FC05E4"/>
    <w:rsid w:val="00FC15A0"/>
    <w:rsid w:val="00FC3011"/>
    <w:rsid w:val="00FC6308"/>
    <w:rsid w:val="00FD0D33"/>
    <w:rsid w:val="00FD21F2"/>
    <w:rsid w:val="00FD3B1E"/>
    <w:rsid w:val="00FE267A"/>
    <w:rsid w:val="00FE5C2F"/>
    <w:rsid w:val="00FE6E6C"/>
    <w:rsid w:val="00FF1B61"/>
    <w:rsid w:val="00FF696A"/>
    <w:rsid w:val="00FF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D294"/>
  <w15:chartTrackingRefBased/>
  <w15:docId w15:val="{E6F4BCBF-8900-7841-A6EA-F73F6A34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48A"/>
    <w:rPr>
      <w:rFonts w:ascii="Times New Roman" w:eastAsia="Times New Roman" w:hAnsi="Times New Roman" w:cs="Times New Roman"/>
      <w:kern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5">
    <w:name w:val="List Table 2 Accent 5"/>
    <w:basedOn w:val="TableNormal"/>
    <w:uiPriority w:val="47"/>
    <w:rsid w:val="00280B23"/>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6B3E2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F4A61"/>
    <w:rPr>
      <w:color w:val="0563C1" w:themeColor="hyperlink"/>
      <w:u w:val="single"/>
    </w:rPr>
  </w:style>
  <w:style w:type="character" w:styleId="UnresolvedMention">
    <w:name w:val="Unresolved Mention"/>
    <w:basedOn w:val="DefaultParagraphFont"/>
    <w:uiPriority w:val="99"/>
    <w:semiHidden/>
    <w:unhideWhenUsed/>
    <w:rsid w:val="009F4A61"/>
    <w:rPr>
      <w:color w:val="605E5C"/>
      <w:shd w:val="clear" w:color="auto" w:fill="E1DFDD"/>
    </w:rPr>
  </w:style>
  <w:style w:type="character" w:styleId="FollowedHyperlink">
    <w:name w:val="FollowedHyperlink"/>
    <w:basedOn w:val="DefaultParagraphFont"/>
    <w:uiPriority w:val="99"/>
    <w:semiHidden/>
    <w:unhideWhenUsed/>
    <w:rsid w:val="00C11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3">
      <w:bodyDiv w:val="1"/>
      <w:marLeft w:val="0"/>
      <w:marRight w:val="0"/>
      <w:marTop w:val="0"/>
      <w:marBottom w:val="0"/>
      <w:divBdr>
        <w:top w:val="none" w:sz="0" w:space="0" w:color="auto"/>
        <w:left w:val="none" w:sz="0" w:space="0" w:color="auto"/>
        <w:bottom w:val="none" w:sz="0" w:space="0" w:color="auto"/>
        <w:right w:val="none" w:sz="0" w:space="0" w:color="auto"/>
      </w:divBdr>
    </w:div>
    <w:div w:id="39480240">
      <w:bodyDiv w:val="1"/>
      <w:marLeft w:val="0"/>
      <w:marRight w:val="0"/>
      <w:marTop w:val="0"/>
      <w:marBottom w:val="0"/>
      <w:divBdr>
        <w:top w:val="none" w:sz="0" w:space="0" w:color="auto"/>
        <w:left w:val="none" w:sz="0" w:space="0" w:color="auto"/>
        <w:bottom w:val="none" w:sz="0" w:space="0" w:color="auto"/>
        <w:right w:val="none" w:sz="0" w:space="0" w:color="auto"/>
      </w:divBdr>
    </w:div>
    <w:div w:id="41445459">
      <w:bodyDiv w:val="1"/>
      <w:marLeft w:val="0"/>
      <w:marRight w:val="0"/>
      <w:marTop w:val="0"/>
      <w:marBottom w:val="0"/>
      <w:divBdr>
        <w:top w:val="none" w:sz="0" w:space="0" w:color="auto"/>
        <w:left w:val="none" w:sz="0" w:space="0" w:color="auto"/>
        <w:bottom w:val="none" w:sz="0" w:space="0" w:color="auto"/>
        <w:right w:val="none" w:sz="0" w:space="0" w:color="auto"/>
      </w:divBdr>
    </w:div>
    <w:div w:id="46727295">
      <w:bodyDiv w:val="1"/>
      <w:marLeft w:val="0"/>
      <w:marRight w:val="0"/>
      <w:marTop w:val="0"/>
      <w:marBottom w:val="0"/>
      <w:divBdr>
        <w:top w:val="none" w:sz="0" w:space="0" w:color="auto"/>
        <w:left w:val="none" w:sz="0" w:space="0" w:color="auto"/>
        <w:bottom w:val="none" w:sz="0" w:space="0" w:color="auto"/>
        <w:right w:val="none" w:sz="0" w:space="0" w:color="auto"/>
      </w:divBdr>
    </w:div>
    <w:div w:id="52780467">
      <w:bodyDiv w:val="1"/>
      <w:marLeft w:val="0"/>
      <w:marRight w:val="0"/>
      <w:marTop w:val="0"/>
      <w:marBottom w:val="0"/>
      <w:divBdr>
        <w:top w:val="none" w:sz="0" w:space="0" w:color="auto"/>
        <w:left w:val="none" w:sz="0" w:space="0" w:color="auto"/>
        <w:bottom w:val="none" w:sz="0" w:space="0" w:color="auto"/>
        <w:right w:val="none" w:sz="0" w:space="0" w:color="auto"/>
      </w:divBdr>
    </w:div>
    <w:div w:id="75825527">
      <w:bodyDiv w:val="1"/>
      <w:marLeft w:val="0"/>
      <w:marRight w:val="0"/>
      <w:marTop w:val="0"/>
      <w:marBottom w:val="0"/>
      <w:divBdr>
        <w:top w:val="none" w:sz="0" w:space="0" w:color="auto"/>
        <w:left w:val="none" w:sz="0" w:space="0" w:color="auto"/>
        <w:bottom w:val="none" w:sz="0" w:space="0" w:color="auto"/>
        <w:right w:val="none" w:sz="0" w:space="0" w:color="auto"/>
      </w:divBdr>
    </w:div>
    <w:div w:id="92554408">
      <w:bodyDiv w:val="1"/>
      <w:marLeft w:val="0"/>
      <w:marRight w:val="0"/>
      <w:marTop w:val="0"/>
      <w:marBottom w:val="0"/>
      <w:divBdr>
        <w:top w:val="none" w:sz="0" w:space="0" w:color="auto"/>
        <w:left w:val="none" w:sz="0" w:space="0" w:color="auto"/>
        <w:bottom w:val="none" w:sz="0" w:space="0" w:color="auto"/>
        <w:right w:val="none" w:sz="0" w:space="0" w:color="auto"/>
      </w:divBdr>
    </w:div>
    <w:div w:id="94862201">
      <w:bodyDiv w:val="1"/>
      <w:marLeft w:val="0"/>
      <w:marRight w:val="0"/>
      <w:marTop w:val="0"/>
      <w:marBottom w:val="0"/>
      <w:divBdr>
        <w:top w:val="none" w:sz="0" w:space="0" w:color="auto"/>
        <w:left w:val="none" w:sz="0" w:space="0" w:color="auto"/>
        <w:bottom w:val="none" w:sz="0" w:space="0" w:color="auto"/>
        <w:right w:val="none" w:sz="0" w:space="0" w:color="auto"/>
      </w:divBdr>
    </w:div>
    <w:div w:id="119307416">
      <w:bodyDiv w:val="1"/>
      <w:marLeft w:val="0"/>
      <w:marRight w:val="0"/>
      <w:marTop w:val="0"/>
      <w:marBottom w:val="0"/>
      <w:divBdr>
        <w:top w:val="none" w:sz="0" w:space="0" w:color="auto"/>
        <w:left w:val="none" w:sz="0" w:space="0" w:color="auto"/>
        <w:bottom w:val="none" w:sz="0" w:space="0" w:color="auto"/>
        <w:right w:val="none" w:sz="0" w:space="0" w:color="auto"/>
      </w:divBdr>
    </w:div>
    <w:div w:id="155152377">
      <w:bodyDiv w:val="1"/>
      <w:marLeft w:val="0"/>
      <w:marRight w:val="0"/>
      <w:marTop w:val="0"/>
      <w:marBottom w:val="0"/>
      <w:divBdr>
        <w:top w:val="none" w:sz="0" w:space="0" w:color="auto"/>
        <w:left w:val="none" w:sz="0" w:space="0" w:color="auto"/>
        <w:bottom w:val="none" w:sz="0" w:space="0" w:color="auto"/>
        <w:right w:val="none" w:sz="0" w:space="0" w:color="auto"/>
      </w:divBdr>
    </w:div>
    <w:div w:id="161286710">
      <w:bodyDiv w:val="1"/>
      <w:marLeft w:val="0"/>
      <w:marRight w:val="0"/>
      <w:marTop w:val="0"/>
      <w:marBottom w:val="0"/>
      <w:divBdr>
        <w:top w:val="none" w:sz="0" w:space="0" w:color="auto"/>
        <w:left w:val="none" w:sz="0" w:space="0" w:color="auto"/>
        <w:bottom w:val="none" w:sz="0" w:space="0" w:color="auto"/>
        <w:right w:val="none" w:sz="0" w:space="0" w:color="auto"/>
      </w:divBdr>
    </w:div>
    <w:div w:id="171142945">
      <w:bodyDiv w:val="1"/>
      <w:marLeft w:val="0"/>
      <w:marRight w:val="0"/>
      <w:marTop w:val="0"/>
      <w:marBottom w:val="0"/>
      <w:divBdr>
        <w:top w:val="none" w:sz="0" w:space="0" w:color="auto"/>
        <w:left w:val="none" w:sz="0" w:space="0" w:color="auto"/>
        <w:bottom w:val="none" w:sz="0" w:space="0" w:color="auto"/>
        <w:right w:val="none" w:sz="0" w:space="0" w:color="auto"/>
      </w:divBdr>
    </w:div>
    <w:div w:id="211770532">
      <w:bodyDiv w:val="1"/>
      <w:marLeft w:val="0"/>
      <w:marRight w:val="0"/>
      <w:marTop w:val="0"/>
      <w:marBottom w:val="0"/>
      <w:divBdr>
        <w:top w:val="none" w:sz="0" w:space="0" w:color="auto"/>
        <w:left w:val="none" w:sz="0" w:space="0" w:color="auto"/>
        <w:bottom w:val="none" w:sz="0" w:space="0" w:color="auto"/>
        <w:right w:val="none" w:sz="0" w:space="0" w:color="auto"/>
      </w:divBdr>
    </w:div>
    <w:div w:id="243879987">
      <w:bodyDiv w:val="1"/>
      <w:marLeft w:val="0"/>
      <w:marRight w:val="0"/>
      <w:marTop w:val="0"/>
      <w:marBottom w:val="0"/>
      <w:divBdr>
        <w:top w:val="none" w:sz="0" w:space="0" w:color="auto"/>
        <w:left w:val="none" w:sz="0" w:space="0" w:color="auto"/>
        <w:bottom w:val="none" w:sz="0" w:space="0" w:color="auto"/>
        <w:right w:val="none" w:sz="0" w:space="0" w:color="auto"/>
      </w:divBdr>
    </w:div>
    <w:div w:id="278034193">
      <w:bodyDiv w:val="1"/>
      <w:marLeft w:val="0"/>
      <w:marRight w:val="0"/>
      <w:marTop w:val="0"/>
      <w:marBottom w:val="0"/>
      <w:divBdr>
        <w:top w:val="none" w:sz="0" w:space="0" w:color="auto"/>
        <w:left w:val="none" w:sz="0" w:space="0" w:color="auto"/>
        <w:bottom w:val="none" w:sz="0" w:space="0" w:color="auto"/>
        <w:right w:val="none" w:sz="0" w:space="0" w:color="auto"/>
      </w:divBdr>
    </w:div>
    <w:div w:id="369306498">
      <w:bodyDiv w:val="1"/>
      <w:marLeft w:val="0"/>
      <w:marRight w:val="0"/>
      <w:marTop w:val="0"/>
      <w:marBottom w:val="0"/>
      <w:divBdr>
        <w:top w:val="none" w:sz="0" w:space="0" w:color="auto"/>
        <w:left w:val="none" w:sz="0" w:space="0" w:color="auto"/>
        <w:bottom w:val="none" w:sz="0" w:space="0" w:color="auto"/>
        <w:right w:val="none" w:sz="0" w:space="0" w:color="auto"/>
      </w:divBdr>
    </w:div>
    <w:div w:id="429739498">
      <w:bodyDiv w:val="1"/>
      <w:marLeft w:val="0"/>
      <w:marRight w:val="0"/>
      <w:marTop w:val="0"/>
      <w:marBottom w:val="0"/>
      <w:divBdr>
        <w:top w:val="none" w:sz="0" w:space="0" w:color="auto"/>
        <w:left w:val="none" w:sz="0" w:space="0" w:color="auto"/>
        <w:bottom w:val="none" w:sz="0" w:space="0" w:color="auto"/>
        <w:right w:val="none" w:sz="0" w:space="0" w:color="auto"/>
      </w:divBdr>
    </w:div>
    <w:div w:id="439489948">
      <w:bodyDiv w:val="1"/>
      <w:marLeft w:val="0"/>
      <w:marRight w:val="0"/>
      <w:marTop w:val="0"/>
      <w:marBottom w:val="0"/>
      <w:divBdr>
        <w:top w:val="none" w:sz="0" w:space="0" w:color="auto"/>
        <w:left w:val="none" w:sz="0" w:space="0" w:color="auto"/>
        <w:bottom w:val="none" w:sz="0" w:space="0" w:color="auto"/>
        <w:right w:val="none" w:sz="0" w:space="0" w:color="auto"/>
      </w:divBdr>
    </w:div>
    <w:div w:id="475873271">
      <w:bodyDiv w:val="1"/>
      <w:marLeft w:val="0"/>
      <w:marRight w:val="0"/>
      <w:marTop w:val="0"/>
      <w:marBottom w:val="0"/>
      <w:divBdr>
        <w:top w:val="none" w:sz="0" w:space="0" w:color="auto"/>
        <w:left w:val="none" w:sz="0" w:space="0" w:color="auto"/>
        <w:bottom w:val="none" w:sz="0" w:space="0" w:color="auto"/>
        <w:right w:val="none" w:sz="0" w:space="0" w:color="auto"/>
      </w:divBdr>
    </w:div>
    <w:div w:id="498081618">
      <w:bodyDiv w:val="1"/>
      <w:marLeft w:val="0"/>
      <w:marRight w:val="0"/>
      <w:marTop w:val="0"/>
      <w:marBottom w:val="0"/>
      <w:divBdr>
        <w:top w:val="none" w:sz="0" w:space="0" w:color="auto"/>
        <w:left w:val="none" w:sz="0" w:space="0" w:color="auto"/>
        <w:bottom w:val="none" w:sz="0" w:space="0" w:color="auto"/>
        <w:right w:val="none" w:sz="0" w:space="0" w:color="auto"/>
      </w:divBdr>
    </w:div>
    <w:div w:id="517308112">
      <w:bodyDiv w:val="1"/>
      <w:marLeft w:val="0"/>
      <w:marRight w:val="0"/>
      <w:marTop w:val="0"/>
      <w:marBottom w:val="0"/>
      <w:divBdr>
        <w:top w:val="none" w:sz="0" w:space="0" w:color="auto"/>
        <w:left w:val="none" w:sz="0" w:space="0" w:color="auto"/>
        <w:bottom w:val="none" w:sz="0" w:space="0" w:color="auto"/>
        <w:right w:val="none" w:sz="0" w:space="0" w:color="auto"/>
      </w:divBdr>
    </w:div>
    <w:div w:id="610283306">
      <w:bodyDiv w:val="1"/>
      <w:marLeft w:val="0"/>
      <w:marRight w:val="0"/>
      <w:marTop w:val="0"/>
      <w:marBottom w:val="0"/>
      <w:divBdr>
        <w:top w:val="none" w:sz="0" w:space="0" w:color="auto"/>
        <w:left w:val="none" w:sz="0" w:space="0" w:color="auto"/>
        <w:bottom w:val="none" w:sz="0" w:space="0" w:color="auto"/>
        <w:right w:val="none" w:sz="0" w:space="0" w:color="auto"/>
      </w:divBdr>
    </w:div>
    <w:div w:id="646977574">
      <w:bodyDiv w:val="1"/>
      <w:marLeft w:val="0"/>
      <w:marRight w:val="0"/>
      <w:marTop w:val="0"/>
      <w:marBottom w:val="0"/>
      <w:divBdr>
        <w:top w:val="none" w:sz="0" w:space="0" w:color="auto"/>
        <w:left w:val="none" w:sz="0" w:space="0" w:color="auto"/>
        <w:bottom w:val="none" w:sz="0" w:space="0" w:color="auto"/>
        <w:right w:val="none" w:sz="0" w:space="0" w:color="auto"/>
      </w:divBdr>
    </w:div>
    <w:div w:id="672151582">
      <w:bodyDiv w:val="1"/>
      <w:marLeft w:val="0"/>
      <w:marRight w:val="0"/>
      <w:marTop w:val="0"/>
      <w:marBottom w:val="0"/>
      <w:divBdr>
        <w:top w:val="none" w:sz="0" w:space="0" w:color="auto"/>
        <w:left w:val="none" w:sz="0" w:space="0" w:color="auto"/>
        <w:bottom w:val="none" w:sz="0" w:space="0" w:color="auto"/>
        <w:right w:val="none" w:sz="0" w:space="0" w:color="auto"/>
      </w:divBdr>
    </w:div>
    <w:div w:id="672804414">
      <w:bodyDiv w:val="1"/>
      <w:marLeft w:val="0"/>
      <w:marRight w:val="0"/>
      <w:marTop w:val="0"/>
      <w:marBottom w:val="0"/>
      <w:divBdr>
        <w:top w:val="none" w:sz="0" w:space="0" w:color="auto"/>
        <w:left w:val="none" w:sz="0" w:space="0" w:color="auto"/>
        <w:bottom w:val="none" w:sz="0" w:space="0" w:color="auto"/>
        <w:right w:val="none" w:sz="0" w:space="0" w:color="auto"/>
      </w:divBdr>
    </w:div>
    <w:div w:id="684674824">
      <w:bodyDiv w:val="1"/>
      <w:marLeft w:val="0"/>
      <w:marRight w:val="0"/>
      <w:marTop w:val="0"/>
      <w:marBottom w:val="0"/>
      <w:divBdr>
        <w:top w:val="none" w:sz="0" w:space="0" w:color="auto"/>
        <w:left w:val="none" w:sz="0" w:space="0" w:color="auto"/>
        <w:bottom w:val="none" w:sz="0" w:space="0" w:color="auto"/>
        <w:right w:val="none" w:sz="0" w:space="0" w:color="auto"/>
      </w:divBdr>
    </w:div>
    <w:div w:id="758528908">
      <w:bodyDiv w:val="1"/>
      <w:marLeft w:val="0"/>
      <w:marRight w:val="0"/>
      <w:marTop w:val="0"/>
      <w:marBottom w:val="0"/>
      <w:divBdr>
        <w:top w:val="none" w:sz="0" w:space="0" w:color="auto"/>
        <w:left w:val="none" w:sz="0" w:space="0" w:color="auto"/>
        <w:bottom w:val="none" w:sz="0" w:space="0" w:color="auto"/>
        <w:right w:val="none" w:sz="0" w:space="0" w:color="auto"/>
      </w:divBdr>
    </w:div>
    <w:div w:id="827213371">
      <w:bodyDiv w:val="1"/>
      <w:marLeft w:val="0"/>
      <w:marRight w:val="0"/>
      <w:marTop w:val="0"/>
      <w:marBottom w:val="0"/>
      <w:divBdr>
        <w:top w:val="none" w:sz="0" w:space="0" w:color="auto"/>
        <w:left w:val="none" w:sz="0" w:space="0" w:color="auto"/>
        <w:bottom w:val="none" w:sz="0" w:space="0" w:color="auto"/>
        <w:right w:val="none" w:sz="0" w:space="0" w:color="auto"/>
      </w:divBdr>
    </w:div>
    <w:div w:id="831142381">
      <w:bodyDiv w:val="1"/>
      <w:marLeft w:val="0"/>
      <w:marRight w:val="0"/>
      <w:marTop w:val="0"/>
      <w:marBottom w:val="0"/>
      <w:divBdr>
        <w:top w:val="none" w:sz="0" w:space="0" w:color="auto"/>
        <w:left w:val="none" w:sz="0" w:space="0" w:color="auto"/>
        <w:bottom w:val="none" w:sz="0" w:space="0" w:color="auto"/>
        <w:right w:val="none" w:sz="0" w:space="0" w:color="auto"/>
      </w:divBdr>
    </w:div>
    <w:div w:id="902984013">
      <w:bodyDiv w:val="1"/>
      <w:marLeft w:val="0"/>
      <w:marRight w:val="0"/>
      <w:marTop w:val="0"/>
      <w:marBottom w:val="0"/>
      <w:divBdr>
        <w:top w:val="none" w:sz="0" w:space="0" w:color="auto"/>
        <w:left w:val="none" w:sz="0" w:space="0" w:color="auto"/>
        <w:bottom w:val="none" w:sz="0" w:space="0" w:color="auto"/>
        <w:right w:val="none" w:sz="0" w:space="0" w:color="auto"/>
      </w:divBdr>
    </w:div>
    <w:div w:id="928317965">
      <w:bodyDiv w:val="1"/>
      <w:marLeft w:val="0"/>
      <w:marRight w:val="0"/>
      <w:marTop w:val="0"/>
      <w:marBottom w:val="0"/>
      <w:divBdr>
        <w:top w:val="none" w:sz="0" w:space="0" w:color="auto"/>
        <w:left w:val="none" w:sz="0" w:space="0" w:color="auto"/>
        <w:bottom w:val="none" w:sz="0" w:space="0" w:color="auto"/>
        <w:right w:val="none" w:sz="0" w:space="0" w:color="auto"/>
      </w:divBdr>
    </w:div>
    <w:div w:id="939339016">
      <w:bodyDiv w:val="1"/>
      <w:marLeft w:val="0"/>
      <w:marRight w:val="0"/>
      <w:marTop w:val="0"/>
      <w:marBottom w:val="0"/>
      <w:divBdr>
        <w:top w:val="none" w:sz="0" w:space="0" w:color="auto"/>
        <w:left w:val="none" w:sz="0" w:space="0" w:color="auto"/>
        <w:bottom w:val="none" w:sz="0" w:space="0" w:color="auto"/>
        <w:right w:val="none" w:sz="0" w:space="0" w:color="auto"/>
      </w:divBdr>
    </w:div>
    <w:div w:id="999383919">
      <w:bodyDiv w:val="1"/>
      <w:marLeft w:val="0"/>
      <w:marRight w:val="0"/>
      <w:marTop w:val="0"/>
      <w:marBottom w:val="0"/>
      <w:divBdr>
        <w:top w:val="none" w:sz="0" w:space="0" w:color="auto"/>
        <w:left w:val="none" w:sz="0" w:space="0" w:color="auto"/>
        <w:bottom w:val="none" w:sz="0" w:space="0" w:color="auto"/>
        <w:right w:val="none" w:sz="0" w:space="0" w:color="auto"/>
      </w:divBdr>
    </w:div>
    <w:div w:id="1046178260">
      <w:bodyDiv w:val="1"/>
      <w:marLeft w:val="0"/>
      <w:marRight w:val="0"/>
      <w:marTop w:val="0"/>
      <w:marBottom w:val="0"/>
      <w:divBdr>
        <w:top w:val="none" w:sz="0" w:space="0" w:color="auto"/>
        <w:left w:val="none" w:sz="0" w:space="0" w:color="auto"/>
        <w:bottom w:val="none" w:sz="0" w:space="0" w:color="auto"/>
        <w:right w:val="none" w:sz="0" w:space="0" w:color="auto"/>
      </w:divBdr>
    </w:div>
    <w:div w:id="1062485032">
      <w:bodyDiv w:val="1"/>
      <w:marLeft w:val="0"/>
      <w:marRight w:val="0"/>
      <w:marTop w:val="0"/>
      <w:marBottom w:val="0"/>
      <w:divBdr>
        <w:top w:val="none" w:sz="0" w:space="0" w:color="auto"/>
        <w:left w:val="none" w:sz="0" w:space="0" w:color="auto"/>
        <w:bottom w:val="none" w:sz="0" w:space="0" w:color="auto"/>
        <w:right w:val="none" w:sz="0" w:space="0" w:color="auto"/>
      </w:divBdr>
    </w:div>
    <w:div w:id="1070034357">
      <w:bodyDiv w:val="1"/>
      <w:marLeft w:val="0"/>
      <w:marRight w:val="0"/>
      <w:marTop w:val="0"/>
      <w:marBottom w:val="0"/>
      <w:divBdr>
        <w:top w:val="none" w:sz="0" w:space="0" w:color="auto"/>
        <w:left w:val="none" w:sz="0" w:space="0" w:color="auto"/>
        <w:bottom w:val="none" w:sz="0" w:space="0" w:color="auto"/>
        <w:right w:val="none" w:sz="0" w:space="0" w:color="auto"/>
      </w:divBdr>
    </w:div>
    <w:div w:id="1091505937">
      <w:bodyDiv w:val="1"/>
      <w:marLeft w:val="0"/>
      <w:marRight w:val="0"/>
      <w:marTop w:val="0"/>
      <w:marBottom w:val="0"/>
      <w:divBdr>
        <w:top w:val="none" w:sz="0" w:space="0" w:color="auto"/>
        <w:left w:val="none" w:sz="0" w:space="0" w:color="auto"/>
        <w:bottom w:val="none" w:sz="0" w:space="0" w:color="auto"/>
        <w:right w:val="none" w:sz="0" w:space="0" w:color="auto"/>
      </w:divBdr>
    </w:div>
    <w:div w:id="1103844393">
      <w:bodyDiv w:val="1"/>
      <w:marLeft w:val="0"/>
      <w:marRight w:val="0"/>
      <w:marTop w:val="0"/>
      <w:marBottom w:val="0"/>
      <w:divBdr>
        <w:top w:val="none" w:sz="0" w:space="0" w:color="auto"/>
        <w:left w:val="none" w:sz="0" w:space="0" w:color="auto"/>
        <w:bottom w:val="none" w:sz="0" w:space="0" w:color="auto"/>
        <w:right w:val="none" w:sz="0" w:space="0" w:color="auto"/>
      </w:divBdr>
    </w:div>
    <w:div w:id="1132023225">
      <w:bodyDiv w:val="1"/>
      <w:marLeft w:val="0"/>
      <w:marRight w:val="0"/>
      <w:marTop w:val="0"/>
      <w:marBottom w:val="0"/>
      <w:divBdr>
        <w:top w:val="none" w:sz="0" w:space="0" w:color="auto"/>
        <w:left w:val="none" w:sz="0" w:space="0" w:color="auto"/>
        <w:bottom w:val="none" w:sz="0" w:space="0" w:color="auto"/>
        <w:right w:val="none" w:sz="0" w:space="0" w:color="auto"/>
      </w:divBdr>
    </w:div>
    <w:div w:id="1164007073">
      <w:bodyDiv w:val="1"/>
      <w:marLeft w:val="0"/>
      <w:marRight w:val="0"/>
      <w:marTop w:val="0"/>
      <w:marBottom w:val="0"/>
      <w:divBdr>
        <w:top w:val="none" w:sz="0" w:space="0" w:color="auto"/>
        <w:left w:val="none" w:sz="0" w:space="0" w:color="auto"/>
        <w:bottom w:val="none" w:sz="0" w:space="0" w:color="auto"/>
        <w:right w:val="none" w:sz="0" w:space="0" w:color="auto"/>
      </w:divBdr>
    </w:div>
    <w:div w:id="1296058726">
      <w:bodyDiv w:val="1"/>
      <w:marLeft w:val="0"/>
      <w:marRight w:val="0"/>
      <w:marTop w:val="0"/>
      <w:marBottom w:val="0"/>
      <w:divBdr>
        <w:top w:val="none" w:sz="0" w:space="0" w:color="auto"/>
        <w:left w:val="none" w:sz="0" w:space="0" w:color="auto"/>
        <w:bottom w:val="none" w:sz="0" w:space="0" w:color="auto"/>
        <w:right w:val="none" w:sz="0" w:space="0" w:color="auto"/>
      </w:divBdr>
    </w:div>
    <w:div w:id="1311055232">
      <w:bodyDiv w:val="1"/>
      <w:marLeft w:val="0"/>
      <w:marRight w:val="0"/>
      <w:marTop w:val="0"/>
      <w:marBottom w:val="0"/>
      <w:divBdr>
        <w:top w:val="none" w:sz="0" w:space="0" w:color="auto"/>
        <w:left w:val="none" w:sz="0" w:space="0" w:color="auto"/>
        <w:bottom w:val="none" w:sz="0" w:space="0" w:color="auto"/>
        <w:right w:val="none" w:sz="0" w:space="0" w:color="auto"/>
      </w:divBdr>
    </w:div>
    <w:div w:id="1446925901">
      <w:bodyDiv w:val="1"/>
      <w:marLeft w:val="0"/>
      <w:marRight w:val="0"/>
      <w:marTop w:val="0"/>
      <w:marBottom w:val="0"/>
      <w:divBdr>
        <w:top w:val="none" w:sz="0" w:space="0" w:color="auto"/>
        <w:left w:val="none" w:sz="0" w:space="0" w:color="auto"/>
        <w:bottom w:val="none" w:sz="0" w:space="0" w:color="auto"/>
        <w:right w:val="none" w:sz="0" w:space="0" w:color="auto"/>
      </w:divBdr>
    </w:div>
    <w:div w:id="1611618820">
      <w:bodyDiv w:val="1"/>
      <w:marLeft w:val="0"/>
      <w:marRight w:val="0"/>
      <w:marTop w:val="0"/>
      <w:marBottom w:val="0"/>
      <w:divBdr>
        <w:top w:val="none" w:sz="0" w:space="0" w:color="auto"/>
        <w:left w:val="none" w:sz="0" w:space="0" w:color="auto"/>
        <w:bottom w:val="none" w:sz="0" w:space="0" w:color="auto"/>
        <w:right w:val="none" w:sz="0" w:space="0" w:color="auto"/>
      </w:divBdr>
    </w:div>
    <w:div w:id="1765685787">
      <w:bodyDiv w:val="1"/>
      <w:marLeft w:val="0"/>
      <w:marRight w:val="0"/>
      <w:marTop w:val="0"/>
      <w:marBottom w:val="0"/>
      <w:divBdr>
        <w:top w:val="none" w:sz="0" w:space="0" w:color="auto"/>
        <w:left w:val="none" w:sz="0" w:space="0" w:color="auto"/>
        <w:bottom w:val="none" w:sz="0" w:space="0" w:color="auto"/>
        <w:right w:val="none" w:sz="0" w:space="0" w:color="auto"/>
      </w:divBdr>
    </w:div>
    <w:div w:id="1785880207">
      <w:bodyDiv w:val="1"/>
      <w:marLeft w:val="0"/>
      <w:marRight w:val="0"/>
      <w:marTop w:val="0"/>
      <w:marBottom w:val="0"/>
      <w:divBdr>
        <w:top w:val="none" w:sz="0" w:space="0" w:color="auto"/>
        <w:left w:val="none" w:sz="0" w:space="0" w:color="auto"/>
        <w:bottom w:val="none" w:sz="0" w:space="0" w:color="auto"/>
        <w:right w:val="none" w:sz="0" w:space="0" w:color="auto"/>
      </w:divBdr>
    </w:div>
    <w:div w:id="1806970509">
      <w:bodyDiv w:val="1"/>
      <w:marLeft w:val="0"/>
      <w:marRight w:val="0"/>
      <w:marTop w:val="0"/>
      <w:marBottom w:val="0"/>
      <w:divBdr>
        <w:top w:val="none" w:sz="0" w:space="0" w:color="auto"/>
        <w:left w:val="none" w:sz="0" w:space="0" w:color="auto"/>
        <w:bottom w:val="none" w:sz="0" w:space="0" w:color="auto"/>
        <w:right w:val="none" w:sz="0" w:space="0" w:color="auto"/>
      </w:divBdr>
    </w:div>
    <w:div w:id="1819375823">
      <w:bodyDiv w:val="1"/>
      <w:marLeft w:val="0"/>
      <w:marRight w:val="0"/>
      <w:marTop w:val="0"/>
      <w:marBottom w:val="0"/>
      <w:divBdr>
        <w:top w:val="none" w:sz="0" w:space="0" w:color="auto"/>
        <w:left w:val="none" w:sz="0" w:space="0" w:color="auto"/>
        <w:bottom w:val="none" w:sz="0" w:space="0" w:color="auto"/>
        <w:right w:val="none" w:sz="0" w:space="0" w:color="auto"/>
      </w:divBdr>
    </w:div>
    <w:div w:id="1823502656">
      <w:bodyDiv w:val="1"/>
      <w:marLeft w:val="0"/>
      <w:marRight w:val="0"/>
      <w:marTop w:val="0"/>
      <w:marBottom w:val="0"/>
      <w:divBdr>
        <w:top w:val="none" w:sz="0" w:space="0" w:color="auto"/>
        <w:left w:val="none" w:sz="0" w:space="0" w:color="auto"/>
        <w:bottom w:val="none" w:sz="0" w:space="0" w:color="auto"/>
        <w:right w:val="none" w:sz="0" w:space="0" w:color="auto"/>
      </w:divBdr>
    </w:div>
    <w:div w:id="1832525109">
      <w:bodyDiv w:val="1"/>
      <w:marLeft w:val="0"/>
      <w:marRight w:val="0"/>
      <w:marTop w:val="0"/>
      <w:marBottom w:val="0"/>
      <w:divBdr>
        <w:top w:val="none" w:sz="0" w:space="0" w:color="auto"/>
        <w:left w:val="none" w:sz="0" w:space="0" w:color="auto"/>
        <w:bottom w:val="none" w:sz="0" w:space="0" w:color="auto"/>
        <w:right w:val="none" w:sz="0" w:space="0" w:color="auto"/>
      </w:divBdr>
    </w:div>
    <w:div w:id="1866821666">
      <w:bodyDiv w:val="1"/>
      <w:marLeft w:val="0"/>
      <w:marRight w:val="0"/>
      <w:marTop w:val="0"/>
      <w:marBottom w:val="0"/>
      <w:divBdr>
        <w:top w:val="none" w:sz="0" w:space="0" w:color="auto"/>
        <w:left w:val="none" w:sz="0" w:space="0" w:color="auto"/>
        <w:bottom w:val="none" w:sz="0" w:space="0" w:color="auto"/>
        <w:right w:val="none" w:sz="0" w:space="0" w:color="auto"/>
      </w:divBdr>
    </w:div>
    <w:div w:id="1969554749">
      <w:bodyDiv w:val="1"/>
      <w:marLeft w:val="0"/>
      <w:marRight w:val="0"/>
      <w:marTop w:val="0"/>
      <w:marBottom w:val="0"/>
      <w:divBdr>
        <w:top w:val="none" w:sz="0" w:space="0" w:color="auto"/>
        <w:left w:val="none" w:sz="0" w:space="0" w:color="auto"/>
        <w:bottom w:val="none" w:sz="0" w:space="0" w:color="auto"/>
        <w:right w:val="none" w:sz="0" w:space="0" w:color="auto"/>
      </w:divBdr>
    </w:div>
    <w:div w:id="1984044155">
      <w:bodyDiv w:val="1"/>
      <w:marLeft w:val="0"/>
      <w:marRight w:val="0"/>
      <w:marTop w:val="0"/>
      <w:marBottom w:val="0"/>
      <w:divBdr>
        <w:top w:val="none" w:sz="0" w:space="0" w:color="auto"/>
        <w:left w:val="none" w:sz="0" w:space="0" w:color="auto"/>
        <w:bottom w:val="none" w:sz="0" w:space="0" w:color="auto"/>
        <w:right w:val="none" w:sz="0" w:space="0" w:color="auto"/>
      </w:divBdr>
    </w:div>
    <w:div w:id="2037580235">
      <w:bodyDiv w:val="1"/>
      <w:marLeft w:val="0"/>
      <w:marRight w:val="0"/>
      <w:marTop w:val="0"/>
      <w:marBottom w:val="0"/>
      <w:divBdr>
        <w:top w:val="none" w:sz="0" w:space="0" w:color="auto"/>
        <w:left w:val="none" w:sz="0" w:space="0" w:color="auto"/>
        <w:bottom w:val="none" w:sz="0" w:space="0" w:color="auto"/>
        <w:right w:val="none" w:sz="0" w:space="0" w:color="auto"/>
      </w:divBdr>
    </w:div>
    <w:div w:id="20612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drug.org/" TargetMode="External"/><Relationship Id="rId4" Type="http://schemas.openxmlformats.org/officeDocument/2006/relationships/hyperlink" Target="ftp://ftp.ebi.ac.uk/pub/databases/genenames/new/tsv/hgnc_complete_se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18</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jianfeng</dc:creator>
  <cp:keywords/>
  <dc:description/>
  <cp:lastModifiedBy>lee jianfeng</cp:lastModifiedBy>
  <cp:revision>1070</cp:revision>
  <dcterms:created xsi:type="dcterms:W3CDTF">2018-08-09T12:13:00Z</dcterms:created>
  <dcterms:modified xsi:type="dcterms:W3CDTF">2018-08-11T09:47:00Z</dcterms:modified>
</cp:coreProperties>
</file>