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00" w:rsidRDefault="00235000" w:rsidP="00235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0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2 Quantitative occurrence of beetles in </w:t>
      </w:r>
      <w:proofErr w:type="spellStart"/>
      <w:r w:rsidRPr="00235000">
        <w:rPr>
          <w:rFonts w:ascii="Times New Roman" w:hAnsi="Times New Roman" w:cs="Times New Roman"/>
          <w:b/>
          <w:sz w:val="24"/>
          <w:szCs w:val="24"/>
          <w:lang w:val="en-US"/>
        </w:rPr>
        <w:t>humic</w:t>
      </w:r>
      <w:proofErr w:type="spellEnd"/>
      <w:r w:rsidRPr="002350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lake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9335B">
        <w:rPr>
          <w:rFonts w:ascii="Times New Roman" w:hAnsi="Times New Roman" w:cs="Times New Roman"/>
          <w:sz w:val="24"/>
          <w:szCs w:val="24"/>
          <w:lang w:val="en-US"/>
        </w:rPr>
        <w:t xml:space="preserve"> N – number of individuals, </w:t>
      </w:r>
      <w:r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79335B">
        <w:rPr>
          <w:rFonts w:ascii="Times New Roman" w:hAnsi="Times New Roman" w:cs="Times New Roman"/>
          <w:sz w:val="24"/>
          <w:szCs w:val="24"/>
          <w:lang w:val="en-US"/>
        </w:rPr>
        <w:t xml:space="preserve"> – number of samples. L – number of lakes,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Bs – body size class, F – </w:t>
      </w:r>
      <w:r w:rsidRPr="00124F39">
        <w:rPr>
          <w:rFonts w:ascii="Times New Roman" w:hAnsi="Times New Roman" w:cs="Times New Roman"/>
          <w:sz w:val="24"/>
          <w:szCs w:val="24"/>
          <w:lang w:val="en-US"/>
        </w:rPr>
        <w:t>functional group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 – predators, S – </w:t>
      </w:r>
      <w:proofErr w:type="spellStart"/>
      <w:r w:rsidRPr="00124F39">
        <w:rPr>
          <w:rFonts w:ascii="Times New Roman" w:hAnsi="Times New Roman" w:cs="Times New Roman"/>
          <w:sz w:val="24"/>
          <w:szCs w:val="24"/>
          <w:lang w:val="en-US"/>
        </w:rPr>
        <w:t>saprophage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F – </w:t>
      </w:r>
      <w:proofErr w:type="spellStart"/>
      <w:r w:rsidRPr="00124F39">
        <w:rPr>
          <w:rFonts w:ascii="Times New Roman" w:hAnsi="Times New Roman" w:cs="Times New Roman"/>
          <w:sz w:val="24"/>
          <w:szCs w:val="24"/>
          <w:lang w:val="en-US"/>
        </w:rPr>
        <w:t>polyphage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79335B">
        <w:rPr>
          <w:rFonts w:ascii="Times New Roman" w:hAnsi="Times New Roman" w:cs="Times New Roman"/>
          <w:sz w:val="24"/>
          <w:szCs w:val="24"/>
          <w:lang w:val="en-US"/>
        </w:rPr>
        <w:t xml:space="preserve">P – Legal protection, </w:t>
      </w:r>
      <w:r w:rsidR="00862F8B">
        <w:rPr>
          <w:rFonts w:ascii="Times New Roman" w:hAnsi="Times New Roman" w:cs="Times New Roman"/>
          <w:sz w:val="24"/>
          <w:szCs w:val="24"/>
          <w:lang w:val="en-US"/>
        </w:rPr>
        <w:t>EN,</w:t>
      </w:r>
      <w:r w:rsidRPr="0079335B">
        <w:rPr>
          <w:rFonts w:ascii="Times New Roman" w:hAnsi="Times New Roman" w:cs="Times New Roman"/>
          <w:sz w:val="24"/>
          <w:szCs w:val="24"/>
          <w:lang w:val="en-US"/>
        </w:rPr>
        <w:t>VU</w:t>
      </w:r>
      <w:r w:rsidR="00862F8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9335B">
        <w:rPr>
          <w:rFonts w:ascii="Times New Roman" w:hAnsi="Times New Roman" w:cs="Times New Roman"/>
          <w:sz w:val="24"/>
          <w:szCs w:val="24"/>
          <w:lang w:val="en-US"/>
        </w:rPr>
        <w:t xml:space="preserve"> LC – threat status (Polish Red List)</w:t>
      </w:r>
      <w:r w:rsidR="004072F4">
        <w:rPr>
          <w:rFonts w:ascii="Times New Roman" w:hAnsi="Times New Roman" w:cs="Times New Roman"/>
          <w:sz w:val="24"/>
          <w:szCs w:val="24"/>
          <w:lang w:val="en-US"/>
        </w:rPr>
        <w:t xml:space="preserve">, min </w:t>
      </w:r>
      <w:r w:rsidR="004072F4" w:rsidRPr="0079335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07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72F4" w:rsidRPr="004072F4">
        <w:rPr>
          <w:rFonts w:ascii="Times New Roman" w:hAnsi="Times New Roman" w:cs="Times New Roman"/>
          <w:sz w:val="24"/>
          <w:szCs w:val="24"/>
          <w:lang w:val="en-US"/>
        </w:rPr>
        <w:t xml:space="preserve">minimum </w:t>
      </w:r>
      <w:r w:rsidR="00420487" w:rsidRPr="00420487">
        <w:rPr>
          <w:rFonts w:ascii="Times New Roman" w:hAnsi="Times New Roman" w:cs="Times New Roman"/>
          <w:sz w:val="24"/>
          <w:szCs w:val="24"/>
          <w:lang w:val="en-US"/>
        </w:rPr>
        <w:t>abundance of the species</w:t>
      </w:r>
      <w:r w:rsidR="004072F4" w:rsidRPr="004072F4">
        <w:rPr>
          <w:rFonts w:ascii="Times New Roman" w:hAnsi="Times New Roman" w:cs="Times New Roman"/>
          <w:sz w:val="24"/>
          <w:szCs w:val="24"/>
          <w:lang w:val="en-US"/>
        </w:rPr>
        <w:t xml:space="preserve"> in a single sample (excluded samples where the species did not occur)</w:t>
      </w:r>
      <w:r w:rsidR="004072F4">
        <w:rPr>
          <w:rFonts w:ascii="Times New Roman" w:hAnsi="Times New Roman" w:cs="Times New Roman"/>
          <w:sz w:val="24"/>
          <w:szCs w:val="24"/>
          <w:lang w:val="en-US"/>
        </w:rPr>
        <w:t xml:space="preserve">, max </w:t>
      </w:r>
      <w:r w:rsidR="004072F4" w:rsidRPr="0079335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07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0487" w:rsidRPr="00420487">
        <w:rPr>
          <w:rFonts w:ascii="Times New Roman" w:hAnsi="Times New Roman" w:cs="Times New Roman"/>
          <w:sz w:val="24"/>
          <w:szCs w:val="24"/>
          <w:lang w:val="en-US"/>
        </w:rPr>
        <w:t xml:space="preserve">abundance of the species </w:t>
      </w:r>
      <w:r w:rsidR="004072F4" w:rsidRPr="004072F4">
        <w:rPr>
          <w:rFonts w:ascii="Times New Roman" w:hAnsi="Times New Roman" w:cs="Times New Roman"/>
          <w:sz w:val="24"/>
          <w:szCs w:val="24"/>
          <w:lang w:val="en-US"/>
        </w:rPr>
        <w:t>in a single sample</w:t>
      </w:r>
      <w:r w:rsidR="004072F4">
        <w:rPr>
          <w:rFonts w:ascii="Times New Roman" w:hAnsi="Times New Roman" w:cs="Times New Roman"/>
          <w:sz w:val="24"/>
          <w:szCs w:val="24"/>
          <w:lang w:val="en-US"/>
        </w:rPr>
        <w:t xml:space="preserve">, Mean </w:t>
      </w:r>
      <w:r w:rsidR="004072F4" w:rsidRPr="0079335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07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72F4" w:rsidRPr="004072F4">
        <w:rPr>
          <w:rFonts w:ascii="Times New Roman" w:hAnsi="Times New Roman" w:cs="Times New Roman"/>
          <w:sz w:val="24"/>
          <w:szCs w:val="24"/>
          <w:lang w:val="en-US"/>
        </w:rPr>
        <w:t xml:space="preserve">average </w:t>
      </w:r>
      <w:r w:rsidR="00420487" w:rsidRPr="00420487">
        <w:rPr>
          <w:rFonts w:ascii="Times New Roman" w:hAnsi="Times New Roman" w:cs="Times New Roman"/>
          <w:sz w:val="24"/>
          <w:szCs w:val="24"/>
          <w:lang w:val="en-US"/>
        </w:rPr>
        <w:t xml:space="preserve">abundance of the species </w:t>
      </w:r>
      <w:r w:rsidR="004072F4" w:rsidRPr="004072F4">
        <w:rPr>
          <w:rFonts w:ascii="Times New Roman" w:hAnsi="Times New Roman" w:cs="Times New Roman"/>
          <w:sz w:val="24"/>
          <w:szCs w:val="24"/>
          <w:lang w:val="en-US"/>
        </w:rPr>
        <w:t>in a single sample</w:t>
      </w:r>
      <w:r w:rsidR="004072F4">
        <w:rPr>
          <w:rFonts w:ascii="Times New Roman" w:hAnsi="Times New Roman" w:cs="Times New Roman"/>
          <w:sz w:val="24"/>
          <w:szCs w:val="24"/>
          <w:lang w:val="en-US"/>
        </w:rPr>
        <w:t xml:space="preserve">, SD </w:t>
      </w:r>
      <w:r w:rsidR="004072F4" w:rsidRPr="0079335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07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72F4" w:rsidRPr="004072F4">
        <w:rPr>
          <w:rFonts w:ascii="Times New Roman" w:hAnsi="Times New Roman" w:cs="Times New Roman"/>
          <w:sz w:val="24"/>
          <w:szCs w:val="24"/>
          <w:lang w:val="en-US"/>
        </w:rPr>
        <w:t>standard deviation</w:t>
      </w:r>
      <w:r w:rsidR="004072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4302" w:type="pct"/>
        <w:tblCellMar>
          <w:left w:w="70" w:type="dxa"/>
          <w:right w:w="70" w:type="dxa"/>
        </w:tblCellMar>
        <w:tblLook w:val="04A0"/>
      </w:tblPr>
      <w:tblGrid>
        <w:gridCol w:w="2726"/>
        <w:gridCol w:w="540"/>
        <w:gridCol w:w="595"/>
        <w:gridCol w:w="1093"/>
        <w:gridCol w:w="407"/>
        <w:gridCol w:w="460"/>
        <w:gridCol w:w="704"/>
        <w:gridCol w:w="704"/>
        <w:gridCol w:w="697"/>
      </w:tblGrid>
      <w:tr w:rsidR="00235000" w:rsidRPr="00F22C8E" w:rsidTr="00F22C8E">
        <w:trPr>
          <w:trHeight w:val="300"/>
        </w:trPr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00" w:rsidRPr="00F22C8E" w:rsidRDefault="00235000" w:rsidP="00EC17E8">
            <w:pPr>
              <w:spacing w:after="0" w:line="240" w:lineRule="auto"/>
              <w:ind w:left="645" w:hanging="6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22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Species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00" w:rsidRPr="00F22C8E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2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00" w:rsidRPr="00F22C8E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2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NS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00" w:rsidRPr="00F22C8E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22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Mean</w:t>
            </w:r>
            <w:proofErr w:type="spellEnd"/>
            <w:r w:rsidRPr="00F22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22C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± SD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00" w:rsidRPr="005877CF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7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min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00" w:rsidRPr="005877CF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7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max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00" w:rsidRPr="005877CF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7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000" w:rsidRPr="00F22C8E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22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Bs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000" w:rsidRPr="00F22C8E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2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Gyrinus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aeratus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Steph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2.9 ± 33.5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</w:tcBorders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Gyrinus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marinus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Gyll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3.8 ± 2.9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Gyrinus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natator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(L.)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Gyrinus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paykulli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Ochs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Gyrinus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substriatus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Steph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1.2 ± 0.4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Gyrinus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suffriani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Scriba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1.7 ± 1.2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Haliplus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confinis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Steph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 ± 0.0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Haliplus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flavicollis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Sturm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1.4 ± 1.4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Haliplus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fluviatilis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Aubé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 ± 0.6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VU</w:t>
            </w:r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Haliplus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fulvicollis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Er.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1.7 ± 1.2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Haliplus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immaculatus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Gerh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 ± 0.0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Haliplus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ruficollis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(De G.)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1.1 ± 0.3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Haliplus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wehnckei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Gerh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Peltodytes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caesus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Duft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Noterus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clavicornis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(De G.)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1.4 ± 0.9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l-PL"/>
              </w:rPr>
              <w:t>Noterus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l-PL"/>
              </w:rPr>
              <w:t>crassicornis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l-PL"/>
              </w:rPr>
              <w:t xml:space="preserve"> (O.F.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l-PL"/>
              </w:rPr>
              <w:t>Müll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2175D3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175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2532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2175D3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2175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8.1 ± 12.3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Agabus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affinis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Payk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3.7 ± 3.2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Agabus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congener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Thunb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 ± 0.0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Agabus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fuscipennis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Payk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98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Agabus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labiatus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Brahm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Agabus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undulatus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Schrank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1.7 ± 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Platambus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maculatus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(L.)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Ilybius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aenescens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Thoms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 ± 0.0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" w:type="pct"/>
          </w:tcPr>
          <w:p w:rsidR="00235000" w:rsidRPr="00035CEC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Ilybius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ater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(De G.)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 ± 0.7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44" w:type="pct"/>
          </w:tcPr>
          <w:p w:rsidR="00235000" w:rsidRPr="00035CEC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Ilybius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fenestratus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2.8 ± 3.1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44" w:type="pct"/>
          </w:tcPr>
          <w:p w:rsidR="00235000" w:rsidRPr="00035CEC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Ilybius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fuliginosus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 ± 0.0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" w:type="pct"/>
          </w:tcPr>
          <w:p w:rsidR="00235000" w:rsidRPr="00035CEC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Ilybius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guttiger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Gyll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 ± 0.0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4" w:type="pct"/>
          </w:tcPr>
          <w:p w:rsidR="00235000" w:rsidRPr="00035CEC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Ilybius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obscurus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(Marsh.)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Ilybius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quadriguttatus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Lacord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1.2 ± 0.4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Ilybius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similis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Thoms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Ilybius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subaeneus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Er.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 ± 0.0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29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Colymbetes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fuscus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(L.)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 ± 0.0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Colymbetes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paykulli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Er.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5.0 ± 3.6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Colymbetes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striatus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(L.)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4.5 ± 2.1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Rhantus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bistriatus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Bergst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Rhantus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exsoletus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Forst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Rhantus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grapii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Gyll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 ± 0.0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Rhantus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latitans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Sharp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2.0 ± 1.2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lastRenderedPageBreak/>
              <w:t>Rhantus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notaticollis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Aubé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Rhantus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notatus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2.0 ± 1.7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R.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suturalis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(Mac L.)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 ± 0.7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Liopterus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ruficollis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Acilius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canaliculatus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(Nic.)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2.1 ± 1.5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Acilius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sulcatus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(L.)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2.8 ± 4.0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P</w:t>
            </w:r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Graphoderus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bilineatus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(De G.)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 ± 0.6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Graphoderus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cinereus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(L.)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1.6 ± 1.2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Graphoderus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zonatus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(Hoppe)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1.4 ± 0.5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Cybister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lateralimarginalis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(De G.)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3.7 ± 2.5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Dytiscus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circumcinctus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Ahr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Dytiscus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dimidiatus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Bergst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 ± 0.0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79335B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l-PL"/>
              </w:rPr>
            </w:pPr>
            <w:r w:rsidRPr="0079335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val="en-US" w:eastAsia="pl-PL"/>
              </w:rPr>
              <w:t xml:space="preserve">P. VU </w:t>
            </w:r>
            <w:proofErr w:type="spellStart"/>
            <w:r w:rsidRPr="0079335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l-PL"/>
              </w:rPr>
              <w:t>Dytiscus</w:t>
            </w:r>
            <w:proofErr w:type="spellEnd"/>
            <w:r w:rsidRPr="0079335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79335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l-PL"/>
              </w:rPr>
              <w:t>lapponicus</w:t>
            </w:r>
            <w:proofErr w:type="spellEnd"/>
            <w:r w:rsidRPr="0079335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79335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l-PL"/>
              </w:rPr>
              <w:t>Gyll</w:t>
            </w:r>
            <w:proofErr w:type="spellEnd"/>
            <w:r w:rsidRPr="0079335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l-PL"/>
              </w:rPr>
              <w:t>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2.0 ± 1.4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Dytiscus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marginalis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 L. 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 ± 0.8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Hydaticus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aruspex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Clark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 ± 0.0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Hydaticus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modestus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Sharp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Hydaticus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seminiger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(De G.)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3.1 ± 0.7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Nebrioporus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canaliculatus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Lacord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Graptodytes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bilineatus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Sturm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Graptodytes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pictus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1822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19.6 ± 33.2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Hydroporus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angustatus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Sturm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1.4 ± 0.8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Hydroporus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dorsalis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 ± 0.0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VU</w:t>
            </w:r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Hydroporus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elongatulus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Sturm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Hydroporus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erythrocephalus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(L.)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 ± 0.8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Hydroporus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gyllenhalii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Sch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Hydroporus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incognitus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Sharp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2.3 ± 2.2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EN</w:t>
            </w:r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Hydroporus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melanocephalus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(Marsh.)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Hydroporus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memnonius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Nic.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 ± 0.5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Hydroporus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neglectus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Schaum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2.4 ± 4.1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Hydroporus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notatus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Sturm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 ± 0.0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Hydroporus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obscurus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Sturm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2.9 ± 2.7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Hydroporus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palustris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(L.)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6.3 ±15.8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Hydroporus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pubescens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Gyll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Hydroporus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rufifrons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Duft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35C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Hydroporus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scalesianus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Steph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 ± 0.6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Hydroporus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striola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Gyll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 ± 0.0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Hydroporus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tristis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Payk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4.0 ± 6.8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Hydroporus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umbrosus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Gyll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1.6 ± 1.3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43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Porhydrus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lineatus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 ± 0.6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Hygrotus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decoratus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Gyll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1.6 ± 1.6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Hygrotus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impressopunctatus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Schall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1.2 ± 0.4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Hygrotus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inaequalis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Schall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1.5 ± 0.9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Hygrotus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versicolor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Schall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4.5 ± 5.3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Hyphydrus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ovatus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(L.)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2.7 ± 3.3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Hydroglyphus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geminus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3.5 ± 6.7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Bidessus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hamulatus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Gyll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Bidessus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unistriatus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Goeze</w:t>
            </w:r>
            <w:proofErr w:type="spellEnd"/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1.2 ± 0.4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Laccophilus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hyalinus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Degeer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 ± 0.0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Laccophilus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minutus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(L.)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1.8 ± 1.3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lastRenderedPageBreak/>
              <w:t>Laccophilus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poecilus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Klug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17.0 ± 11.0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Helophorus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fulgidicollis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Motsch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Helophorus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granularis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(L.)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 ± 0.0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Helophorus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griseus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Herbst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Helophorus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minutus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1.5 ± 1.1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Helophorus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pumilio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Er.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 ± 0.0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Hydrochus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angustatus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Germ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Hydrochus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brevis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(Herbst)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 ± 0.0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Hydrochus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crenatus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1.6 ± 1.4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Hydrochus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elongatus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Schall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 ± 0.0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Hydrochus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ignicollis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Motsch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Hydrochus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nitidicollis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Muls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1.6 ± 1.3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Anacaena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limbata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3.0 ± 2.9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Anacaena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lutescens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Steph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5.3 ± 8.9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Berosus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signaticollis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Charp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Cymbiodyta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marginella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2.0 ± 1.4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Enochrus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affinis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Thunb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2.9 ± 3.1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Enochrus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coarctatus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Gredl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2.5 ± 2.8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Enochrus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nigritus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(Sharp)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Enochrus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melanocephalus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(Ol.)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Enochrus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ochropterus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(Marsh.)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2.0 ± 1.7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Enochrus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quadripunctatus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(Herbst)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1.6 ± 1.1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Enochrus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testaceus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1.1 ± 0.3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l-PL"/>
              </w:rPr>
              <w:t>Helochares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l-PL"/>
              </w:rPr>
              <w:t>obscurus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l-PL"/>
              </w:rPr>
              <w:t xml:space="preserve"> (O.F.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l-PL"/>
              </w:rPr>
              <w:t>Müll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2.8 ± 3.0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Helochares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punctatus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Sharp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 ± 0.0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Hydrobius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fuscipes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(L.)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1.6 ± 0.9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Hydrochara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caraboides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(L.)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2.5 ± 2.8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Laccobius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minutus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(L.)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5.8 ± 8.3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Coelostoma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orbiculare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2.3 ± 2.6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Chaetarthria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seminulum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(Herbst. 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Cercyon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convexiusculus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Steph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Cercyon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i</w:t>
            </w:r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o</w:t>
            </w:r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ralis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(Marsh.)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LC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Cercyon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tristis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Ill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 ± 0.0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Cercyon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nigriceps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(Marsh.)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Limnebius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parvulus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(Herbst)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1.6 ± 1.4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Ochthebius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minimus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Fabr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 ± 0.0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85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E250D6" w:rsidRDefault="00235000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Hydraena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palustris</w:t>
            </w:r>
            <w:proofErr w:type="spellEnd"/>
            <w:r w:rsidRPr="00E250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Er.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1.7 ± 1.2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235000" w:rsidRPr="003E0BF2" w:rsidTr="00F22C8E">
        <w:trPr>
          <w:trHeight w:val="208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Total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235000" w:rsidRPr="002B7B67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2B7B6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10139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E0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485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4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0" w:type="pct"/>
          </w:tcPr>
          <w:p w:rsidR="00235000" w:rsidRPr="003E0BF2" w:rsidRDefault="00235000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35000" w:rsidRPr="0079335B" w:rsidRDefault="00235000" w:rsidP="002350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0998" w:rsidRDefault="000C0998"/>
    <w:sectPr w:rsidR="000C0998" w:rsidSect="000C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235000"/>
    <w:rsid w:val="0008097E"/>
    <w:rsid w:val="000C0998"/>
    <w:rsid w:val="00235000"/>
    <w:rsid w:val="00354080"/>
    <w:rsid w:val="004072F4"/>
    <w:rsid w:val="00420487"/>
    <w:rsid w:val="005118B8"/>
    <w:rsid w:val="005877CF"/>
    <w:rsid w:val="00862F8B"/>
    <w:rsid w:val="00C779D7"/>
    <w:rsid w:val="00EF2E31"/>
    <w:rsid w:val="00F22C8E"/>
    <w:rsid w:val="00F7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50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5000"/>
    <w:rPr>
      <w:color w:val="800080"/>
      <w:u w:val="single"/>
    </w:rPr>
  </w:style>
  <w:style w:type="paragraph" w:customStyle="1" w:styleId="font5">
    <w:name w:val="font5"/>
    <w:basedOn w:val="Normalny"/>
    <w:rsid w:val="0023500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235000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235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235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235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235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235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235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235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235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235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35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35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000"/>
  </w:style>
  <w:style w:type="paragraph" w:styleId="Stopka">
    <w:name w:val="footer"/>
    <w:basedOn w:val="Normalny"/>
    <w:link w:val="StopkaZnak"/>
    <w:uiPriority w:val="99"/>
    <w:semiHidden/>
    <w:unhideWhenUsed/>
    <w:rsid w:val="0023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5000"/>
  </w:style>
  <w:style w:type="table" w:styleId="Tabela-Siatka">
    <w:name w:val="Table Grid"/>
    <w:basedOn w:val="Standardowy"/>
    <w:uiPriority w:val="59"/>
    <w:rsid w:val="0023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5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1009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10</cp:revision>
  <dcterms:created xsi:type="dcterms:W3CDTF">2018-05-14T10:34:00Z</dcterms:created>
  <dcterms:modified xsi:type="dcterms:W3CDTF">2018-07-09T11:51:00Z</dcterms:modified>
</cp:coreProperties>
</file>