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pPr>
      <w:bookmarkStart w:id="0" w:name="OLE_LINK3"/>
      <w:r>
        <w:rPr>
          <w:b/>
          <w:bCs/>
          <w:sz w:val="32"/>
          <w:szCs w:val="32"/>
          <w:lang w:val="en-GB"/>
        </w:rPr>
        <w:t>Spatial variability of soil pH and land use as the main influential factor in redbed</w:t>
      </w:r>
      <w:r>
        <w:rPr>
          <w:b/>
          <w:bCs/>
          <w:sz w:val="32"/>
          <w:szCs w:val="32"/>
          <w:highlight w:val="none"/>
          <w:lang w:val="en-GB"/>
        </w:rPr>
        <w:t>s</w:t>
      </w:r>
      <w:r>
        <w:rPr>
          <w:b/>
          <w:bCs/>
          <w:sz w:val="32"/>
          <w:szCs w:val="32"/>
          <w:lang w:val="en-GB"/>
        </w:rPr>
        <w:t xml:space="preserve"> of the Nanxiong Basin, China</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pPr>
      <w:r>
        <w:rPr>
          <w:sz w:val="22"/>
          <w:szCs w:val="22"/>
        </w:rPr>
        <w:t>P</w:t>
      </w:r>
      <w:r>
        <w:rPr>
          <w:rFonts w:hint="eastAsia"/>
          <w:sz w:val="22"/>
          <w:szCs w:val="22"/>
        </w:rPr>
        <w:t>ing</w:t>
      </w:r>
      <w:r>
        <w:rPr>
          <w:sz w:val="22"/>
          <w:szCs w:val="22"/>
        </w:rPr>
        <w:t xml:space="preserve"> Y</w:t>
      </w:r>
      <w:r>
        <w:rPr>
          <w:rFonts w:hint="eastAsia"/>
          <w:sz w:val="22"/>
          <w:szCs w:val="22"/>
        </w:rPr>
        <w:t>an</w:t>
      </w:r>
      <w:r>
        <w:rPr>
          <w:rFonts w:hint="eastAsia"/>
          <w:sz w:val="22"/>
          <w:szCs w:val="22"/>
          <w:vertAlign w:val="superscript"/>
          <w:lang w:val="en-US" w:eastAsia="zh-CN"/>
        </w:rPr>
        <w:t>1</w:t>
      </w:r>
      <w:r>
        <w:rPr>
          <w:sz w:val="22"/>
          <w:szCs w:val="22"/>
        </w:rPr>
        <w:t>, H</w:t>
      </w:r>
      <w:r>
        <w:rPr>
          <w:rFonts w:hint="eastAsia"/>
          <w:sz w:val="22"/>
          <w:szCs w:val="22"/>
        </w:rPr>
        <w:t>ua</w:t>
      </w:r>
      <w:r>
        <w:rPr>
          <w:sz w:val="22"/>
          <w:szCs w:val="22"/>
        </w:rPr>
        <w:t xml:space="preserve"> P</w:t>
      </w:r>
      <w:r>
        <w:rPr>
          <w:rFonts w:hint="eastAsia"/>
          <w:sz w:val="22"/>
          <w:szCs w:val="22"/>
        </w:rPr>
        <w:t>eng</w:t>
      </w:r>
      <w:r>
        <w:rPr>
          <w:rFonts w:hint="eastAsia"/>
          <w:sz w:val="22"/>
          <w:szCs w:val="22"/>
          <w:vertAlign w:val="superscript"/>
          <w:lang w:val="en-US" w:eastAsia="zh-CN"/>
        </w:rPr>
        <w:t>1</w:t>
      </w:r>
      <w:r>
        <w:rPr>
          <w:rFonts w:hint="eastAsia"/>
          <w:sz w:val="22"/>
          <w:szCs w:val="22"/>
        </w:rPr>
        <w:t>,</w:t>
      </w:r>
      <w:r>
        <w:rPr>
          <w:rFonts w:hint="eastAsia"/>
          <w:sz w:val="22"/>
          <w:szCs w:val="22"/>
          <w:lang w:val="en-US" w:eastAsia="zh-CN"/>
        </w:rPr>
        <w:t xml:space="preserve"> Luobin Yan</w:t>
      </w:r>
      <w:r>
        <w:rPr>
          <w:rFonts w:hint="eastAsia"/>
          <w:sz w:val="22"/>
          <w:szCs w:val="22"/>
          <w:vertAlign w:val="superscript"/>
          <w:lang w:val="en-US" w:eastAsia="zh-CN"/>
        </w:rPr>
        <w:t>2</w:t>
      </w:r>
      <w:r>
        <w:rPr>
          <w:rFonts w:hint="eastAsia"/>
          <w:sz w:val="22"/>
          <w:szCs w:val="22"/>
          <w:lang w:val="en-US" w:eastAsia="zh-CN"/>
        </w:rPr>
        <w:t>,</w:t>
      </w:r>
      <w:r>
        <w:rPr>
          <w:rFonts w:hint="eastAsia"/>
          <w:sz w:val="22"/>
          <w:szCs w:val="22"/>
        </w:rPr>
        <w:t xml:space="preserve"> Shaoyun Zhang</w:t>
      </w:r>
      <w:r>
        <w:rPr>
          <w:rFonts w:hint="eastAsia"/>
          <w:sz w:val="22"/>
          <w:szCs w:val="22"/>
          <w:vertAlign w:val="superscript"/>
          <w:lang w:val="en-US" w:eastAsia="zh-CN"/>
        </w:rPr>
        <w:t>1</w:t>
      </w:r>
      <w:r>
        <w:rPr>
          <w:rFonts w:hint="eastAsia"/>
          <w:sz w:val="22"/>
          <w:szCs w:val="22"/>
        </w:rPr>
        <w:t>, Aimin Chen</w:t>
      </w:r>
      <w:r>
        <w:rPr>
          <w:rFonts w:hint="eastAsia"/>
          <w:sz w:val="22"/>
          <w:szCs w:val="22"/>
          <w:vertAlign w:val="superscript"/>
          <w:lang w:val="en-US" w:eastAsia="zh-CN"/>
        </w:rPr>
        <w:t>1</w:t>
      </w:r>
    </w:p>
    <w:p>
      <w:pPr>
        <w:ind w:left="170" w:leftChars="0" w:hanging="170" w:hangingChars="100"/>
        <w:jc w:val="left"/>
        <w:rPr>
          <w:rFonts w:hint="eastAsia" w:ascii="Times New Roman" w:hAnsi="Times New Roman" w:eastAsia="宋体"/>
          <w:sz w:val="17"/>
          <w:szCs w:val="17"/>
          <w:lang w:val="en-US" w:eastAsia="zh-CN"/>
        </w:rPr>
      </w:pPr>
      <w:r>
        <w:rPr>
          <w:rFonts w:hint="eastAsia" w:ascii="Times New Roman" w:hAnsi="Times New Roman"/>
          <w:sz w:val="17"/>
          <w:szCs w:val="17"/>
          <w:vertAlign w:val="superscript"/>
          <w:lang w:val="en-US" w:eastAsia="zh-CN"/>
        </w:rPr>
        <w:t xml:space="preserve">1 </w:t>
      </w:r>
      <w:r>
        <w:rPr>
          <w:rFonts w:ascii="Times New Roman" w:hAnsi="Times New Roman"/>
          <w:sz w:val="17"/>
          <w:szCs w:val="17"/>
        </w:rPr>
        <w:t xml:space="preserve">School of Geography and Planning, Sun Yat-sen University, Guangzhou, </w:t>
      </w:r>
      <w:r>
        <w:rPr>
          <w:rFonts w:ascii="Times New Roman" w:hAnsi="Times New Roman"/>
          <w:color w:val="auto"/>
          <w:sz w:val="17"/>
          <w:szCs w:val="17"/>
          <w:u w:val="none"/>
        </w:rPr>
        <w:t>China</w:t>
      </w:r>
      <w:r>
        <w:rPr>
          <w:rFonts w:hint="eastAsia" w:ascii="Times New Roman" w:hAnsi="Times New Roman"/>
          <w:color w:val="auto"/>
          <w:sz w:val="17"/>
          <w:szCs w:val="17"/>
          <w:u w:val="none"/>
          <w:lang w:val="en-US" w:eastAsia="zh-CN"/>
        </w:rPr>
        <w:t xml:space="preserve"> </w:t>
      </w:r>
    </w:p>
    <w:p>
      <w:pPr>
        <w:jc w:val="left"/>
      </w:pPr>
      <w:r>
        <w:rPr>
          <w:rFonts w:hint="eastAsia" w:ascii="Times New Roman" w:hAnsi="Times New Roman"/>
          <w:sz w:val="17"/>
          <w:szCs w:val="17"/>
          <w:vertAlign w:val="superscript"/>
          <w:lang w:val="en-US" w:eastAsia="zh-CN"/>
        </w:rPr>
        <w:t>2</w:t>
      </w:r>
      <w:r>
        <w:rPr>
          <w:rFonts w:hint="eastAsia" w:ascii="Times New Roman" w:hAnsi="Times New Roman"/>
          <w:sz w:val="17"/>
          <w:szCs w:val="17"/>
          <w:lang w:val="en-US" w:eastAsia="zh-CN"/>
        </w:rPr>
        <w:t xml:space="preserve"> </w:t>
      </w:r>
      <w:r>
        <w:rPr>
          <w:rFonts w:hint="eastAsia"/>
          <w:sz w:val="17"/>
          <w:szCs w:val="17"/>
          <w:lang w:val="en-US" w:eastAsia="zh-CN"/>
        </w:rPr>
        <w:t>School of Geographical Sciences, Southwest University, Chongqing, China</w:t>
      </w:r>
    </w:p>
    <w:p>
      <w:pPr>
        <w:keepNext w:val="0"/>
        <w:keepLines w:val="0"/>
        <w:pageBreakBefore w:val="0"/>
        <w:widowControl w:val="0"/>
        <w:kinsoku/>
        <w:wordWrap/>
        <w:overflowPunct/>
        <w:topLinePunct w:val="0"/>
        <w:autoSpaceDE/>
        <w:autoSpaceDN/>
        <w:bidi w:val="0"/>
        <w:adjustRightInd/>
        <w:snapToGrid/>
        <w:spacing w:before="157" w:beforeLines="50"/>
        <w:textAlignment w:val="auto"/>
        <w:outlineLvl w:val="9"/>
        <w:rPr>
          <w:sz w:val="22"/>
          <w:szCs w:val="22"/>
        </w:rPr>
      </w:pPr>
      <w:r>
        <w:rPr>
          <w:sz w:val="22"/>
          <w:szCs w:val="22"/>
        </w:rPr>
        <w:t xml:space="preserve">Corresponding Author: </w:t>
      </w:r>
    </w:p>
    <w:p>
      <w:pPr>
        <w:rPr>
          <w:rFonts w:hint="eastAsia"/>
          <w:sz w:val="22"/>
          <w:szCs w:val="22"/>
          <w:vertAlign w:val="superscript"/>
          <w:lang w:val="en-US" w:eastAsia="zh-CN"/>
        </w:rPr>
      </w:pPr>
      <w:r>
        <w:rPr>
          <w:rFonts w:hint="eastAsia"/>
          <w:sz w:val="22"/>
          <w:szCs w:val="22"/>
          <w:lang w:val="en-US" w:eastAsia="zh-CN"/>
        </w:rPr>
        <w:t>Luobin Yan</w:t>
      </w:r>
      <w:r>
        <w:rPr>
          <w:rFonts w:hint="eastAsia"/>
          <w:sz w:val="22"/>
          <w:szCs w:val="22"/>
          <w:vertAlign w:val="superscript"/>
          <w:lang w:val="en-US" w:eastAsia="zh-CN"/>
        </w:rPr>
        <w:t>2</w:t>
      </w:r>
    </w:p>
    <w:p>
      <w:pPr>
        <w:rPr>
          <w:rFonts w:hint="eastAsia"/>
          <w:sz w:val="22"/>
          <w:szCs w:val="22"/>
        </w:rPr>
      </w:pPr>
      <w:r>
        <w:rPr>
          <w:rFonts w:hint="eastAsia"/>
          <w:sz w:val="22"/>
          <w:szCs w:val="22"/>
        </w:rPr>
        <w:t>No. 2 Tiansheng Road, Beibei district, Chongqing,</w:t>
      </w:r>
      <w:r>
        <w:rPr>
          <w:rFonts w:hint="eastAsia"/>
          <w:sz w:val="22"/>
          <w:szCs w:val="22"/>
          <w:lang w:val="en-US" w:eastAsia="zh-CN"/>
        </w:rPr>
        <w:t xml:space="preserve"> 400715,</w:t>
      </w:r>
      <w:r>
        <w:rPr>
          <w:rFonts w:hint="eastAsia"/>
          <w:sz w:val="22"/>
          <w:szCs w:val="22"/>
        </w:rPr>
        <w:t xml:space="preserve"> P.R. China</w:t>
      </w:r>
    </w:p>
    <w:p>
      <w:pPr>
        <w:rPr>
          <w:b/>
          <w:bCs/>
          <w:sz w:val="32"/>
          <w:szCs w:val="32"/>
          <w:lang w:val="en-GB"/>
        </w:rPr>
      </w:pPr>
      <w:r>
        <w:rPr>
          <w:sz w:val="22"/>
          <w:szCs w:val="22"/>
        </w:rPr>
        <w:t xml:space="preserve">Email address: </w:t>
      </w:r>
      <w:r>
        <w:rPr>
          <w:rFonts w:hint="eastAsia" w:ascii="Times New Roman" w:hAnsi="Times New Roman"/>
          <w:sz w:val="22"/>
          <w:szCs w:val="22"/>
          <w:lang w:val="en-US" w:eastAsia="zh-CN"/>
        </w:rPr>
        <w:t>yanlb@mail2.sysu.edu.cn</w:t>
      </w:r>
      <w:r>
        <w:rPr>
          <w:rFonts w:hint="eastAsia" w:ascii="Times New Roman" w:hAnsi="Times New Roman"/>
          <w:szCs w:val="21"/>
          <w:lang w:val="en-US" w:eastAsia="zh-CN"/>
        </w:rPr>
        <w:t xml:space="preserve"> </w:t>
      </w:r>
      <w:r>
        <w:rPr>
          <w:b/>
          <w:bCs/>
          <w:sz w:val="32"/>
          <w:szCs w:val="32"/>
          <w:lang w:val="en-GB"/>
        </w:rPr>
        <w:br w:type="page"/>
      </w:r>
    </w:p>
    <w:p>
      <w:pPr>
        <w:jc w:val="left"/>
        <w:rPr>
          <w:b/>
          <w:bCs/>
          <w:sz w:val="32"/>
          <w:szCs w:val="32"/>
          <w:lang w:val="en-GB"/>
        </w:rPr>
      </w:pPr>
      <w:bookmarkStart w:id="4" w:name="_GoBack"/>
      <w:r>
        <w:rPr>
          <w:b/>
          <w:bCs/>
          <w:sz w:val="32"/>
          <w:szCs w:val="32"/>
          <w:lang w:val="en-GB"/>
        </w:rPr>
        <w:t>Spatial variability of soil</w:t>
      </w:r>
      <w:bookmarkEnd w:id="0"/>
      <w:r>
        <w:rPr>
          <w:b/>
          <w:bCs/>
          <w:sz w:val="32"/>
          <w:szCs w:val="32"/>
          <w:lang w:val="en-GB"/>
        </w:rPr>
        <w:t xml:space="preserve"> pH and land use as the main influential factor in redbed</w:t>
      </w:r>
      <w:r>
        <w:rPr>
          <w:b/>
          <w:bCs/>
          <w:sz w:val="32"/>
          <w:szCs w:val="32"/>
          <w:highlight w:val="none"/>
          <w:lang w:val="en-GB"/>
        </w:rPr>
        <w:t>s</w:t>
      </w:r>
      <w:r>
        <w:rPr>
          <w:b/>
          <w:bCs/>
          <w:sz w:val="32"/>
          <w:szCs w:val="32"/>
          <w:lang w:val="en-GB"/>
        </w:rPr>
        <w:t xml:space="preserve"> of the Nanxiong Basin, China</w:t>
      </w:r>
    </w:p>
    <w:bookmarkEnd w:id="4"/>
    <w:p>
      <w:pPr>
        <w:spacing w:before="156" w:beforeLines="50" w:after="156" w:afterLines="50"/>
        <w:jc w:val="left"/>
        <w:rPr>
          <w:sz w:val="24"/>
          <w:lang w:val="en-GB"/>
        </w:rPr>
      </w:pPr>
      <w:r>
        <w:rPr>
          <w:sz w:val="24"/>
          <w:lang w:val="en-GB"/>
        </w:rPr>
        <w:t>Ping Yan</w:t>
      </w:r>
      <w:r>
        <w:rPr>
          <w:sz w:val="24"/>
          <w:vertAlign w:val="superscript"/>
          <w:lang w:val="en-GB"/>
        </w:rPr>
        <w:t>1</w:t>
      </w:r>
      <w:r>
        <w:rPr>
          <w:sz w:val="24"/>
          <w:lang w:val="en-GB"/>
        </w:rPr>
        <w:t>, Hua Peng</w:t>
      </w:r>
      <w:r>
        <w:rPr>
          <w:sz w:val="24"/>
          <w:vertAlign w:val="superscript"/>
          <w:lang w:val="en-GB"/>
        </w:rPr>
        <w:t>1</w:t>
      </w:r>
      <w:r>
        <w:rPr>
          <w:sz w:val="24"/>
          <w:lang w:val="en-GB"/>
        </w:rPr>
        <w:t>, Luobin Yan</w:t>
      </w:r>
      <w:r>
        <w:rPr>
          <w:sz w:val="24"/>
          <w:vertAlign w:val="superscript"/>
          <w:lang w:val="en-GB"/>
        </w:rPr>
        <w:t>2</w:t>
      </w:r>
      <w:r>
        <w:rPr>
          <w:sz w:val="24"/>
          <w:lang w:val="en-GB"/>
        </w:rPr>
        <w:t>, Shaoyun Zhang</w:t>
      </w:r>
      <w:r>
        <w:rPr>
          <w:sz w:val="24"/>
          <w:vertAlign w:val="superscript"/>
          <w:lang w:val="en-GB"/>
        </w:rPr>
        <w:t>1</w:t>
      </w:r>
      <w:r>
        <w:rPr>
          <w:sz w:val="24"/>
          <w:lang w:val="en-GB"/>
        </w:rPr>
        <w:t>, Aimin Chen</w:t>
      </w:r>
      <w:r>
        <w:rPr>
          <w:sz w:val="24"/>
          <w:vertAlign w:val="superscript"/>
          <w:lang w:val="en-GB"/>
        </w:rPr>
        <w:t>1</w:t>
      </w:r>
    </w:p>
    <w:p>
      <w:pPr>
        <w:ind w:left="210" w:hanging="170" w:hangingChars="100"/>
        <w:jc w:val="left"/>
        <w:rPr>
          <w:sz w:val="17"/>
          <w:szCs w:val="17"/>
          <w:lang w:val="en-GB"/>
        </w:rPr>
      </w:pPr>
      <w:r>
        <w:rPr>
          <w:sz w:val="17"/>
          <w:szCs w:val="17"/>
          <w:vertAlign w:val="superscript"/>
          <w:lang w:val="en-GB"/>
        </w:rPr>
        <w:t xml:space="preserve">1 </w:t>
      </w:r>
      <w:r>
        <w:rPr>
          <w:sz w:val="17"/>
          <w:szCs w:val="17"/>
          <w:lang w:val="en-GB"/>
        </w:rPr>
        <w:t xml:space="preserve">School of Geography and Planning, Sun Yat-sen University, Guangzhou, China </w:t>
      </w:r>
    </w:p>
    <w:p>
      <w:pPr>
        <w:jc w:val="left"/>
        <w:rPr>
          <w:sz w:val="17"/>
          <w:szCs w:val="17"/>
          <w:lang w:val="en-GB"/>
        </w:rPr>
      </w:pPr>
      <w:r>
        <w:rPr>
          <w:sz w:val="17"/>
          <w:szCs w:val="17"/>
          <w:vertAlign w:val="superscript"/>
          <w:lang w:val="en-GB"/>
        </w:rPr>
        <w:t>2</w:t>
      </w:r>
      <w:r>
        <w:rPr>
          <w:sz w:val="17"/>
          <w:szCs w:val="17"/>
          <w:lang w:val="en-GB"/>
        </w:rPr>
        <w:t xml:space="preserve"> School of Geographical Sciences, Southwest University, Chongqing, China</w:t>
      </w:r>
    </w:p>
    <w:p>
      <w:pPr>
        <w:outlineLvl w:val="0"/>
        <w:rPr>
          <w:rFonts w:ascii="Arial" w:hAnsi="Arial" w:eastAsia="Yu Gothic UI Semibold" w:cs="Arial"/>
          <w:b/>
          <w:bCs/>
          <w:color w:val="00B0F0"/>
          <w:sz w:val="28"/>
          <w:szCs w:val="28"/>
          <w:lang w:val="en-GB"/>
        </w:rPr>
      </w:pPr>
      <w:r>
        <w:rPr>
          <w:rFonts w:ascii="Arial" w:hAnsi="Arial" w:eastAsia="Yu Gothic UI Semibold" w:cs="Arial"/>
          <w:b/>
          <w:bCs/>
          <w:color w:val="00B0F0"/>
          <w:sz w:val="28"/>
          <w:szCs w:val="28"/>
          <w:lang w:val="en-GB"/>
        </w:rPr>
        <w:t>ABSTRACT</w:t>
      </w:r>
    </w:p>
    <w:p>
      <w:pPr>
        <w:rPr>
          <w:sz w:val="22"/>
          <w:szCs w:val="22"/>
          <w:lang w:val="en-GB"/>
        </w:rPr>
      </w:pPr>
      <w:r>
        <w:rPr>
          <w:sz w:val="22"/>
          <w:szCs w:val="22"/>
          <w:lang w:val="en-GB"/>
        </w:rPr>
        <w:t xml:space="preserve">Soil pH is the main factor affecting soil nutrient availability and chemical substances in soil. It is of great significance to study the spatial variability of soil pH for soil nutrient management and soil pollution prediction. In order to explore the causes of spatial variability of soil pH in redbed areas, the Nanxiong Basin in south China was selected as an example, and soil pH was measured in the topsoil by nested sampling (0–20 cm depth). The spatial variability characteristics of the soil pH were analysed by geostatistics and classical statistical methods, and the main factors influencing the spatial variability of soil pH are discussed. The results showed that the coefficient of variation in the redbed areas of Nanxiong Basin was 17.18%, indicating moderate variability. The geostatistics analysis showed that the spherical model is the optimal theoretical model for explaining the soil pH’s variability, which is influenced by both structural and random factors. </w:t>
      </w:r>
      <w:r>
        <w:rPr>
          <w:sz w:val="22"/>
          <w:szCs w:val="22"/>
          <w:lang w:val="en-GB" w:bidi="ar"/>
        </w:rPr>
        <w:t xml:space="preserve">The spatial distribution and pattern analysis showed that soil pH content in the northeast and southwest is relatively high, and is lower in the northwest. </w:t>
      </w:r>
      <w:r>
        <w:rPr>
          <w:sz w:val="22"/>
          <w:szCs w:val="22"/>
          <w:lang w:val="en-GB"/>
        </w:rPr>
        <w:t>These results indicate that topographic factors and land use patterns are the main factors.</w:t>
      </w:r>
    </w:p>
    <w:p>
      <w:pPr>
        <w:spacing w:before="156" w:beforeLines="50"/>
        <w:jc w:val="left"/>
        <w:rPr>
          <w:sz w:val="22"/>
          <w:szCs w:val="22"/>
          <w:lang w:val="en-GB"/>
        </w:rPr>
      </w:pPr>
      <w:r>
        <w:rPr>
          <w:rFonts w:ascii="Arial" w:hAnsi="Arial" w:cs="Arial"/>
          <w:b/>
          <w:bCs/>
          <w:color w:val="00B0F0"/>
          <w:sz w:val="22"/>
          <w:szCs w:val="22"/>
          <w:lang w:val="en-GB"/>
        </w:rPr>
        <w:t>Subjects</w:t>
      </w:r>
      <w:r>
        <w:rPr>
          <w:sz w:val="22"/>
          <w:szCs w:val="22"/>
          <w:lang w:val="en-GB"/>
        </w:rPr>
        <w:t xml:space="preserve"> Agricultural science, Soil science</w:t>
      </w:r>
    </w:p>
    <w:p>
      <w:pPr>
        <w:jc w:val="left"/>
        <w:rPr>
          <w:sz w:val="22"/>
          <w:szCs w:val="22"/>
          <w:lang w:val="en-GB"/>
        </w:rPr>
      </w:pPr>
      <w:r>
        <w:rPr>
          <w:rFonts w:ascii="Arial" w:hAnsi="Arial" w:cs="Arial"/>
          <w:b/>
          <w:bCs/>
          <w:color w:val="00B0F0"/>
          <w:sz w:val="22"/>
          <w:szCs w:val="22"/>
          <w:lang w:val="en-GB"/>
        </w:rPr>
        <w:t>Keywords</w:t>
      </w:r>
      <w:r>
        <w:rPr>
          <w:sz w:val="22"/>
          <w:szCs w:val="22"/>
          <w:lang w:val="en-GB"/>
        </w:rPr>
        <w:t xml:space="preserve"> Redbed areas, Soil pH, Spatial variability, Semivariogram, Influencing factors</w:t>
      </w:r>
    </w:p>
    <w:p>
      <w:pPr>
        <w:keepNext w:val="0"/>
        <w:keepLines w:val="0"/>
        <w:pageBreakBefore w:val="0"/>
        <w:widowControl w:val="0"/>
        <w:kinsoku/>
        <w:wordWrap/>
        <w:overflowPunct/>
        <w:topLinePunct w:val="0"/>
        <w:autoSpaceDE/>
        <w:autoSpaceDN/>
        <w:bidi w:val="0"/>
        <w:adjustRightInd/>
        <w:snapToGrid/>
        <w:spacing w:before="156" w:beforeLines="50" w:after="156" w:afterLines="50"/>
        <w:jc w:val="left"/>
        <w:textAlignment w:val="auto"/>
        <w:outlineLvl w:val="0"/>
        <w:rPr>
          <w:rFonts w:ascii="Arial" w:hAnsi="Arial" w:eastAsia="Yu Gothic UI Semibold" w:cs="Arial"/>
          <w:b/>
          <w:bCs/>
          <w:color w:val="00B0F0"/>
          <w:sz w:val="28"/>
          <w:szCs w:val="28"/>
          <w:lang w:val="en-GB"/>
        </w:rPr>
      </w:pPr>
      <w:r>
        <w:rPr>
          <w:rFonts w:ascii="Arial" w:hAnsi="Arial" w:eastAsia="Yu Gothic UI Semibold" w:cs="Arial"/>
          <w:b/>
          <w:bCs/>
          <w:color w:val="00B0F0"/>
          <w:sz w:val="28"/>
          <w:szCs w:val="28"/>
          <w:lang w:val="en-GB"/>
        </w:rPr>
        <w:t>INTRODUCTION</w:t>
      </w:r>
    </w:p>
    <w:p>
      <w:pPr>
        <w:jc w:val="left"/>
        <w:rPr>
          <w:sz w:val="22"/>
          <w:szCs w:val="22"/>
          <w:lang w:val="en-GB"/>
        </w:rPr>
      </w:pPr>
      <w:r>
        <w:rPr>
          <w:sz w:val="22"/>
          <w:szCs w:val="22"/>
          <w:lang w:val="en-GB"/>
        </w:rPr>
        <w:t>Soil pH is an indicator of the acidity or alkalinity of soil, which is a reflection of important physical and chemical properties determining soil quality (</w:t>
      </w:r>
      <w:r>
        <w:rPr>
          <w:i/>
          <w:iCs/>
          <w:color w:val="00B0F0"/>
          <w:sz w:val="22"/>
          <w:szCs w:val="22"/>
          <w:shd w:val="clear" w:color="auto" w:fill="FFFFFF"/>
          <w:lang w:val="en-GB" w:bidi="ar"/>
        </w:rPr>
        <w:t xml:space="preserve">Nagy &amp; </w:t>
      </w:r>
      <w:r>
        <w:rPr>
          <w:i/>
          <w:iCs/>
          <w:color w:val="00B0F0"/>
          <w:sz w:val="22"/>
          <w:szCs w:val="22"/>
          <w:lang w:val="en-GB" w:bidi="ar"/>
        </w:rPr>
        <w:fldChar w:fldCharType="begin"/>
      </w:r>
      <w:r>
        <w:rPr>
          <w:i/>
          <w:iCs/>
          <w:color w:val="00B0F0"/>
          <w:sz w:val="22"/>
          <w:szCs w:val="22"/>
          <w:lang w:val="en-GB" w:bidi="ar"/>
        </w:rPr>
        <w:instrText xml:space="preserve"> HYPERLINK "http://xueshu.baidu.com/s?wd=author:(K%C3%B3nya J) &amp;tn=SE_baiduxueshu_c1gjeupa&amp;ie=utf-8&amp;sc_f_para=sc_hilight=person" \t "http://xueshu.baidu.com/_blank" </w:instrText>
      </w:r>
      <w:r>
        <w:rPr>
          <w:i/>
          <w:iCs/>
          <w:color w:val="00B0F0"/>
          <w:sz w:val="22"/>
          <w:szCs w:val="22"/>
          <w:lang w:val="en-GB" w:bidi="ar"/>
        </w:rPr>
        <w:fldChar w:fldCharType="separate"/>
      </w:r>
      <w:r>
        <w:rPr>
          <w:rStyle w:val="4"/>
          <w:i/>
          <w:iCs/>
          <w:color w:val="00B0F0"/>
          <w:sz w:val="22"/>
          <w:szCs w:val="22"/>
          <w:u w:val="none"/>
          <w:shd w:val="clear" w:color="auto" w:fill="FFFFFF"/>
          <w:lang w:val="en-GB" w:bidi="ar"/>
        </w:rPr>
        <w:t>Kónya</w:t>
      </w:r>
      <w:r>
        <w:rPr>
          <w:i/>
          <w:iCs/>
          <w:color w:val="00B0F0"/>
          <w:sz w:val="22"/>
          <w:szCs w:val="22"/>
          <w:lang w:val="en-GB" w:bidi="ar"/>
        </w:rPr>
        <w:fldChar w:fldCharType="end"/>
      </w:r>
      <w:r>
        <w:rPr>
          <w:i/>
          <w:iCs/>
          <w:color w:val="00B0F0"/>
          <w:sz w:val="22"/>
          <w:szCs w:val="22"/>
          <w:lang w:val="en-GB" w:bidi="ar"/>
        </w:rPr>
        <w:t>, 2007</w:t>
      </w:r>
      <w:r>
        <w:rPr>
          <w:sz w:val="22"/>
          <w:szCs w:val="22"/>
          <w:lang w:val="en-GB"/>
        </w:rPr>
        <w:t>). Soil pH also has a profound impact on a number of other properties of soil. Extremes in acidity or alkalinity will change the nutrients available and result in element imbalances in plants (</w:t>
      </w:r>
      <w:r>
        <w:rPr>
          <w:i/>
          <w:iCs/>
          <w:color w:val="00B0F0"/>
          <w:sz w:val="22"/>
          <w:szCs w:val="22"/>
          <w:shd w:val="clear" w:color="auto" w:fill="FFFFFF"/>
          <w:lang w:val="en-GB"/>
        </w:rPr>
        <w:t>Zhao et al., 2011</w:t>
      </w:r>
      <w:r>
        <w:rPr>
          <w:sz w:val="22"/>
          <w:szCs w:val="22"/>
          <w:lang w:val="en-GB"/>
        </w:rPr>
        <w:t>).</w:t>
      </w:r>
    </w:p>
    <w:p>
      <w:pPr>
        <w:ind w:firstLine="220" w:firstLineChars="100"/>
        <w:jc w:val="left"/>
        <w:rPr>
          <w:sz w:val="22"/>
          <w:szCs w:val="22"/>
          <w:lang w:val="en-GB"/>
        </w:rPr>
      </w:pPr>
      <w:r>
        <w:rPr>
          <w:sz w:val="22"/>
          <w:szCs w:val="22"/>
          <w:lang w:val="en-GB"/>
        </w:rPr>
        <w:t xml:space="preserve">Spatial heterogeneity refers to the inhomogeneity and complexity of the distribution in space of properties of a system. The </w:t>
      </w:r>
      <w:bookmarkStart w:id="1" w:name="OLE_LINK1"/>
      <w:bookmarkStart w:id="2" w:name="OLE_LINK2"/>
      <w:r>
        <w:rPr>
          <w:sz w:val="22"/>
          <w:szCs w:val="22"/>
          <w:lang w:val="en-GB"/>
        </w:rPr>
        <w:t>spatial heterogeneity of soil</w:t>
      </w:r>
      <w:bookmarkEnd w:id="1"/>
      <w:bookmarkEnd w:id="2"/>
      <w:r>
        <w:rPr>
          <w:sz w:val="22"/>
          <w:szCs w:val="22"/>
          <w:lang w:val="en-GB"/>
        </w:rPr>
        <w:t xml:space="preserve"> parameters such as pH and content of organic matter and of nitrogen, phosphorus and potassium, has an important influence on the distribution and spatial pattern of plants (</w:t>
      </w:r>
      <w:r>
        <w:rPr>
          <w:i/>
          <w:iCs/>
          <w:color w:val="00B0F0"/>
          <w:sz w:val="22"/>
          <w:szCs w:val="22"/>
          <w:shd w:val="clear" w:color="auto" w:fill="FFFFFF"/>
          <w:lang w:val="en-GB"/>
        </w:rPr>
        <w:t>Stoyan et al., 2000</w:t>
      </w:r>
      <w:r>
        <w:rPr>
          <w:sz w:val="22"/>
          <w:szCs w:val="22"/>
          <w:shd w:val="clear" w:color="auto" w:fill="FFFFFF"/>
          <w:lang w:val="en-GB"/>
        </w:rPr>
        <w:t xml:space="preserve">; </w:t>
      </w:r>
      <w:r>
        <w:rPr>
          <w:i/>
          <w:iCs/>
          <w:color w:val="00B0F0"/>
          <w:sz w:val="22"/>
          <w:szCs w:val="22"/>
          <w:shd w:val="clear" w:color="auto" w:fill="FFFFFF"/>
          <w:lang w:val="en-GB"/>
        </w:rPr>
        <w:t>Augustine &amp; Frank, 2001</w:t>
      </w:r>
      <w:r>
        <w:rPr>
          <w:sz w:val="22"/>
          <w:szCs w:val="22"/>
          <w:shd w:val="clear" w:color="auto" w:fill="FFFFFF"/>
          <w:lang w:val="en-GB"/>
        </w:rPr>
        <w:t>;</w:t>
      </w:r>
      <w:r>
        <w:rPr>
          <w:i/>
          <w:iCs/>
          <w:color w:val="00B0F0"/>
          <w:sz w:val="22"/>
          <w:szCs w:val="22"/>
          <w:shd w:val="clear" w:color="auto" w:fill="FFFFFF"/>
          <w:lang w:val="en-GB"/>
        </w:rPr>
        <w:t xml:space="preserve"> Li et al., 2008</w:t>
      </w:r>
      <w:r>
        <w:rPr>
          <w:sz w:val="22"/>
          <w:szCs w:val="22"/>
          <w:shd w:val="clear" w:color="auto" w:fill="FFFFFF"/>
          <w:lang w:val="en-GB"/>
        </w:rPr>
        <w:t xml:space="preserve">; </w:t>
      </w:r>
      <w:r>
        <w:rPr>
          <w:i/>
          <w:iCs/>
          <w:color w:val="00B0F0"/>
          <w:sz w:val="22"/>
          <w:szCs w:val="22"/>
          <w:shd w:val="clear" w:color="auto" w:fill="FFFFFF"/>
          <w:lang w:val="en-GB"/>
        </w:rPr>
        <w:t>Silvia et al., 2016</w:t>
      </w:r>
      <w:r>
        <w:rPr>
          <w:sz w:val="22"/>
          <w:szCs w:val="22"/>
          <w:lang w:val="en-GB"/>
        </w:rPr>
        <w:t>). The study of spatial heterogeneity and of the driving factors behind soil properties is significant for revealing ecosystem function and biodiversity (</w:t>
      </w:r>
      <w:r>
        <w:rPr>
          <w:i/>
          <w:iCs/>
          <w:color w:val="00B0F0"/>
          <w:sz w:val="22"/>
          <w:szCs w:val="22"/>
          <w:shd w:val="clear" w:color="auto" w:fill="FFFFFF"/>
          <w:lang w:val="en-GB"/>
        </w:rPr>
        <w:t>Augustine &amp; Frank, 2001</w:t>
      </w:r>
      <w:r>
        <w:rPr>
          <w:sz w:val="22"/>
          <w:szCs w:val="22"/>
          <w:lang w:val="en-GB"/>
        </w:rPr>
        <w:t xml:space="preserve">). </w:t>
      </w:r>
    </w:p>
    <w:p>
      <w:pPr>
        <w:ind w:firstLine="220" w:firstLineChars="100"/>
        <w:jc w:val="left"/>
        <w:rPr>
          <w:sz w:val="22"/>
          <w:szCs w:val="22"/>
          <w:lang w:val="en-GB"/>
        </w:rPr>
      </w:pPr>
      <w:r>
        <w:rPr>
          <w:sz w:val="22"/>
          <w:szCs w:val="22"/>
          <w:lang w:val="en-GB"/>
        </w:rPr>
        <w:t>With the continuous development of geographic information technology, studying the spatial variability of soil properties by a combination of geostatistics and GIS technology has become one of the hot topics in the different fields in which soil is investigated (</w:t>
      </w:r>
      <w:r>
        <w:rPr>
          <w:i/>
          <w:iCs/>
          <w:color w:val="00B0F0"/>
          <w:sz w:val="22"/>
          <w:szCs w:val="22"/>
          <w:shd w:val="clear" w:color="auto" w:fill="FFFFFF"/>
          <w:lang w:val="en-GB"/>
        </w:rPr>
        <w:t>Romano, 1993</w:t>
      </w:r>
      <w:r>
        <w:rPr>
          <w:sz w:val="22"/>
          <w:szCs w:val="22"/>
          <w:shd w:val="clear" w:color="auto" w:fill="FFFFFF"/>
          <w:lang w:val="en-GB"/>
        </w:rPr>
        <w:t xml:space="preserve">; </w:t>
      </w:r>
      <w:r>
        <w:rPr>
          <w:i/>
          <w:iCs/>
          <w:color w:val="00B0F0"/>
          <w:sz w:val="22"/>
          <w:szCs w:val="22"/>
          <w:shd w:val="clear" w:color="auto" w:fill="FFFFFF"/>
          <w:lang w:val="en-GB"/>
        </w:rPr>
        <w:t>Foroughifar et al., 2013</w:t>
      </w:r>
      <w:r>
        <w:rPr>
          <w:sz w:val="22"/>
          <w:szCs w:val="22"/>
          <w:lang w:val="en-GB"/>
        </w:rPr>
        <w:t>). Scholars worldwide began to apply geostatistics to the spatial variability of soil properties starting at the end of the 1970s (</w:t>
      </w:r>
      <w:r>
        <w:rPr>
          <w:i/>
          <w:iCs/>
          <w:color w:val="00B0F0"/>
          <w:sz w:val="22"/>
          <w:szCs w:val="22"/>
          <w:shd w:val="clear" w:color="auto" w:fill="FFFFFF"/>
          <w:lang w:val="en-GB"/>
        </w:rPr>
        <w:t>Trangmar, Yost, &amp; Uehara, 1986</w:t>
      </w:r>
      <w:r>
        <w:rPr>
          <w:sz w:val="22"/>
          <w:szCs w:val="22"/>
          <w:lang w:val="en-GB"/>
        </w:rPr>
        <w:t xml:space="preserve">). </w:t>
      </w:r>
    </w:p>
    <w:p>
      <w:pPr>
        <w:ind w:firstLine="220" w:firstLineChars="100"/>
        <w:jc w:val="left"/>
        <w:rPr>
          <w:sz w:val="22"/>
          <w:szCs w:val="22"/>
          <w:lang w:val="en-GB"/>
        </w:rPr>
      </w:pPr>
      <w:r>
        <w:rPr>
          <w:sz w:val="22"/>
          <w:szCs w:val="22"/>
          <w:lang w:val="en-GB"/>
        </w:rPr>
        <w:t>Geostatistics is a widely used method for studying the spatial distribution of regionalized variables (</w:t>
      </w:r>
      <w:r>
        <w:rPr>
          <w:i/>
          <w:iCs/>
          <w:color w:val="00B0F0"/>
          <w:sz w:val="22"/>
          <w:szCs w:val="22"/>
          <w:shd w:val="clear" w:color="auto" w:fill="FFFFFF"/>
          <w:lang w:val="en-GB"/>
        </w:rPr>
        <w:t>Liu, Shao, &amp; Wang, 201</w:t>
      </w:r>
      <w:r>
        <w:rPr>
          <w:rFonts w:hint="eastAsia"/>
          <w:i/>
          <w:iCs/>
          <w:color w:val="00B0F0"/>
          <w:sz w:val="22"/>
          <w:szCs w:val="22"/>
          <w:shd w:val="clear" w:color="auto" w:fill="FFFFFF"/>
          <w:lang w:val="en-US" w:eastAsia="zh-CN"/>
        </w:rPr>
        <w:t>2</w:t>
      </w:r>
      <w:r>
        <w:rPr>
          <w:sz w:val="22"/>
          <w:szCs w:val="22"/>
          <w:shd w:val="clear" w:color="auto" w:fill="FFFFFF"/>
          <w:lang w:val="en-GB"/>
        </w:rPr>
        <w:t xml:space="preserve">; </w:t>
      </w:r>
      <w:r>
        <w:rPr>
          <w:i/>
          <w:iCs/>
          <w:color w:val="00B0F0"/>
          <w:sz w:val="22"/>
          <w:szCs w:val="22"/>
          <w:shd w:val="clear" w:color="auto" w:fill="FFFFFF"/>
          <w:lang w:val="en-GB"/>
        </w:rPr>
        <w:t>Emadi et al., 2016</w:t>
      </w:r>
      <w:r>
        <w:rPr>
          <w:sz w:val="22"/>
          <w:szCs w:val="22"/>
          <w:shd w:val="clear" w:color="auto" w:fill="FFFFFF"/>
          <w:lang w:val="en-GB"/>
        </w:rPr>
        <w:t xml:space="preserve">; </w:t>
      </w:r>
      <w:r>
        <w:rPr>
          <w:i/>
          <w:iCs/>
          <w:color w:val="00B0F0"/>
          <w:sz w:val="22"/>
          <w:szCs w:val="22"/>
          <w:shd w:val="clear" w:color="auto" w:fill="FFFFFF"/>
          <w:lang w:val="en-GB"/>
        </w:rPr>
        <w:t>Mohamed et al., 2018</w:t>
      </w:r>
      <w:r>
        <w:rPr>
          <w:sz w:val="22"/>
          <w:szCs w:val="22"/>
          <w:lang w:val="en-GB"/>
        </w:rPr>
        <w:t>). Many scholars have studied the spatial distribution characteristics of various soil properties by this method (</w:t>
      </w:r>
      <w:r>
        <w:rPr>
          <w:i/>
          <w:iCs/>
          <w:color w:val="00B0F0"/>
          <w:sz w:val="22"/>
          <w:szCs w:val="22"/>
          <w:shd w:val="clear" w:color="auto" w:fill="FFFFFF"/>
          <w:lang w:val="en-GB"/>
        </w:rPr>
        <w:t>Zhang &amp; Li, 2002</w:t>
      </w:r>
      <w:r>
        <w:rPr>
          <w:sz w:val="22"/>
          <w:szCs w:val="22"/>
          <w:shd w:val="clear" w:color="auto" w:fill="FFFFFF"/>
          <w:lang w:val="en-GB"/>
        </w:rPr>
        <w:t xml:space="preserve">; </w:t>
      </w:r>
      <w:r>
        <w:rPr>
          <w:i/>
          <w:iCs/>
          <w:color w:val="00B0F0"/>
          <w:sz w:val="22"/>
          <w:szCs w:val="22"/>
          <w:shd w:val="clear" w:color="auto" w:fill="FFFFFF"/>
          <w:lang w:val="en-GB"/>
        </w:rPr>
        <w:t>Zhang &amp; Li, 2010</w:t>
      </w:r>
      <w:r>
        <w:rPr>
          <w:sz w:val="22"/>
          <w:szCs w:val="22"/>
          <w:shd w:val="clear" w:color="auto" w:fill="FFFFFF"/>
          <w:lang w:val="en-GB"/>
        </w:rPr>
        <w:t xml:space="preserve">; </w:t>
      </w:r>
      <w:r>
        <w:rPr>
          <w:i/>
          <w:iCs/>
          <w:color w:val="00B0F0"/>
          <w:sz w:val="22"/>
          <w:szCs w:val="22"/>
          <w:shd w:val="clear" w:color="auto" w:fill="FFFFFF"/>
          <w:lang w:val="en-GB"/>
        </w:rPr>
        <w:t>Liu, Shao, &amp; Wang, 201</w:t>
      </w:r>
      <w:r>
        <w:rPr>
          <w:rFonts w:hint="eastAsia"/>
          <w:i/>
          <w:iCs/>
          <w:color w:val="00B0F0"/>
          <w:sz w:val="22"/>
          <w:szCs w:val="22"/>
          <w:shd w:val="clear" w:color="auto" w:fill="FFFFFF"/>
          <w:lang w:val="en-US" w:eastAsia="zh-CN"/>
        </w:rPr>
        <w:t>1</w:t>
      </w:r>
      <w:r>
        <w:rPr>
          <w:sz w:val="22"/>
          <w:szCs w:val="22"/>
          <w:shd w:val="clear" w:color="auto" w:fill="FFFFFF"/>
          <w:lang w:val="en-GB"/>
        </w:rPr>
        <w:t xml:space="preserve">; </w:t>
      </w:r>
      <w:r>
        <w:rPr>
          <w:i/>
          <w:iCs/>
          <w:color w:val="00B0F0"/>
          <w:sz w:val="22"/>
          <w:szCs w:val="22"/>
          <w:shd w:val="clear" w:color="auto" w:fill="FFFFFF"/>
          <w:lang w:val="en-GB"/>
        </w:rPr>
        <w:t>Turgut &amp; Öztaş, 2012</w:t>
      </w:r>
      <w:r>
        <w:rPr>
          <w:sz w:val="22"/>
          <w:szCs w:val="22"/>
          <w:shd w:val="clear" w:color="auto" w:fill="FFFFFF"/>
          <w:lang w:val="en-GB"/>
        </w:rPr>
        <w:t xml:space="preserve">; </w:t>
      </w:r>
      <w:r>
        <w:rPr>
          <w:i/>
          <w:iCs/>
          <w:color w:val="00B0F0"/>
          <w:sz w:val="22"/>
          <w:szCs w:val="22"/>
          <w:shd w:val="clear" w:color="auto" w:fill="FFFFFF"/>
          <w:lang w:val="en-GB"/>
        </w:rPr>
        <w:t>Liu, Shao, &amp; Wang, 2013</w:t>
      </w:r>
      <w:r>
        <w:rPr>
          <w:color w:val="000000"/>
          <w:sz w:val="22"/>
          <w:szCs w:val="22"/>
          <w:shd w:val="clear" w:color="auto" w:fill="FFFFFF"/>
          <w:lang w:val="en-GB"/>
        </w:rPr>
        <w:t>)</w:t>
      </w:r>
      <w:r>
        <w:rPr>
          <w:sz w:val="22"/>
          <w:szCs w:val="22"/>
          <w:lang w:val="en-GB"/>
        </w:rPr>
        <w:t>. However, most of these studies were limited to a single terrain (</w:t>
      </w:r>
      <w:r>
        <w:rPr>
          <w:i/>
          <w:iCs/>
          <w:color w:val="00B0F0"/>
          <w:sz w:val="22"/>
          <w:szCs w:val="22"/>
          <w:shd w:val="clear" w:color="auto" w:fill="FFFFFF"/>
          <w:lang w:val="en-GB"/>
        </w:rPr>
        <w:t>Huang et al., 2012; Zhao et al., 2017</w:t>
      </w:r>
      <w:r>
        <w:rPr>
          <w:color w:val="000000"/>
          <w:sz w:val="22"/>
          <w:szCs w:val="22"/>
          <w:shd w:val="clear" w:color="auto" w:fill="FFFFFF"/>
          <w:lang w:val="en-GB"/>
        </w:rPr>
        <w:t>)</w:t>
      </w:r>
      <w:r>
        <w:rPr>
          <w:sz w:val="22"/>
          <w:szCs w:val="22"/>
          <w:lang w:val="en-GB"/>
        </w:rPr>
        <w:t>, vegetation type (</w:t>
      </w:r>
      <w:r>
        <w:rPr>
          <w:i/>
          <w:iCs/>
          <w:color w:val="00B0F0"/>
          <w:sz w:val="22"/>
          <w:szCs w:val="22"/>
          <w:shd w:val="clear" w:color="auto" w:fill="FFFFFF"/>
          <w:lang w:val="en-GB"/>
        </w:rPr>
        <w:t>Riha et al., 1986</w:t>
      </w:r>
      <w:r>
        <w:rPr>
          <w:sz w:val="22"/>
          <w:szCs w:val="22"/>
          <w:shd w:val="clear" w:color="auto" w:fill="FFFFFF"/>
          <w:lang w:val="en-GB"/>
        </w:rPr>
        <w:t>;</w:t>
      </w:r>
      <w:r>
        <w:rPr>
          <w:i/>
          <w:iCs/>
          <w:color w:val="00B0F0"/>
          <w:sz w:val="22"/>
          <w:szCs w:val="22"/>
          <w:shd w:val="clear" w:color="auto" w:fill="FFFFFF"/>
          <w:lang w:val="en-GB"/>
        </w:rPr>
        <w:t xml:space="preserve"> Zaremehrjardi et al., 2010</w:t>
      </w:r>
      <w:r>
        <w:rPr>
          <w:color w:val="000000"/>
          <w:sz w:val="22"/>
          <w:szCs w:val="22"/>
          <w:shd w:val="clear" w:color="auto" w:fill="FFFFFF"/>
          <w:lang w:val="en-GB"/>
        </w:rPr>
        <w:t>)</w:t>
      </w:r>
      <w:r>
        <w:rPr>
          <w:sz w:val="22"/>
          <w:szCs w:val="22"/>
          <w:lang w:val="en-GB"/>
        </w:rPr>
        <w:t>, land use (</w:t>
      </w:r>
      <w:r>
        <w:rPr>
          <w:i/>
          <w:iCs/>
          <w:color w:val="00B0F0"/>
          <w:sz w:val="22"/>
          <w:szCs w:val="22"/>
          <w:shd w:val="clear" w:color="auto" w:fill="FFFFFF"/>
          <w:lang w:val="en-GB"/>
        </w:rPr>
        <w:t>Mao et al., 2014</w:t>
      </w:r>
      <w:r>
        <w:rPr>
          <w:sz w:val="22"/>
          <w:szCs w:val="22"/>
          <w:shd w:val="clear" w:color="auto" w:fill="FFFFFF"/>
          <w:lang w:val="en-GB"/>
        </w:rPr>
        <w:t xml:space="preserve">; </w:t>
      </w:r>
      <w:r>
        <w:rPr>
          <w:i/>
          <w:iCs/>
          <w:color w:val="00B0F0"/>
          <w:sz w:val="22"/>
          <w:szCs w:val="22"/>
          <w:shd w:val="clear" w:color="auto" w:fill="FFFFFF"/>
          <w:lang w:val="en-GB"/>
        </w:rPr>
        <w:t>Miheretu &amp; Yimer, 2017</w:t>
      </w:r>
      <w:r>
        <w:rPr>
          <w:sz w:val="22"/>
          <w:szCs w:val="22"/>
          <w:lang w:val="en-GB"/>
        </w:rPr>
        <w:t xml:space="preserve">) or other environmental factor, which are rarely analysed in combination. </w:t>
      </w:r>
    </w:p>
    <w:p>
      <w:pPr>
        <w:ind w:firstLine="220" w:firstLineChars="100"/>
        <w:jc w:val="left"/>
        <w:rPr>
          <w:i/>
          <w:iCs/>
          <w:color w:val="00B0F0"/>
          <w:sz w:val="22"/>
          <w:szCs w:val="22"/>
          <w:shd w:val="clear" w:color="auto" w:fill="FFFFFF"/>
          <w:lang w:val="en-GB"/>
        </w:rPr>
      </w:pPr>
      <w:r>
        <w:rPr>
          <w:sz w:val="22"/>
          <w:szCs w:val="22"/>
          <w:lang w:val="en-GB"/>
        </w:rPr>
        <w:t>Previous research revealed that spatial variation in soil pH controls off-season N</w:t>
      </w:r>
      <w:r>
        <w:rPr>
          <w:sz w:val="22"/>
          <w:szCs w:val="22"/>
          <w:vertAlign w:val="subscript"/>
          <w:lang w:val="en-GB"/>
        </w:rPr>
        <w:t>2</w:t>
      </w:r>
      <w:r>
        <w:rPr>
          <w:sz w:val="22"/>
          <w:szCs w:val="22"/>
          <w:lang w:val="en-GB"/>
        </w:rPr>
        <w:t>O emission in agricultural soils (</w:t>
      </w:r>
      <w:r>
        <w:rPr>
          <w:i/>
          <w:iCs/>
          <w:color w:val="00B0F0"/>
          <w:sz w:val="22"/>
          <w:szCs w:val="22"/>
          <w:shd w:val="clear" w:color="auto" w:fill="FFFFFF"/>
          <w:lang w:val="en-GB"/>
        </w:rPr>
        <w:t>Russenes, Korsaeth, Bakken, &amp; Dörsch, 2016</w:t>
      </w:r>
      <w:r>
        <w:rPr>
          <w:sz w:val="22"/>
          <w:szCs w:val="22"/>
          <w:lang w:val="en-GB"/>
        </w:rPr>
        <w:t>), that soil parameters are highly variable in space and time (</w:t>
      </w:r>
      <w:r>
        <w:rPr>
          <w:i/>
          <w:iCs/>
          <w:color w:val="00B0F0"/>
          <w:sz w:val="22"/>
          <w:szCs w:val="22"/>
          <w:shd w:val="clear" w:color="auto" w:fill="FFFFFF"/>
          <w:lang w:val="en-GB"/>
        </w:rPr>
        <w:t>Bogunovic et al., 2017</w:t>
      </w:r>
      <w:r>
        <w:rPr>
          <w:sz w:val="22"/>
          <w:szCs w:val="22"/>
          <w:shd w:val="clear" w:color="auto" w:fill="FFFFFF"/>
          <w:lang w:val="en-GB"/>
        </w:rPr>
        <w:t xml:space="preserve">; </w:t>
      </w:r>
      <w:r>
        <w:rPr>
          <w:i/>
          <w:iCs/>
          <w:color w:val="00B0F0"/>
          <w:sz w:val="22"/>
          <w:szCs w:val="22"/>
          <w:shd w:val="clear" w:color="auto" w:fill="FFFFFF"/>
          <w:lang w:val="en-GB"/>
        </w:rPr>
        <w:t>Griffiths et al., 2017</w:t>
      </w:r>
      <w:r>
        <w:rPr>
          <w:sz w:val="22"/>
          <w:szCs w:val="22"/>
          <w:lang w:val="en-GB"/>
        </w:rPr>
        <w:t>), and that distributions of soil nutrients and related environmental factors depend on scale. Many studies have shown that soil pH has a negative correlation with many variables, such as organic carbon, total nitrogen, total phosphorus, precipitation, temperature and clay content (</w:t>
      </w:r>
      <w:r>
        <w:rPr>
          <w:i/>
          <w:iCs/>
          <w:color w:val="00B0F0"/>
          <w:sz w:val="22"/>
          <w:szCs w:val="22"/>
          <w:shd w:val="clear" w:color="auto" w:fill="FFFFFF"/>
          <w:lang w:val="en-GB"/>
        </w:rPr>
        <w:t>Liu, Shao, &amp; Wang, 2013</w:t>
      </w:r>
      <w:r>
        <w:rPr>
          <w:sz w:val="22"/>
          <w:szCs w:val="22"/>
          <w:lang w:val="en-GB"/>
        </w:rPr>
        <w:t>). Especially soil pH is a regionalized variable, whose spatial distribution has structural and stochastic characteristics, with implications for crop production (</w:t>
      </w:r>
      <w:r>
        <w:rPr>
          <w:i/>
          <w:iCs/>
          <w:color w:val="00B0F0"/>
          <w:sz w:val="22"/>
          <w:szCs w:val="22"/>
          <w:shd w:val="clear" w:color="auto" w:fill="FFFFFF"/>
          <w:lang w:val="en-GB"/>
        </w:rPr>
        <w:t>Liu, Shao, &amp; Wang, 2013</w:t>
      </w:r>
      <w:r>
        <w:rPr>
          <w:sz w:val="22"/>
          <w:szCs w:val="22"/>
          <w:lang w:val="en-GB"/>
        </w:rPr>
        <w:t>).</w:t>
      </w:r>
      <w:r>
        <w:rPr>
          <w:rStyle w:val="5"/>
          <w:sz w:val="22"/>
          <w:szCs w:val="22"/>
          <w:lang w:val="en-GB"/>
        </w:rPr>
        <w:t xml:space="preserve"> Reijonen et al. proved that soil pH dictates the accessibility of vanadium V(+V) and V(+IV) by investigating the chemical bioavailability of vanadium species (</w:t>
      </w:r>
      <w:r>
        <w:rPr>
          <w:i/>
          <w:iCs/>
          <w:color w:val="00B0F0"/>
          <w:sz w:val="22"/>
          <w:szCs w:val="22"/>
          <w:shd w:val="clear" w:color="auto" w:fill="FFFFFF"/>
          <w:lang w:val="en-GB"/>
        </w:rPr>
        <w:fldChar w:fldCharType="begin"/>
      </w:r>
      <w:r>
        <w:rPr>
          <w:i/>
          <w:iCs/>
          <w:color w:val="00B0F0"/>
          <w:sz w:val="22"/>
          <w:szCs w:val="22"/>
          <w:shd w:val="clear" w:color="auto" w:fill="FFFFFF"/>
          <w:lang w:val="en-GB"/>
        </w:rPr>
        <w:instrText xml:space="preserve"> HYPERLINK "http://xueshu.baidu.com/s?wd=author:(Inka%20Reijonen)%20Soil%20and%20Environmental%20Chemistry,%20Department%20of%20Food%20and%20Environmental%20Sciences,%20Faculty%20of%20Agriculture%20and%20Forestry,%20University%20of%20Helsinki,%20P.O.%20Box%2027,%2000014%20Finland&amp;tn=SE_baiduxueshu_c1gjeupa&amp;ie=utf-8&amp;sc_f_para=sc_hilight=person" \t "http://xueshu.baidu.com/_blank" </w:instrText>
      </w:r>
      <w:r>
        <w:rPr>
          <w:i/>
          <w:iCs/>
          <w:color w:val="00B0F0"/>
          <w:sz w:val="22"/>
          <w:szCs w:val="22"/>
          <w:shd w:val="clear" w:color="auto" w:fill="FFFFFF"/>
          <w:lang w:val="en-GB"/>
        </w:rPr>
        <w:fldChar w:fldCharType="separate"/>
      </w:r>
      <w:r>
        <w:rPr>
          <w:i/>
          <w:iCs/>
          <w:color w:val="00B0F0"/>
          <w:sz w:val="22"/>
          <w:szCs w:val="22"/>
          <w:shd w:val="clear" w:color="auto" w:fill="FFFFFF"/>
          <w:lang w:val="en-GB"/>
        </w:rPr>
        <w:t>Reijonen, </w:t>
      </w:r>
      <w:r>
        <w:rPr>
          <w:i/>
          <w:iCs/>
          <w:color w:val="00B0F0"/>
          <w:sz w:val="22"/>
          <w:szCs w:val="22"/>
          <w:shd w:val="clear" w:color="auto" w:fill="FFFFFF"/>
          <w:lang w:val="en-GB"/>
        </w:rPr>
        <w:fldChar w:fldCharType="end"/>
      </w:r>
      <w:r>
        <w:rPr>
          <w:i/>
          <w:iCs/>
          <w:color w:val="00B0F0"/>
          <w:sz w:val="22"/>
          <w:szCs w:val="22"/>
          <w:shd w:val="clear" w:color="auto" w:fill="FFFFFF"/>
          <w:lang w:val="en-GB"/>
        </w:rPr>
        <w:fldChar w:fldCharType="begin"/>
      </w:r>
      <w:r>
        <w:rPr>
          <w:i/>
          <w:iCs/>
          <w:color w:val="00B0F0"/>
          <w:sz w:val="22"/>
          <w:szCs w:val="22"/>
          <w:shd w:val="clear" w:color="auto" w:fill="FFFFFF"/>
          <w:lang w:val="en-GB"/>
        </w:rPr>
        <w:instrText xml:space="preserve"> HYPERLINK "http://xueshu.baidu.com/s?wd=author:(Martina%20Metzler)%20Soil%20and%20Environmental%20Chemistry,%20Department%20of%20Food%20and%20Environmental%20Sciences,%20Faculty%20of%20Agriculture%20and%20Forestry,%20University%20of%20Helsinki,%20P.O.%20Box%2027,%2000014%20Finland&amp;tn=SE_baiduxueshu_c1gjeupa&amp;ie=utf-8&amp;sc_f_para=sc_hilight=person" \t "http://xueshu.baidu.com/_blank" </w:instrText>
      </w:r>
      <w:r>
        <w:rPr>
          <w:i/>
          <w:iCs/>
          <w:color w:val="00B0F0"/>
          <w:sz w:val="22"/>
          <w:szCs w:val="22"/>
          <w:shd w:val="clear" w:color="auto" w:fill="FFFFFF"/>
          <w:lang w:val="en-GB"/>
        </w:rPr>
        <w:fldChar w:fldCharType="separate"/>
      </w:r>
      <w:r>
        <w:rPr>
          <w:i/>
          <w:iCs/>
          <w:color w:val="00B0F0"/>
          <w:sz w:val="22"/>
          <w:szCs w:val="22"/>
          <w:shd w:val="clear" w:color="auto" w:fill="FFFFFF"/>
          <w:lang w:val="en-GB"/>
        </w:rPr>
        <w:t>Metzler</w:t>
      </w:r>
      <w:r>
        <w:rPr>
          <w:i/>
          <w:iCs/>
          <w:color w:val="00B0F0"/>
          <w:sz w:val="22"/>
          <w:szCs w:val="22"/>
          <w:shd w:val="clear" w:color="auto" w:fill="FFFFFF"/>
          <w:lang w:val="en-GB"/>
        </w:rPr>
        <w:fldChar w:fldCharType="end"/>
      </w:r>
      <w:r>
        <w:rPr>
          <w:i/>
          <w:iCs/>
          <w:color w:val="00B0F0"/>
          <w:sz w:val="22"/>
          <w:szCs w:val="22"/>
          <w:shd w:val="clear" w:color="auto" w:fill="FFFFFF"/>
          <w:lang w:val="en-GB"/>
        </w:rPr>
        <w:t xml:space="preserve">, &amp; </w:t>
      </w:r>
      <w:r>
        <w:rPr>
          <w:i/>
          <w:iCs/>
          <w:color w:val="00B0F0"/>
          <w:sz w:val="22"/>
          <w:szCs w:val="22"/>
          <w:shd w:val="clear" w:color="auto" w:fill="FFFFFF"/>
          <w:lang w:val="en-GB"/>
        </w:rPr>
        <w:fldChar w:fldCharType="begin"/>
      </w:r>
      <w:r>
        <w:rPr>
          <w:i/>
          <w:iCs/>
          <w:color w:val="00B0F0"/>
          <w:sz w:val="22"/>
          <w:szCs w:val="22"/>
          <w:shd w:val="clear" w:color="auto" w:fill="FFFFFF"/>
          <w:lang w:val="en-GB"/>
        </w:rPr>
        <w:instrText xml:space="preserve"> HYPERLINK "http://xueshu.baidu.com/s?wd=author:(Helin%C3%A4%20Hartikainen)%20Soil%20and%20Environmental%20Chemistry,%20Department%20of%20Food%20and%20Environmental%20Sciences,%20Faculty%20of%20Agriculture%20and%20Forestry,%20University%20of%20Helsinki,%20P.O.%20Box%2027,%2000014%20Finland&amp;tn=SE_baiduxueshu_c1gjeupa&amp;ie=utf-8&amp;sc_f_para=sc_hilight=person" \t "http://xueshu.baidu.com/_blank" </w:instrText>
      </w:r>
      <w:r>
        <w:rPr>
          <w:i/>
          <w:iCs/>
          <w:color w:val="00B0F0"/>
          <w:sz w:val="22"/>
          <w:szCs w:val="22"/>
          <w:shd w:val="clear" w:color="auto" w:fill="FFFFFF"/>
          <w:lang w:val="en-GB"/>
        </w:rPr>
        <w:fldChar w:fldCharType="separate"/>
      </w:r>
      <w:r>
        <w:rPr>
          <w:i/>
          <w:iCs/>
          <w:color w:val="00B0F0"/>
          <w:sz w:val="22"/>
          <w:szCs w:val="22"/>
          <w:shd w:val="clear" w:color="auto" w:fill="FFFFFF"/>
          <w:lang w:val="en-GB"/>
        </w:rPr>
        <w:t>Hartikainen</w:t>
      </w:r>
      <w:r>
        <w:rPr>
          <w:i/>
          <w:iCs/>
          <w:color w:val="00B0F0"/>
          <w:sz w:val="22"/>
          <w:szCs w:val="22"/>
          <w:shd w:val="clear" w:color="auto" w:fill="FFFFFF"/>
          <w:lang w:val="en-GB"/>
        </w:rPr>
        <w:fldChar w:fldCharType="end"/>
      </w:r>
      <w:r>
        <w:rPr>
          <w:i/>
          <w:iCs/>
          <w:color w:val="00B0F0"/>
          <w:sz w:val="22"/>
          <w:szCs w:val="22"/>
          <w:shd w:val="clear" w:color="auto" w:fill="FFFFFF"/>
          <w:lang w:val="en-GB"/>
        </w:rPr>
        <w:t>，2016</w:t>
      </w:r>
      <w:r>
        <w:rPr>
          <w:rStyle w:val="5"/>
          <w:sz w:val="22"/>
          <w:szCs w:val="22"/>
          <w:lang w:val="en-GB"/>
        </w:rPr>
        <w:t xml:space="preserve">). </w:t>
      </w:r>
      <w:r>
        <w:rPr>
          <w:sz w:val="22"/>
          <w:szCs w:val="22"/>
          <w:lang w:val="en-GB"/>
        </w:rPr>
        <w:t>Therefore, it is important to study the spatial variability of and the factors influencing the regional soil pH, which is important for the regulation of soil acidity and alkalinity, the control of environmental pollution, the sustainable utilization of soil nutrients and the rational management of soil nutrients and structure of the regional ecological environment.</w:t>
      </w:r>
    </w:p>
    <w:p>
      <w:pPr>
        <w:ind w:firstLine="220" w:firstLineChars="100"/>
        <w:jc w:val="left"/>
        <w:rPr>
          <w:rFonts w:eastAsia="Calibri"/>
          <w:sz w:val="22"/>
          <w:szCs w:val="22"/>
          <w:lang w:val="en-GB"/>
        </w:rPr>
      </w:pPr>
      <w:r>
        <w:rPr>
          <w:rStyle w:val="9"/>
          <w:rFonts w:eastAsia="Calibri"/>
          <w:sz w:val="22"/>
          <w:szCs w:val="22"/>
          <w:lang w:val="en-GB"/>
        </w:rPr>
        <w:t>In China, the soil that forms on redbeds is known as ‘purple soil’. According to the results of the 34-province-wide soil census, the total area of purple soil is 2.17 × 10</w:t>
      </w:r>
      <w:r>
        <w:rPr>
          <w:rStyle w:val="10"/>
          <w:sz w:val="22"/>
          <w:szCs w:val="22"/>
          <w:vertAlign w:val="superscript"/>
          <w:lang w:val="en-GB"/>
        </w:rPr>
        <w:t>5</w:t>
      </w:r>
      <w:r>
        <w:rPr>
          <w:rStyle w:val="9"/>
          <w:rFonts w:eastAsia="Calibri"/>
          <w:sz w:val="22"/>
          <w:szCs w:val="22"/>
          <w:lang w:val="en-GB"/>
        </w:rPr>
        <w:t xml:space="preserve"> km</w:t>
      </w:r>
      <w:r>
        <w:rPr>
          <w:rStyle w:val="10"/>
          <w:sz w:val="22"/>
          <w:szCs w:val="22"/>
          <w:vertAlign w:val="superscript"/>
          <w:lang w:val="en-GB"/>
        </w:rPr>
        <w:t>2</w:t>
      </w:r>
      <w:r>
        <w:rPr>
          <w:rStyle w:val="10"/>
          <w:sz w:val="22"/>
          <w:szCs w:val="22"/>
          <w:lang w:val="en-GB"/>
        </w:rPr>
        <w:t xml:space="preserve"> </w:t>
      </w:r>
      <w:r>
        <w:rPr>
          <w:sz w:val="22"/>
          <w:szCs w:val="22"/>
          <w:lang w:val="en-GB"/>
        </w:rPr>
        <w:t>(</w:t>
      </w:r>
      <w:r>
        <w:rPr>
          <w:i/>
          <w:iCs/>
          <w:color w:val="00B0F0"/>
          <w:sz w:val="22"/>
          <w:szCs w:val="22"/>
          <w:shd w:val="clear" w:color="auto" w:fill="FFFFFF"/>
          <w:lang w:val="en-GB"/>
        </w:rPr>
        <w:t>Shinji, 2015</w:t>
      </w:r>
      <w:r>
        <w:rPr>
          <w:sz w:val="22"/>
          <w:szCs w:val="22"/>
          <w:lang w:val="en-GB"/>
        </w:rPr>
        <w:t>)</w:t>
      </w:r>
      <w:r>
        <w:rPr>
          <w:rStyle w:val="9"/>
          <w:rFonts w:eastAsia="Calibri"/>
          <w:sz w:val="22"/>
          <w:szCs w:val="22"/>
          <w:lang w:val="en-GB"/>
        </w:rPr>
        <w:t>. Many studies have shown that the purple soil formed on redbed parent material is the most seriously eroded of all soil types in the Yangtze River Basin. This is especially visible in humid regions,</w:t>
      </w:r>
      <w:r>
        <w:rPr>
          <w:rStyle w:val="10"/>
          <w:sz w:val="22"/>
          <w:szCs w:val="22"/>
          <w:vertAlign w:val="superscript"/>
          <w:lang w:val="en-GB"/>
        </w:rPr>
        <w:t xml:space="preserve"> </w:t>
      </w:r>
      <w:r>
        <w:rPr>
          <w:rStyle w:val="9"/>
          <w:rFonts w:eastAsia="Calibri"/>
          <w:sz w:val="22"/>
          <w:szCs w:val="22"/>
          <w:lang w:val="en-GB"/>
        </w:rPr>
        <w:t>where severe erosion can threaten the eco-security</w:t>
      </w:r>
      <w:r>
        <w:rPr>
          <w:sz w:val="22"/>
          <w:szCs w:val="22"/>
          <w:lang w:val="en-GB"/>
        </w:rPr>
        <w:t xml:space="preserve"> (</w:t>
      </w:r>
      <w:r>
        <w:rPr>
          <w:i/>
          <w:iCs/>
          <w:color w:val="00B0F0"/>
          <w:sz w:val="22"/>
          <w:szCs w:val="22"/>
          <w:shd w:val="clear" w:color="auto" w:fill="FFFFFF"/>
          <w:lang w:val="en-GB"/>
        </w:rPr>
        <w:t>Yan et al., 2017</w:t>
      </w:r>
      <w:r>
        <w:rPr>
          <w:color w:val="000000"/>
          <w:sz w:val="22"/>
          <w:szCs w:val="22"/>
          <w:shd w:val="clear" w:color="auto" w:fill="FFFFFF"/>
          <w:lang w:val="en-GB" w:bidi="ar"/>
        </w:rPr>
        <w:t>)</w:t>
      </w:r>
      <w:r>
        <w:rPr>
          <w:rStyle w:val="9"/>
          <w:rFonts w:eastAsia="Calibri"/>
          <w:sz w:val="22"/>
          <w:szCs w:val="22"/>
          <w:lang w:val="en-GB"/>
        </w:rPr>
        <w:t>. The change in soil structure and the removal of topsoil resulting from the erosion may cause nutrient removal and environmental degradation, thereby inhibiting plant growth</w:t>
      </w:r>
      <w:r>
        <w:rPr>
          <w:rStyle w:val="9"/>
          <w:rFonts w:eastAsia="宋体"/>
          <w:sz w:val="22"/>
          <w:szCs w:val="22"/>
          <w:lang w:val="en-GB"/>
        </w:rPr>
        <w:t xml:space="preserve"> (</w:t>
      </w:r>
      <w:r>
        <w:rPr>
          <w:i/>
          <w:iCs/>
          <w:color w:val="00B0F0"/>
          <w:sz w:val="22"/>
          <w:szCs w:val="22"/>
          <w:shd w:val="clear" w:color="auto" w:fill="FFFFFF"/>
          <w:lang w:val="en-GB"/>
        </w:rPr>
        <w:t>Sheoran, Sheoran, &amp; Poonia, 2010</w:t>
      </w:r>
      <w:r>
        <w:rPr>
          <w:rStyle w:val="9"/>
          <w:rFonts w:eastAsia="宋体"/>
          <w:sz w:val="22"/>
          <w:szCs w:val="22"/>
          <w:lang w:val="en-GB"/>
        </w:rPr>
        <w:t>)</w:t>
      </w:r>
      <w:r>
        <w:rPr>
          <w:rStyle w:val="9"/>
          <w:rFonts w:eastAsia="Calibri"/>
          <w:sz w:val="22"/>
          <w:szCs w:val="22"/>
          <w:lang w:val="en-GB"/>
        </w:rPr>
        <w:t xml:space="preserve">. Past studies have demonstrated that the extent of soil erosion by water varies with pH </w:t>
      </w:r>
      <w:r>
        <w:rPr>
          <w:rStyle w:val="9"/>
          <w:rFonts w:eastAsia="宋体"/>
          <w:sz w:val="22"/>
          <w:szCs w:val="22"/>
          <w:lang w:val="en-GB"/>
        </w:rPr>
        <w:t>(</w:t>
      </w:r>
      <w:r>
        <w:rPr>
          <w:i/>
          <w:iCs/>
          <w:color w:val="00B0F0"/>
          <w:sz w:val="22"/>
          <w:szCs w:val="22"/>
          <w:shd w:val="clear" w:color="auto" w:fill="FFFFFF"/>
          <w:lang w:val="en-GB"/>
        </w:rPr>
        <w:t>Luo et al., 201</w:t>
      </w:r>
      <w:r>
        <w:rPr>
          <w:rFonts w:hint="eastAsia"/>
          <w:i/>
          <w:iCs/>
          <w:color w:val="00B0F0"/>
          <w:sz w:val="22"/>
          <w:szCs w:val="22"/>
          <w:shd w:val="clear" w:color="auto" w:fill="FFFFFF"/>
          <w:lang w:val="en-US" w:eastAsia="zh-CN"/>
        </w:rPr>
        <w:t>6</w:t>
      </w:r>
      <w:r>
        <w:rPr>
          <w:sz w:val="22"/>
          <w:szCs w:val="22"/>
          <w:shd w:val="clear" w:color="auto" w:fill="FFFFFF"/>
          <w:lang w:val="en-GB"/>
        </w:rPr>
        <w:t xml:space="preserve">; </w:t>
      </w:r>
      <w:r>
        <w:rPr>
          <w:i/>
          <w:iCs/>
          <w:color w:val="00B0F0"/>
          <w:sz w:val="22"/>
          <w:szCs w:val="22"/>
          <w:shd w:val="clear" w:color="auto" w:fill="FFFFFF"/>
          <w:lang w:val="en-GB"/>
        </w:rPr>
        <w:t>Kusuma et al., 2012</w:t>
      </w:r>
      <w:r>
        <w:rPr>
          <w:rStyle w:val="9"/>
          <w:rFonts w:eastAsia="宋体"/>
          <w:sz w:val="22"/>
          <w:szCs w:val="22"/>
          <w:lang w:val="en-GB"/>
        </w:rPr>
        <w:t>)</w:t>
      </w:r>
      <w:r>
        <w:rPr>
          <w:rStyle w:val="9"/>
          <w:rFonts w:eastAsia="Calibri"/>
          <w:sz w:val="22"/>
          <w:szCs w:val="22"/>
          <w:lang w:val="en-GB"/>
        </w:rPr>
        <w:t xml:space="preserve">. </w:t>
      </w:r>
      <w:r>
        <w:rPr>
          <w:sz w:val="22"/>
          <w:szCs w:val="22"/>
          <w:lang w:val="en-GB"/>
        </w:rPr>
        <w:t>The change in soil nutrient availability affects not only crop production and vegetation growth, but also the structure of the ecological environment (</w:t>
      </w:r>
      <w:r>
        <w:rPr>
          <w:i/>
          <w:iCs/>
          <w:color w:val="00B0F0"/>
          <w:sz w:val="22"/>
          <w:szCs w:val="22"/>
          <w:shd w:val="clear" w:color="auto" w:fill="FFFFFF"/>
          <w:lang w:val="en-GB"/>
        </w:rPr>
        <w:t>Jin &amp; Jiang, 2002</w:t>
      </w:r>
      <w:r>
        <w:rPr>
          <w:sz w:val="22"/>
          <w:szCs w:val="22"/>
          <w:shd w:val="clear" w:color="auto" w:fill="FFFFFF"/>
          <w:lang w:val="en-GB"/>
        </w:rPr>
        <w:t xml:space="preserve">; </w:t>
      </w:r>
      <w:r>
        <w:rPr>
          <w:rFonts w:hint="default"/>
          <w:i/>
          <w:iCs/>
          <w:color w:val="00B0F0"/>
          <w:sz w:val="22"/>
          <w:szCs w:val="22"/>
          <w:highlight w:val="none"/>
          <w:shd w:val="clear" w:color="auto" w:fill="FFFFFF"/>
          <w:lang w:val="en-GB"/>
        </w:rPr>
        <w:t>Zhang</w:t>
      </w:r>
      <w:r>
        <w:rPr>
          <w:i/>
          <w:iCs/>
          <w:color w:val="00B0F0"/>
          <w:sz w:val="22"/>
          <w:szCs w:val="22"/>
          <w:shd w:val="clear" w:color="auto" w:fill="FFFFFF"/>
          <w:lang w:val="en-GB"/>
        </w:rPr>
        <w:t xml:space="preserve"> et al., 2010</w:t>
      </w:r>
      <w:r>
        <w:rPr>
          <w:sz w:val="22"/>
          <w:szCs w:val="22"/>
          <w:lang w:val="en-GB"/>
        </w:rPr>
        <w:t>). So far, few studies have been made of the factors affecting the spatial variability of soil pH in redbed areas. Therefore, studying the spatial distribution characteristics of soil pH plays an important role in the sustainable utilization and rational management of soil nutrients and the improvement of soil productivity.</w:t>
      </w:r>
    </w:p>
    <w:p>
      <w:pPr>
        <w:ind w:firstLine="220" w:firstLineChars="100"/>
        <w:jc w:val="left"/>
        <w:rPr>
          <w:sz w:val="22"/>
          <w:szCs w:val="22"/>
          <w:lang w:val="en-GB"/>
        </w:rPr>
      </w:pPr>
      <w:r>
        <w:rPr>
          <w:sz w:val="22"/>
          <w:szCs w:val="22"/>
          <w:lang w:val="en-GB"/>
        </w:rPr>
        <w:t>The study was carried out in a redbed area in China with the following objectives: (i) to assess the status of soil pH; (ii) to study the spatial variability of soil pH; (iii) to reveal the spatial distribution characteristics of soil pH and the factors influencing it.</w:t>
      </w:r>
    </w:p>
    <w:p>
      <w:pPr>
        <w:keepNext w:val="0"/>
        <w:keepLines w:val="0"/>
        <w:pageBreakBefore w:val="0"/>
        <w:widowControl w:val="0"/>
        <w:kinsoku/>
        <w:wordWrap/>
        <w:overflowPunct/>
        <w:topLinePunct w:val="0"/>
        <w:autoSpaceDE/>
        <w:autoSpaceDN/>
        <w:bidi w:val="0"/>
        <w:adjustRightInd/>
        <w:snapToGrid/>
        <w:jc w:val="left"/>
        <w:textAlignment w:val="auto"/>
        <w:outlineLvl w:val="0"/>
        <w:rPr>
          <w:rFonts w:ascii="Arial" w:hAnsi="Arial" w:eastAsia="Yu Gothic UI Semibold" w:cs="Arial"/>
          <w:b/>
          <w:bCs/>
          <w:color w:val="00B0F0"/>
          <w:sz w:val="28"/>
          <w:szCs w:val="28"/>
          <w:lang w:val="en-GB"/>
        </w:rPr>
      </w:pPr>
      <w:r>
        <w:rPr>
          <w:rFonts w:ascii="Arial" w:hAnsi="Arial" w:eastAsia="Yu Gothic UI Semibold" w:cs="Arial"/>
          <w:b/>
          <w:bCs/>
          <w:color w:val="00B0F0"/>
          <w:sz w:val="28"/>
          <w:szCs w:val="28"/>
          <w:lang w:val="en-GB"/>
        </w:rPr>
        <w:t>MATERIALS AND METHODS</w:t>
      </w:r>
    </w:p>
    <w:p>
      <w:pPr>
        <w:jc w:val="left"/>
        <w:outlineLvl w:val="1"/>
        <w:rPr>
          <w:rFonts w:ascii="Arial" w:hAnsi="Arial" w:cs="Arial"/>
          <w:b/>
          <w:bCs/>
          <w:sz w:val="22"/>
          <w:szCs w:val="22"/>
          <w:lang w:val="en-GB"/>
        </w:rPr>
      </w:pPr>
      <w:r>
        <w:rPr>
          <w:rFonts w:ascii="Arial" w:hAnsi="Arial" w:cs="Arial"/>
          <w:b/>
          <w:bCs/>
          <w:sz w:val="22"/>
          <w:szCs w:val="22"/>
          <w:lang w:val="en-GB"/>
        </w:rPr>
        <w:t xml:space="preserve">Study area </w:t>
      </w:r>
    </w:p>
    <w:p>
      <w:pPr>
        <w:jc w:val="left"/>
        <w:rPr>
          <w:sz w:val="22"/>
          <w:szCs w:val="22"/>
          <w:lang w:val="en-GB"/>
        </w:rPr>
      </w:pPr>
      <w:r>
        <w:rPr>
          <w:sz w:val="22"/>
          <w:szCs w:val="22"/>
          <w:lang w:val="en-GB"/>
        </w:rPr>
        <w:t xml:space="preserve">Nanxiong Basin (24°35′–25°24′ N, 113°50′–114°44′ E) is a narrow basin located in the northeast of Guangdong </w:t>
      </w:r>
      <w:bookmarkStart w:id="3" w:name="OLE_LINK4"/>
      <w:r>
        <w:rPr>
          <w:sz w:val="22"/>
          <w:szCs w:val="22"/>
          <w:lang w:val="en-GB"/>
        </w:rPr>
        <w:t>Province</w:t>
      </w:r>
      <w:bookmarkEnd w:id="3"/>
      <w:r>
        <w:rPr>
          <w:sz w:val="22"/>
          <w:szCs w:val="22"/>
          <w:lang w:val="en-GB"/>
        </w:rPr>
        <w:t>, China (</w:t>
      </w:r>
      <w:r>
        <w:rPr>
          <w:color w:val="00B0F0"/>
          <w:sz w:val="22"/>
          <w:szCs w:val="22"/>
          <w:shd w:val="clear" w:color="auto" w:fill="FFFFFF"/>
          <w:lang w:val="en-GB"/>
        </w:rPr>
        <w:t>Fig. 1</w:t>
      </w:r>
      <w:r>
        <w:rPr>
          <w:color w:val="000000"/>
          <w:sz w:val="22"/>
          <w:szCs w:val="22"/>
          <w:shd w:val="clear" w:color="auto" w:fill="FFFFFF"/>
          <w:lang w:val="en-GB" w:bidi="ar"/>
        </w:rPr>
        <w:t>)</w:t>
      </w:r>
      <w:r>
        <w:rPr>
          <w:sz w:val="22"/>
          <w:szCs w:val="22"/>
          <w:lang w:val="en-GB"/>
        </w:rPr>
        <w:t xml:space="preserve">. A subtropical monsoon climate prevails, with long hot summers and short winters. The average temperature is 19.6 </w:t>
      </w:r>
      <w:r>
        <w:rPr>
          <w:rFonts w:ascii="Palatino" w:hAnsi="Palatino" w:cs="Palatino"/>
          <w:sz w:val="22"/>
          <w:szCs w:val="22"/>
          <w:lang w:val="en-GB"/>
        </w:rPr>
        <w:t>℃</w:t>
      </w:r>
      <w:r>
        <w:rPr>
          <w:sz w:val="22"/>
          <w:szCs w:val="22"/>
          <w:lang w:val="en-GB"/>
        </w:rPr>
        <w:t xml:space="preserve"> and the annual precipitation and evaporation are 1555.1 mm and 1678.7 mm, respectively (</w:t>
      </w:r>
      <w:r>
        <w:rPr>
          <w:i/>
          <w:iCs/>
          <w:color w:val="00B0F0"/>
          <w:sz w:val="22"/>
          <w:szCs w:val="22"/>
          <w:shd w:val="clear" w:color="auto" w:fill="FFFFFF"/>
          <w:lang w:val="en-GB"/>
        </w:rPr>
        <w:t>Yan et al., 2017</w:t>
      </w:r>
      <w:r>
        <w:rPr>
          <w:color w:val="000000"/>
          <w:sz w:val="22"/>
          <w:szCs w:val="22"/>
          <w:shd w:val="clear" w:color="auto" w:fill="FFFFFF"/>
          <w:lang w:val="en-GB" w:bidi="ar"/>
        </w:rPr>
        <w:t>)</w:t>
      </w:r>
      <w:r>
        <w:rPr>
          <w:sz w:val="22"/>
          <w:szCs w:val="22"/>
          <w:lang w:val="en-GB"/>
        </w:rPr>
        <w:t>. The total area of Nanxiong Basin is 3692 km</w:t>
      </w:r>
      <w:r>
        <w:rPr>
          <w:sz w:val="22"/>
          <w:szCs w:val="22"/>
          <w:vertAlign w:val="superscript"/>
          <w:lang w:val="en-GB"/>
        </w:rPr>
        <w:t>2</w:t>
      </w:r>
      <w:r>
        <w:rPr>
          <w:sz w:val="22"/>
          <w:szCs w:val="22"/>
          <w:lang w:val="en-GB"/>
        </w:rPr>
        <w:t>. Nanxiong Basin is a redbed basin with a severe soil erosion problem due to its dominant purple soil texture (Calcaric Regosols in the FAO taxonomy); the redbeds occupy an area of 1500 km</w:t>
      </w:r>
      <w:r>
        <w:rPr>
          <w:sz w:val="22"/>
          <w:szCs w:val="22"/>
          <w:vertAlign w:val="superscript"/>
          <w:lang w:val="en-GB"/>
        </w:rPr>
        <w:t xml:space="preserve">2 </w:t>
      </w:r>
      <w:r>
        <w:rPr>
          <w:sz w:val="22"/>
          <w:szCs w:val="22"/>
          <w:lang w:val="en-GB"/>
        </w:rPr>
        <w:t xml:space="preserve">and are mainly distributed in the central part of the basin. Land use mainly includes farmland, woodland and grassland. The main vegetation communities are mixed with Masson Pine and broadleaf trees, secondary forest with mixed deciduous and broadleaf trees, and mainly artificial </w:t>
      </w:r>
      <w:r>
        <w:rPr>
          <w:i/>
          <w:sz w:val="22"/>
          <w:szCs w:val="22"/>
          <w:lang w:val="en-GB"/>
        </w:rPr>
        <w:t>Eucalyptus</w:t>
      </w:r>
      <w:r>
        <w:rPr>
          <w:sz w:val="22"/>
          <w:szCs w:val="22"/>
          <w:lang w:val="en-GB"/>
        </w:rPr>
        <w:t xml:space="preserve"> and pine forests (</w:t>
      </w:r>
      <w:r>
        <w:rPr>
          <w:color w:val="00B0F0"/>
          <w:sz w:val="22"/>
          <w:szCs w:val="22"/>
          <w:shd w:val="clear" w:color="auto" w:fill="FFFFFF"/>
          <w:lang w:val="en-GB"/>
        </w:rPr>
        <w:t>Fig. 2</w:t>
      </w:r>
      <w:r>
        <w:rPr>
          <w:color w:val="000000"/>
          <w:sz w:val="22"/>
          <w:szCs w:val="22"/>
          <w:shd w:val="clear" w:color="auto" w:fill="FFFFFF"/>
          <w:lang w:val="en-GB" w:bidi="ar"/>
        </w:rPr>
        <w:t>)</w:t>
      </w:r>
      <w:r>
        <w:rPr>
          <w:sz w:val="22"/>
          <w:szCs w:val="22"/>
          <w:lang w:val="en-GB"/>
        </w:rPr>
        <w:t>.</w:t>
      </w:r>
    </w:p>
    <w:p>
      <w:pPr>
        <w:spacing w:before="156" w:beforeLines="50"/>
        <w:jc w:val="left"/>
        <w:outlineLvl w:val="1"/>
        <w:rPr>
          <w:rFonts w:ascii="Arial" w:hAnsi="Arial" w:cs="Arial"/>
          <w:b/>
          <w:bCs/>
          <w:sz w:val="22"/>
          <w:szCs w:val="22"/>
          <w:lang w:val="en-GB"/>
        </w:rPr>
      </w:pPr>
      <w:r>
        <w:rPr>
          <w:rFonts w:ascii="Arial" w:hAnsi="Arial" w:cs="Arial"/>
          <w:b/>
          <w:bCs/>
          <w:sz w:val="22"/>
          <w:szCs w:val="22"/>
          <w:lang w:val="en-GB"/>
        </w:rPr>
        <w:t>Research method</w:t>
      </w:r>
    </w:p>
    <w:p>
      <w:pPr>
        <w:jc w:val="left"/>
        <w:outlineLvl w:val="2"/>
        <w:rPr>
          <w:rFonts w:ascii="Arial" w:hAnsi="Arial" w:cs="Arial"/>
          <w:b/>
          <w:bCs/>
          <w:sz w:val="22"/>
          <w:szCs w:val="22"/>
          <w:lang w:val="en-GB"/>
        </w:rPr>
      </w:pPr>
      <w:r>
        <w:rPr>
          <w:rFonts w:ascii="Arial" w:hAnsi="Arial" w:cs="Arial"/>
          <w:b/>
          <w:bCs/>
          <w:i/>
          <w:iCs/>
          <w:sz w:val="22"/>
          <w:szCs w:val="22"/>
          <w:lang w:val="en-GB"/>
        </w:rPr>
        <w:t>Soil sample collection</w:t>
      </w:r>
    </w:p>
    <w:p>
      <w:pPr>
        <w:jc w:val="left"/>
        <w:rPr>
          <w:i/>
          <w:iCs/>
          <w:lang w:val="en-GB"/>
        </w:rPr>
      </w:pPr>
      <w:r>
        <w:rPr>
          <w:sz w:val="22"/>
          <w:szCs w:val="22"/>
          <w:lang w:val="en-GB"/>
        </w:rPr>
        <w:t xml:space="preserve">Samples were collected in November 2017 after the crops were fully harvested. Altogether, 225 samples were gathered from 0–20 cm depth by the nested sampling method at sampling densities dependent on soil type. The distribution of sample points is shown in </w:t>
      </w:r>
      <w:r>
        <w:rPr>
          <w:color w:val="00B0F0"/>
          <w:sz w:val="22"/>
          <w:szCs w:val="22"/>
          <w:lang w:val="en-GB"/>
        </w:rPr>
        <w:t>Fig. 1</w:t>
      </w:r>
      <w:r>
        <w:rPr>
          <w:sz w:val="22"/>
          <w:szCs w:val="22"/>
          <w:lang w:val="en-GB"/>
        </w:rPr>
        <w:t xml:space="preserve">. </w:t>
      </w:r>
      <w:r>
        <w:rPr>
          <w:color w:val="000000"/>
          <w:sz w:val="22"/>
          <w:szCs w:val="22"/>
          <w:shd w:val="clear" w:color="auto" w:fill="FFFFFF"/>
          <w:lang w:val="en-GB" w:bidi="ar"/>
        </w:rPr>
        <w:t>Soil pH was measured in a 1:2.5 soil:</w:t>
      </w:r>
      <w:r>
        <w:rPr>
          <w:rFonts w:hint="eastAsia"/>
          <w:color w:val="000000"/>
          <w:sz w:val="22"/>
          <w:szCs w:val="22"/>
          <w:shd w:val="clear" w:color="auto" w:fill="FFFFFF"/>
          <w:lang w:val="en-US" w:eastAsia="zh-CN" w:bidi="ar"/>
        </w:rPr>
        <w:t xml:space="preserve"> </w:t>
      </w:r>
      <w:r>
        <w:rPr>
          <w:color w:val="000000"/>
          <w:sz w:val="22"/>
          <w:szCs w:val="22"/>
          <w:shd w:val="clear" w:color="auto" w:fill="FFFFFF"/>
          <w:lang w:val="en-GB" w:bidi="ar"/>
        </w:rPr>
        <w:t>water suspension using a PP-50-P11 pH meter</w:t>
      </w:r>
      <w:r>
        <w:rPr>
          <w:sz w:val="22"/>
          <w:szCs w:val="22"/>
          <w:lang w:val="en-GB"/>
        </w:rPr>
        <w:t xml:space="preserve"> (</w:t>
      </w:r>
      <w:r>
        <w:rPr>
          <w:i/>
          <w:iCs/>
          <w:color w:val="00B0F0"/>
          <w:sz w:val="22"/>
          <w:szCs w:val="22"/>
          <w:shd w:val="clear" w:color="auto" w:fill="FFFFFF"/>
          <w:lang w:val="en-GB"/>
        </w:rPr>
        <w:t>Liu, Shao, &amp; Wang, 2013</w:t>
      </w:r>
      <w:r>
        <w:rPr>
          <w:sz w:val="22"/>
          <w:szCs w:val="22"/>
          <w:lang w:val="en-GB"/>
        </w:rPr>
        <w:t>).</w:t>
      </w:r>
    </w:p>
    <w:p>
      <w:pPr>
        <w:keepNext w:val="0"/>
        <w:keepLines w:val="0"/>
        <w:pageBreakBefore w:val="0"/>
        <w:widowControl w:val="0"/>
        <w:kinsoku/>
        <w:wordWrap/>
        <w:overflowPunct/>
        <w:topLinePunct w:val="0"/>
        <w:autoSpaceDE/>
        <w:autoSpaceDN/>
        <w:bidi w:val="0"/>
        <w:adjustRightInd/>
        <w:snapToGrid/>
        <w:spacing w:before="157" w:beforeLines="50"/>
        <w:jc w:val="left"/>
        <w:textAlignment w:val="auto"/>
        <w:outlineLvl w:val="2"/>
        <w:rPr>
          <w:rFonts w:ascii="Arial" w:hAnsi="Arial" w:cs="Arial"/>
          <w:b/>
          <w:bCs/>
          <w:i/>
          <w:iCs/>
          <w:sz w:val="22"/>
          <w:szCs w:val="22"/>
          <w:lang w:val="en-GB"/>
        </w:rPr>
      </w:pPr>
      <w:r>
        <w:rPr>
          <w:rFonts w:ascii="Arial" w:hAnsi="Arial" w:cs="Arial"/>
          <w:b/>
          <w:bCs/>
          <w:i/>
          <w:iCs/>
          <w:sz w:val="22"/>
          <w:szCs w:val="22"/>
          <w:lang w:val="en-GB"/>
        </w:rPr>
        <w:t>Data analysis</w:t>
      </w:r>
    </w:p>
    <w:p>
      <w:pPr>
        <w:jc w:val="left"/>
        <w:rPr>
          <w:sz w:val="22"/>
          <w:szCs w:val="22"/>
          <w:lang w:val="en-GB"/>
        </w:rPr>
      </w:pPr>
      <w:r>
        <w:rPr>
          <w:sz w:val="22"/>
          <w:szCs w:val="22"/>
          <w:lang w:val="en-GB"/>
        </w:rPr>
        <w:t>Some basic statistics were calculated, such as the minimum, maximum and mean values of measurements and their coefficient of variation (CV). The Kolmogorov–Smirnov (K-S) test and correlation analysis of the soil pH were performed to analyse the data distribution using the statistics software SPSS 19</w:t>
      </w:r>
      <w:r>
        <w:rPr>
          <w:rFonts w:hint="eastAsia"/>
          <w:sz w:val="22"/>
          <w:szCs w:val="22"/>
          <w:lang w:val="en-US" w:eastAsia="zh-CN"/>
        </w:rPr>
        <w:t xml:space="preserve"> (SPSS Inc., USA)</w:t>
      </w:r>
      <w:r>
        <w:rPr>
          <w:sz w:val="22"/>
          <w:szCs w:val="22"/>
          <w:lang w:val="en-GB"/>
        </w:rPr>
        <w:t>. GS+7 (Gamma Design Software, Plainwell, MI, USA) software was used to do the geostatistical analysis. The K-S method was used to evaluate data normality and asymmetry in terms of skewness and kurtosis because these factors have important implications on the performance of the interpolation methods.</w:t>
      </w:r>
    </w:p>
    <w:p>
      <w:pPr>
        <w:ind w:firstLine="220" w:firstLineChars="100"/>
        <w:jc w:val="left"/>
        <w:rPr>
          <w:sz w:val="22"/>
          <w:szCs w:val="22"/>
          <w:lang w:val="en-GB"/>
        </w:rPr>
      </w:pPr>
      <w:r>
        <w:rPr>
          <w:sz w:val="22"/>
          <w:szCs w:val="22"/>
          <w:lang w:val="en-GB"/>
        </w:rPr>
        <w:t>A semivariogram is the basic tool of geostatistics (</w:t>
      </w:r>
      <w:r>
        <w:rPr>
          <w:i/>
          <w:iCs/>
          <w:color w:val="00B0F0"/>
          <w:sz w:val="22"/>
          <w:szCs w:val="22"/>
          <w:shd w:val="clear" w:color="auto" w:fill="FFFFFF"/>
          <w:lang w:val="en-GB"/>
        </w:rPr>
        <w:t>Oliver &amp; Webster, 1986</w:t>
      </w:r>
      <w:r>
        <w:rPr>
          <w:sz w:val="22"/>
          <w:szCs w:val="22"/>
          <w:shd w:val="clear" w:color="auto" w:fill="FFFFFF"/>
          <w:lang w:val="en-GB"/>
        </w:rPr>
        <w:t xml:space="preserve">; </w:t>
      </w:r>
      <w:r>
        <w:rPr>
          <w:i/>
          <w:iCs/>
          <w:color w:val="00B0F0"/>
          <w:sz w:val="22"/>
          <w:szCs w:val="22"/>
          <w:shd w:val="clear" w:color="auto" w:fill="FFFFFF"/>
          <w:lang w:val="en-GB"/>
        </w:rPr>
        <w:t>Goovaerts, 1999</w:t>
      </w:r>
      <w:r>
        <w:rPr>
          <w:sz w:val="22"/>
          <w:szCs w:val="22"/>
          <w:shd w:val="clear" w:color="auto" w:fill="FFFFFF"/>
          <w:lang w:val="en-GB"/>
        </w:rPr>
        <w:t xml:space="preserve">; </w:t>
      </w:r>
      <w:r>
        <w:rPr>
          <w:i/>
          <w:iCs/>
          <w:color w:val="00B0F0"/>
          <w:sz w:val="22"/>
          <w:szCs w:val="22"/>
          <w:shd w:val="clear" w:color="auto" w:fill="FFFFFF"/>
          <w:lang w:val="en-GB"/>
        </w:rPr>
        <w:t>Nasseh et al., 2016</w:t>
      </w:r>
      <w:r>
        <w:rPr>
          <w:sz w:val="22"/>
          <w:szCs w:val="22"/>
          <w:lang w:val="en-GB"/>
        </w:rPr>
        <w:t>). The formula used to calculate the semivariogram is:</w:t>
      </w:r>
    </w:p>
    <w:p>
      <w:pPr>
        <w:jc w:val="left"/>
        <w:rPr>
          <w:lang w:val="en-GB"/>
        </w:rPr>
      </w:pPr>
      <w:r>
        <w:rPr>
          <w:position w:val="-28"/>
          <w:szCs w:val="21"/>
          <w:lang w:val="en-GB"/>
        </w:rPr>
        <w:object>
          <v:shape id="_x0000_i1025" o:spt="75" type="#_x0000_t75" style="height:36.85pt;width:164.15pt;" o:ole="t" filled="f" o:preferrelative="t" stroked="f" coordsize="21600,21600">
            <v:path/>
            <v:fill on="f" focussize="0,0"/>
            <v:stroke on="f"/>
            <v:imagedata r:id="rId5" o:title=""/>
            <o:lock v:ext="edit" aspectratio="t"/>
            <w10:wrap type="none"/>
            <w10:anchorlock/>
          </v:shape>
          <o:OLEObject Type="Embed" ProgID="Equation.3" ShapeID="_x0000_i1025" DrawAspect="Content" ObjectID="_1468075725" r:id="rId4">
            <o:LockedField>false</o:LockedField>
          </o:OLEObject>
        </w:object>
      </w:r>
    </w:p>
    <w:p>
      <w:pPr>
        <w:ind w:firstLine="220" w:firstLineChars="100"/>
        <w:jc w:val="left"/>
        <w:rPr>
          <w:color w:val="000000"/>
          <w:sz w:val="19"/>
          <w:szCs w:val="19"/>
          <w:shd w:val="clear" w:color="auto" w:fill="FFFFFF"/>
          <w:lang w:val="en-GB" w:bidi="ar"/>
        </w:rPr>
      </w:pPr>
      <w:r>
        <w:rPr>
          <w:sz w:val="22"/>
          <w:szCs w:val="22"/>
          <w:lang w:val="en-GB"/>
        </w:rPr>
        <w:t xml:space="preserve">In the formula, </w:t>
      </w:r>
      <w:r>
        <w:rPr>
          <w:i/>
          <w:sz w:val="22"/>
          <w:szCs w:val="22"/>
          <w:lang w:val="en-GB"/>
        </w:rPr>
        <w:t>N</w:t>
      </w:r>
      <w:r>
        <w:rPr>
          <w:sz w:val="22"/>
          <w:szCs w:val="22"/>
          <w:lang w:val="en-GB"/>
        </w:rPr>
        <w:t>(</w:t>
      </w:r>
      <w:r>
        <w:rPr>
          <w:i/>
          <w:iCs/>
          <w:sz w:val="22"/>
          <w:szCs w:val="22"/>
          <w:lang w:val="en-GB"/>
        </w:rPr>
        <w:t>h</w:t>
      </w:r>
      <w:r>
        <w:rPr>
          <w:sz w:val="22"/>
          <w:szCs w:val="22"/>
          <w:lang w:val="en-GB"/>
        </w:rPr>
        <w:t xml:space="preserve">) is the logarithm of the distance when the distance equals </w:t>
      </w:r>
      <w:r>
        <w:rPr>
          <w:i/>
          <w:sz w:val="22"/>
          <w:szCs w:val="22"/>
          <w:lang w:val="en-GB"/>
        </w:rPr>
        <w:t>h</w:t>
      </w:r>
      <w:r>
        <w:rPr>
          <w:sz w:val="22"/>
          <w:szCs w:val="22"/>
          <w:lang w:val="en-GB"/>
        </w:rPr>
        <w:t xml:space="preserve">, and </w:t>
      </w:r>
      <w:r>
        <w:rPr>
          <w:i/>
          <w:sz w:val="22"/>
          <w:szCs w:val="22"/>
          <w:lang w:val="en-GB"/>
        </w:rPr>
        <w:t>Z</w:t>
      </w:r>
      <w:r>
        <w:rPr>
          <w:sz w:val="22"/>
          <w:szCs w:val="22"/>
          <w:lang w:val="en-GB"/>
        </w:rPr>
        <w:t>(</w:t>
      </w:r>
      <w:r>
        <w:rPr>
          <w:i/>
          <w:sz w:val="22"/>
          <w:szCs w:val="22"/>
          <w:lang w:val="en-GB"/>
        </w:rPr>
        <w:t>x</w:t>
      </w:r>
      <w:r>
        <w:rPr>
          <w:i/>
          <w:sz w:val="22"/>
          <w:szCs w:val="22"/>
          <w:vertAlign w:val="subscript"/>
          <w:lang w:val="en-GB"/>
        </w:rPr>
        <w:t>i</w:t>
      </w:r>
      <w:r>
        <w:rPr>
          <w:sz w:val="22"/>
          <w:szCs w:val="22"/>
          <w:lang w:val="en-GB"/>
        </w:rPr>
        <w:t xml:space="preserve">) is the value at location </w:t>
      </w:r>
      <w:r>
        <w:rPr>
          <w:i/>
          <w:sz w:val="22"/>
          <w:szCs w:val="22"/>
          <w:lang w:val="en-GB"/>
        </w:rPr>
        <w:t>x</w:t>
      </w:r>
      <w:r>
        <w:rPr>
          <w:i/>
          <w:sz w:val="22"/>
          <w:szCs w:val="22"/>
          <w:vertAlign w:val="subscript"/>
          <w:lang w:val="en-GB"/>
        </w:rPr>
        <w:t>i</w:t>
      </w:r>
      <w:r>
        <w:rPr>
          <w:sz w:val="22"/>
          <w:szCs w:val="22"/>
          <w:lang w:val="en-GB"/>
        </w:rPr>
        <w:t xml:space="preserve">; </w:t>
      </w:r>
      <w:r>
        <w:rPr>
          <w:i/>
          <w:sz w:val="22"/>
          <w:szCs w:val="22"/>
          <w:lang w:val="en-GB"/>
        </w:rPr>
        <w:t>Z</w:t>
      </w:r>
      <w:r>
        <w:rPr>
          <w:sz w:val="22"/>
          <w:szCs w:val="22"/>
          <w:lang w:val="en-GB"/>
        </w:rPr>
        <w:t>(</w:t>
      </w:r>
      <w:r>
        <w:rPr>
          <w:i/>
          <w:sz w:val="22"/>
          <w:szCs w:val="22"/>
          <w:lang w:val="en-GB"/>
        </w:rPr>
        <w:t>x</w:t>
      </w:r>
      <w:r>
        <w:rPr>
          <w:i/>
          <w:sz w:val="22"/>
          <w:szCs w:val="22"/>
          <w:vertAlign w:val="subscript"/>
          <w:lang w:val="en-GB"/>
        </w:rPr>
        <w:t>i</w:t>
      </w:r>
      <w:r>
        <w:rPr>
          <w:i/>
          <w:sz w:val="22"/>
          <w:szCs w:val="22"/>
          <w:lang w:val="en-GB"/>
        </w:rPr>
        <w:t xml:space="preserve"> </w:t>
      </w:r>
      <w:r>
        <w:rPr>
          <w:sz w:val="22"/>
          <w:szCs w:val="22"/>
          <w:lang w:val="en-GB"/>
        </w:rPr>
        <w:t xml:space="preserve">+ </w:t>
      </w:r>
      <w:r>
        <w:rPr>
          <w:i/>
          <w:sz w:val="22"/>
          <w:szCs w:val="22"/>
          <w:lang w:val="en-GB"/>
        </w:rPr>
        <w:t>h</w:t>
      </w:r>
      <w:r>
        <w:rPr>
          <w:sz w:val="22"/>
          <w:szCs w:val="22"/>
          <w:lang w:val="en-GB"/>
        </w:rPr>
        <w:t xml:space="preserve">) is the value at distance </w:t>
      </w:r>
      <w:r>
        <w:rPr>
          <w:i/>
          <w:sz w:val="22"/>
          <w:szCs w:val="22"/>
          <w:lang w:val="en-GB"/>
        </w:rPr>
        <w:t>h</w:t>
      </w:r>
      <w:r>
        <w:rPr>
          <w:sz w:val="22"/>
          <w:szCs w:val="22"/>
          <w:lang w:val="en-GB"/>
        </w:rPr>
        <w:t xml:space="preserve"> from </w:t>
      </w:r>
      <w:r>
        <w:rPr>
          <w:i/>
          <w:sz w:val="22"/>
          <w:szCs w:val="22"/>
          <w:lang w:val="en-GB"/>
        </w:rPr>
        <w:t>x</w:t>
      </w:r>
      <w:r>
        <w:rPr>
          <w:i/>
          <w:sz w:val="22"/>
          <w:szCs w:val="22"/>
          <w:vertAlign w:val="subscript"/>
          <w:lang w:val="en-GB"/>
        </w:rPr>
        <w:t>i</w:t>
      </w:r>
      <w:r>
        <w:rPr>
          <w:sz w:val="22"/>
          <w:szCs w:val="22"/>
          <w:lang w:val="en-GB"/>
        </w:rPr>
        <w:t xml:space="preserve"> (</w:t>
      </w:r>
      <w:r>
        <w:rPr>
          <w:i/>
          <w:iCs/>
          <w:color w:val="00B0F0"/>
          <w:sz w:val="22"/>
          <w:szCs w:val="22"/>
          <w:shd w:val="clear" w:color="auto" w:fill="FFFFFF"/>
          <w:lang w:val="en-GB"/>
        </w:rPr>
        <w:t>Yang et al., 2016</w:t>
      </w:r>
      <w:r>
        <w:rPr>
          <w:sz w:val="22"/>
          <w:szCs w:val="22"/>
          <w:shd w:val="clear" w:color="auto" w:fill="FFFFFF"/>
          <w:lang w:val="en-GB"/>
        </w:rPr>
        <w:t xml:space="preserve">; </w:t>
      </w:r>
      <w:r>
        <w:rPr>
          <w:i/>
          <w:iCs/>
          <w:color w:val="00B0F0"/>
          <w:sz w:val="22"/>
          <w:szCs w:val="22"/>
          <w:shd w:val="clear" w:color="auto" w:fill="FFFFFF"/>
          <w:lang w:val="en-GB"/>
        </w:rPr>
        <w:t>Rosemary et al., 2017</w:t>
      </w:r>
      <w:r>
        <w:rPr>
          <w:sz w:val="22"/>
          <w:szCs w:val="22"/>
          <w:lang w:val="en-GB"/>
        </w:rPr>
        <w:t xml:space="preserve">). Appropriate model functions were fitted to the semivariograms. The semivariograms were used to determine the degree of spatial variability on the basis of the classes of spatial dependence distinguished by </w:t>
      </w:r>
      <w:r>
        <w:rPr>
          <w:color w:val="00B0F0"/>
          <w:sz w:val="22"/>
          <w:szCs w:val="22"/>
          <w:lang w:val="en-GB"/>
        </w:rPr>
        <w:t xml:space="preserve">Cambardella </w:t>
      </w:r>
      <w:r>
        <w:rPr>
          <w:sz w:val="22"/>
          <w:szCs w:val="22"/>
          <w:lang w:val="en-GB"/>
        </w:rPr>
        <w:t>(</w:t>
      </w:r>
      <w:r>
        <w:rPr>
          <w:color w:val="00B0F0"/>
          <w:sz w:val="22"/>
          <w:szCs w:val="22"/>
          <w:lang w:val="en-GB"/>
        </w:rPr>
        <w:t>1994</w:t>
      </w:r>
      <w:r>
        <w:rPr>
          <w:sz w:val="22"/>
          <w:szCs w:val="22"/>
          <w:lang w:val="en-GB"/>
        </w:rPr>
        <w:t>): strong spatial dependence (</w:t>
      </w:r>
      <w:r>
        <w:rPr>
          <w:i/>
          <w:sz w:val="22"/>
          <w:szCs w:val="22"/>
          <w:lang w:val="en-GB"/>
        </w:rPr>
        <w:t>C</w:t>
      </w:r>
      <w:r>
        <w:rPr>
          <w:sz w:val="22"/>
          <w:szCs w:val="22"/>
          <w:vertAlign w:val="subscript"/>
          <w:lang w:val="en-GB"/>
        </w:rPr>
        <w:t>0</w:t>
      </w:r>
      <w:r>
        <w:rPr>
          <w:sz w:val="22"/>
          <w:szCs w:val="22"/>
          <w:lang w:val="en-GB"/>
        </w:rPr>
        <w:t>/(</w:t>
      </w:r>
      <w:r>
        <w:rPr>
          <w:i/>
          <w:sz w:val="22"/>
          <w:szCs w:val="22"/>
          <w:lang w:val="en-GB"/>
        </w:rPr>
        <w:t>C</w:t>
      </w:r>
      <w:r>
        <w:rPr>
          <w:sz w:val="22"/>
          <w:szCs w:val="22"/>
          <w:vertAlign w:val="subscript"/>
          <w:lang w:val="en-GB"/>
        </w:rPr>
        <w:t>0</w:t>
      </w:r>
      <w:r>
        <w:rPr>
          <w:sz w:val="22"/>
          <w:szCs w:val="22"/>
          <w:lang w:val="en-GB"/>
        </w:rPr>
        <w:t xml:space="preserve"> + </w:t>
      </w:r>
      <w:r>
        <w:rPr>
          <w:i/>
          <w:sz w:val="22"/>
          <w:szCs w:val="22"/>
          <w:lang w:val="en-GB"/>
        </w:rPr>
        <w:t>C</w:t>
      </w:r>
      <w:r>
        <w:rPr>
          <w:sz w:val="22"/>
          <w:szCs w:val="22"/>
          <w:lang w:val="en-GB"/>
        </w:rPr>
        <w:t xml:space="preserve">) ＞ 75%), moderate spatial dependence (25% &lt; </w:t>
      </w:r>
      <w:r>
        <w:rPr>
          <w:i/>
          <w:sz w:val="22"/>
          <w:szCs w:val="22"/>
          <w:lang w:val="en-GB"/>
        </w:rPr>
        <w:t>C</w:t>
      </w:r>
      <w:r>
        <w:rPr>
          <w:sz w:val="22"/>
          <w:szCs w:val="22"/>
          <w:vertAlign w:val="subscript"/>
          <w:lang w:val="en-GB"/>
        </w:rPr>
        <w:t>0</w:t>
      </w:r>
      <w:r>
        <w:rPr>
          <w:sz w:val="22"/>
          <w:szCs w:val="22"/>
          <w:lang w:val="en-GB"/>
        </w:rPr>
        <w:t>/(</w:t>
      </w:r>
      <w:r>
        <w:rPr>
          <w:i/>
          <w:sz w:val="22"/>
          <w:szCs w:val="22"/>
          <w:lang w:val="en-GB"/>
        </w:rPr>
        <w:t>C</w:t>
      </w:r>
      <w:r>
        <w:rPr>
          <w:sz w:val="22"/>
          <w:szCs w:val="22"/>
          <w:vertAlign w:val="subscript"/>
          <w:lang w:val="en-GB"/>
        </w:rPr>
        <w:t>0</w:t>
      </w:r>
      <w:r>
        <w:rPr>
          <w:sz w:val="22"/>
          <w:szCs w:val="22"/>
          <w:lang w:val="en-GB"/>
        </w:rPr>
        <w:t xml:space="preserve"> + </w:t>
      </w:r>
      <w:r>
        <w:rPr>
          <w:i/>
          <w:sz w:val="22"/>
          <w:szCs w:val="22"/>
          <w:lang w:val="en-GB"/>
        </w:rPr>
        <w:t>C</w:t>
      </w:r>
      <w:r>
        <w:rPr>
          <w:sz w:val="22"/>
          <w:szCs w:val="22"/>
          <w:lang w:val="en-GB"/>
        </w:rPr>
        <w:t>) ＜ 75%) and weak spatial dependence (</w:t>
      </w:r>
      <w:r>
        <w:rPr>
          <w:i/>
          <w:sz w:val="22"/>
          <w:szCs w:val="22"/>
          <w:lang w:val="en-GB"/>
        </w:rPr>
        <w:t>C</w:t>
      </w:r>
      <w:r>
        <w:rPr>
          <w:sz w:val="22"/>
          <w:szCs w:val="22"/>
          <w:vertAlign w:val="subscript"/>
          <w:lang w:val="en-GB"/>
        </w:rPr>
        <w:t>0</w:t>
      </w:r>
      <w:r>
        <w:rPr>
          <w:sz w:val="22"/>
          <w:szCs w:val="22"/>
          <w:lang w:val="en-GB"/>
        </w:rPr>
        <w:t>/(</w:t>
      </w:r>
      <w:r>
        <w:rPr>
          <w:i/>
          <w:sz w:val="22"/>
          <w:szCs w:val="22"/>
          <w:lang w:val="en-GB"/>
        </w:rPr>
        <w:t>C</w:t>
      </w:r>
      <w:r>
        <w:rPr>
          <w:sz w:val="22"/>
          <w:szCs w:val="22"/>
          <w:vertAlign w:val="subscript"/>
          <w:lang w:val="en-GB"/>
        </w:rPr>
        <w:t>0</w:t>
      </w:r>
      <w:r>
        <w:rPr>
          <w:sz w:val="22"/>
          <w:szCs w:val="22"/>
          <w:lang w:val="en-GB"/>
        </w:rPr>
        <w:t xml:space="preserve"> + </w:t>
      </w:r>
      <w:r>
        <w:rPr>
          <w:i/>
          <w:sz w:val="22"/>
          <w:szCs w:val="22"/>
          <w:lang w:val="en-GB"/>
        </w:rPr>
        <w:t>C</w:t>
      </w:r>
      <w:r>
        <w:rPr>
          <w:sz w:val="22"/>
          <w:szCs w:val="22"/>
          <w:lang w:val="en-GB"/>
        </w:rPr>
        <w:t>) ＜25%). In ArcGIS 9.2, we used kriging interpolation in the geostatistics module to draw the soil pH spatial distribution map and trend analysis chart in order to analyse the spatial variability characteristics. According to the soil type map, slope, aspect, elevation, and land use type distribution map, the degree of influence and main control factors of the soil’s spatial variation of pH were analysed.</w:t>
      </w:r>
    </w:p>
    <w:p>
      <w:pPr>
        <w:jc w:val="left"/>
        <w:outlineLvl w:val="0"/>
        <w:rPr>
          <w:rFonts w:ascii="Arial" w:hAnsi="Arial" w:eastAsia="Yu Gothic UI Semibold" w:cs="Arial"/>
          <w:b/>
          <w:bCs/>
          <w:color w:val="00B0F0"/>
          <w:sz w:val="28"/>
          <w:szCs w:val="28"/>
          <w:lang w:val="en-GB"/>
        </w:rPr>
      </w:pPr>
      <w:r>
        <w:rPr>
          <w:rFonts w:ascii="Arial" w:hAnsi="Arial" w:eastAsia="Yu Gothic UI Semibold" w:cs="Arial"/>
          <w:b/>
          <w:bCs/>
          <w:color w:val="00B0F0"/>
          <w:sz w:val="28"/>
          <w:szCs w:val="28"/>
          <w:lang w:val="en-GB"/>
        </w:rPr>
        <w:t>RESULTS</w:t>
      </w:r>
    </w:p>
    <w:p>
      <w:pPr>
        <w:jc w:val="left"/>
        <w:outlineLvl w:val="1"/>
        <w:rPr>
          <w:rFonts w:ascii="Arial" w:hAnsi="Arial" w:cs="Arial"/>
          <w:b/>
          <w:bCs/>
          <w:sz w:val="22"/>
          <w:szCs w:val="22"/>
          <w:lang w:val="en-GB"/>
        </w:rPr>
      </w:pPr>
      <w:r>
        <w:rPr>
          <w:rFonts w:ascii="Arial" w:hAnsi="Arial" w:cs="Arial"/>
          <w:b/>
          <w:bCs/>
          <w:sz w:val="22"/>
          <w:szCs w:val="22"/>
          <w:lang w:val="en-GB"/>
        </w:rPr>
        <w:t>Descriptive statistics of soil pH</w:t>
      </w:r>
    </w:p>
    <w:p>
      <w:pPr>
        <w:jc w:val="left"/>
        <w:rPr>
          <w:rFonts w:ascii="Times New Roman" w:hAnsi="Times New Roman"/>
        </w:rPr>
      </w:pPr>
      <w:r>
        <w:rPr>
          <w:sz w:val="22"/>
          <w:szCs w:val="22"/>
          <w:lang w:val="en-GB"/>
        </w:rPr>
        <w:t xml:space="preserve">Descriptive statistics of the soil pH are presented in </w:t>
      </w:r>
      <w:r>
        <w:rPr>
          <w:color w:val="00B0F0"/>
          <w:sz w:val="22"/>
          <w:szCs w:val="22"/>
          <w:lang w:val="en-GB"/>
        </w:rPr>
        <w:t>Table 1</w:t>
      </w:r>
      <w:r>
        <w:rPr>
          <w:sz w:val="22"/>
          <w:szCs w:val="22"/>
          <w:lang w:val="en-GB"/>
        </w:rPr>
        <w:t xml:space="preserve">. The soil pH of the study area ranged between 7.50 and 8.50, with an average value of 8.04, and a median of 8.05. The mean soil pH for the redbed region is higher than the estimated mean soil pH for the whole of China (6.8) and lower than the mean soil pH for the Loess Plateau region (8.49), which was calculated from </w:t>
      </w:r>
      <w:r>
        <w:rPr>
          <w:rFonts w:hint="eastAsia"/>
          <w:sz w:val="22"/>
          <w:szCs w:val="22"/>
          <w:lang w:val="en-US" w:eastAsia="zh-CN"/>
        </w:rPr>
        <w:t>225</w:t>
      </w:r>
      <w:r>
        <w:rPr>
          <w:sz w:val="22"/>
          <w:szCs w:val="22"/>
          <w:lang w:val="en-GB"/>
        </w:rPr>
        <w:t xml:space="preserve"> soil samples. The pH could be mainly attributed to the region’s humid climate and to the relatively high contents of calcium carbonate in the soft rock underlying the redbeds. The criteria proposed by </w:t>
      </w:r>
      <w:r>
        <w:rPr>
          <w:color w:val="00B0F0"/>
          <w:sz w:val="22"/>
          <w:szCs w:val="22"/>
          <w:lang w:val="en-GB"/>
        </w:rPr>
        <w:t xml:space="preserve">Wilding </w:t>
      </w:r>
      <w:r>
        <w:rPr>
          <w:sz w:val="22"/>
          <w:szCs w:val="22"/>
          <w:lang w:val="en-GB"/>
        </w:rPr>
        <w:t>(</w:t>
      </w:r>
      <w:r>
        <w:rPr>
          <w:color w:val="00B0F0"/>
          <w:sz w:val="22"/>
          <w:szCs w:val="22"/>
          <w:lang w:val="en-GB"/>
        </w:rPr>
        <w:t>1985</w:t>
      </w:r>
      <w:r>
        <w:rPr>
          <w:sz w:val="22"/>
          <w:szCs w:val="22"/>
          <w:lang w:val="en-GB"/>
        </w:rPr>
        <w:t xml:space="preserve">) were used to classify the parameters into most (CV ＞ 35%), moderate (CV 15–35%) and least (CV ＜ 15%) variable classes. The standard deviation of the soil pH was 0.66 and the CV value for the pH in this area was 17.18%. Accordingly, the pH in this area could be classified as moderately variable. In general, pH is considered to be a stable soil parameter. Similar CV values were reported by </w:t>
      </w:r>
      <w:r>
        <w:rPr>
          <w:i/>
          <w:color w:val="00B0F0"/>
          <w:sz w:val="22"/>
          <w:szCs w:val="22"/>
          <w:lang w:val="en-GB"/>
        </w:rPr>
        <w:t>Fu</w:t>
      </w:r>
      <w:r>
        <w:rPr>
          <w:color w:val="00B0F0"/>
          <w:sz w:val="22"/>
          <w:szCs w:val="22"/>
          <w:lang w:val="en-GB"/>
        </w:rPr>
        <w:t xml:space="preserve"> </w:t>
      </w:r>
      <w:r>
        <w:rPr>
          <w:i/>
          <w:iCs/>
          <w:color w:val="00B0F0"/>
          <w:sz w:val="22"/>
          <w:szCs w:val="22"/>
          <w:lang w:val="en-GB"/>
        </w:rPr>
        <w:t>et al.</w:t>
      </w:r>
      <w:r>
        <w:rPr>
          <w:color w:val="00B0F0"/>
          <w:sz w:val="22"/>
          <w:szCs w:val="22"/>
          <w:lang w:val="en-GB"/>
        </w:rPr>
        <w:t xml:space="preserve"> </w:t>
      </w:r>
      <w:r>
        <w:rPr>
          <w:sz w:val="22"/>
          <w:szCs w:val="22"/>
          <w:lang w:val="en-GB"/>
        </w:rPr>
        <w:t>(</w:t>
      </w:r>
      <w:r>
        <w:rPr>
          <w:color w:val="00B0F0"/>
          <w:sz w:val="22"/>
          <w:szCs w:val="22"/>
          <w:lang w:val="en-GB"/>
        </w:rPr>
        <w:t>2010</w:t>
      </w:r>
      <w:r>
        <w:rPr>
          <w:sz w:val="22"/>
          <w:szCs w:val="22"/>
          <w:lang w:val="en-GB"/>
        </w:rPr>
        <w:t xml:space="preserve">), </w:t>
      </w:r>
      <w:r>
        <w:rPr>
          <w:i/>
          <w:color w:val="00B0F0"/>
          <w:sz w:val="22"/>
          <w:szCs w:val="22"/>
          <w:lang w:val="en-GB"/>
        </w:rPr>
        <w:t>Liu</w:t>
      </w:r>
      <w:r>
        <w:rPr>
          <w:i/>
          <w:iCs/>
          <w:color w:val="00B0F0"/>
          <w:sz w:val="22"/>
          <w:szCs w:val="22"/>
          <w:lang w:val="en-GB"/>
        </w:rPr>
        <w:t xml:space="preserve"> et al.</w:t>
      </w:r>
      <w:r>
        <w:rPr>
          <w:color w:val="00B0F0"/>
          <w:sz w:val="22"/>
          <w:szCs w:val="22"/>
          <w:lang w:val="en-GB"/>
        </w:rPr>
        <w:t xml:space="preserve"> </w:t>
      </w:r>
      <w:r>
        <w:rPr>
          <w:sz w:val="22"/>
          <w:szCs w:val="22"/>
          <w:lang w:val="en-GB"/>
        </w:rPr>
        <w:t>(</w:t>
      </w:r>
      <w:r>
        <w:rPr>
          <w:color w:val="00B0F0"/>
          <w:sz w:val="22"/>
          <w:szCs w:val="22"/>
          <w:lang w:val="en-GB"/>
        </w:rPr>
        <w:t>2013</w:t>
      </w:r>
      <w:r>
        <w:rPr>
          <w:sz w:val="22"/>
          <w:szCs w:val="22"/>
          <w:lang w:val="en-GB"/>
        </w:rPr>
        <w:t xml:space="preserve">) and </w:t>
      </w:r>
      <w:r>
        <w:rPr>
          <w:i/>
          <w:color w:val="00B0F0"/>
          <w:sz w:val="22"/>
          <w:szCs w:val="22"/>
          <w:lang w:val="en-GB"/>
        </w:rPr>
        <w:t>Tsui</w:t>
      </w:r>
      <w:r>
        <w:rPr>
          <w:color w:val="00B0F0"/>
          <w:sz w:val="22"/>
          <w:szCs w:val="22"/>
          <w:lang w:val="en-GB"/>
        </w:rPr>
        <w:t xml:space="preserve"> </w:t>
      </w:r>
      <w:r>
        <w:rPr>
          <w:i/>
          <w:iCs/>
          <w:color w:val="00B0F0"/>
          <w:sz w:val="22"/>
          <w:szCs w:val="22"/>
          <w:lang w:val="en-GB"/>
        </w:rPr>
        <w:t>et al.</w:t>
      </w:r>
      <w:r>
        <w:rPr>
          <w:color w:val="00B0F0"/>
          <w:sz w:val="22"/>
          <w:szCs w:val="22"/>
          <w:lang w:val="en-GB"/>
        </w:rPr>
        <w:t xml:space="preserve"> </w:t>
      </w:r>
      <w:r>
        <w:rPr>
          <w:sz w:val="22"/>
          <w:szCs w:val="22"/>
          <w:lang w:val="en-GB"/>
        </w:rPr>
        <w:t>(</w:t>
      </w:r>
      <w:r>
        <w:rPr>
          <w:color w:val="00B0F0"/>
          <w:sz w:val="22"/>
          <w:szCs w:val="22"/>
          <w:lang w:val="en-GB"/>
        </w:rPr>
        <w:t>2004</w:t>
      </w:r>
      <w:r>
        <w:rPr>
          <w:sz w:val="22"/>
          <w:szCs w:val="22"/>
          <w:lang w:val="en-GB"/>
        </w:rPr>
        <w:t>); in all these studies, variability was moderate. According to the observed trend in the accumulation frequency of the soil pH (</w:t>
      </w:r>
      <w:r>
        <w:rPr>
          <w:color w:val="00B0F0"/>
          <w:sz w:val="22"/>
          <w:szCs w:val="22"/>
          <w:lang w:val="en-GB"/>
        </w:rPr>
        <w:t>Fig. 3</w:t>
      </w:r>
      <w:r>
        <w:rPr>
          <w:sz w:val="22"/>
          <w:szCs w:val="22"/>
          <w:lang w:val="en-GB"/>
        </w:rPr>
        <w:t>), the pH value in the study area was mainly in the range of 7.95–8.20. Based on the K-S test, the pH values of the sample points showed a normal distribution, and thus meet the requirements of geostatistics analysis (</w:t>
      </w:r>
      <w:r>
        <w:rPr>
          <w:color w:val="00B0F0"/>
          <w:sz w:val="22"/>
          <w:szCs w:val="22"/>
          <w:lang w:val="en-GB"/>
        </w:rPr>
        <w:t>Table 1</w:t>
      </w:r>
      <w:r>
        <w:rPr>
          <w:sz w:val="22"/>
          <w:szCs w:val="22"/>
          <w:lang w:val="en-GB"/>
        </w:rPr>
        <w:t>).</w:t>
      </w:r>
    </w:p>
    <w:p>
      <w:pPr>
        <w:spacing w:before="156" w:beforeLines="50"/>
        <w:jc w:val="left"/>
        <w:outlineLvl w:val="1"/>
        <w:rPr>
          <w:rFonts w:ascii="Arial" w:hAnsi="Arial" w:cs="Arial"/>
          <w:b/>
          <w:bCs/>
          <w:sz w:val="22"/>
          <w:szCs w:val="22"/>
          <w:lang w:val="en-GB"/>
        </w:rPr>
      </w:pPr>
      <w:r>
        <w:rPr>
          <w:rFonts w:ascii="Arial" w:hAnsi="Arial" w:cs="Arial"/>
          <w:b/>
          <w:bCs/>
          <w:sz w:val="22"/>
          <w:szCs w:val="22"/>
          <w:lang w:val="en-GB"/>
        </w:rPr>
        <w:t>Spatial variability of soil pH</w:t>
      </w:r>
    </w:p>
    <w:p>
      <w:pPr>
        <w:jc w:val="left"/>
        <w:outlineLvl w:val="2"/>
        <w:rPr>
          <w:rFonts w:ascii="Arial" w:hAnsi="Arial" w:cs="Arial"/>
          <w:b/>
          <w:bCs/>
          <w:i/>
          <w:iCs/>
          <w:sz w:val="22"/>
          <w:szCs w:val="22"/>
          <w:lang w:val="en-GB"/>
        </w:rPr>
      </w:pPr>
      <w:r>
        <w:rPr>
          <w:rFonts w:ascii="Arial" w:hAnsi="Arial" w:cs="Arial"/>
          <w:b/>
          <w:bCs/>
          <w:i/>
          <w:iCs/>
          <w:sz w:val="22"/>
          <w:szCs w:val="22"/>
          <w:lang w:val="en-GB"/>
        </w:rPr>
        <w:t>Isotropic semivariogram of soil pH</w:t>
      </w:r>
    </w:p>
    <w:p>
      <w:pPr>
        <w:jc w:val="left"/>
        <w:rPr>
          <w:sz w:val="22"/>
          <w:szCs w:val="22"/>
          <w:lang w:val="en-GB"/>
        </w:rPr>
      </w:pPr>
      <w:r>
        <w:rPr>
          <w:sz w:val="22"/>
          <w:szCs w:val="22"/>
          <w:lang w:val="en-GB"/>
        </w:rPr>
        <w:t>GS+7.0 software was used to fit the soil pH in the study area to the theoretical model (</w:t>
      </w:r>
      <w:r>
        <w:rPr>
          <w:color w:val="00B0F0"/>
          <w:sz w:val="22"/>
          <w:szCs w:val="22"/>
          <w:lang w:val="en-GB"/>
        </w:rPr>
        <w:t>Table 2</w:t>
      </w:r>
      <w:r>
        <w:rPr>
          <w:sz w:val="22"/>
          <w:szCs w:val="22"/>
          <w:lang w:val="en-GB"/>
        </w:rPr>
        <w:t>). The variogram’s fitting model was selected based on the nugget effect, the coefficient of determination (</w:t>
      </w:r>
      <w:r>
        <w:rPr>
          <w:i/>
          <w:sz w:val="22"/>
          <w:szCs w:val="22"/>
          <w:lang w:val="en-GB"/>
        </w:rPr>
        <w:t>R</w:t>
      </w:r>
      <w:r>
        <w:rPr>
          <w:sz w:val="22"/>
          <w:szCs w:val="22"/>
          <w:vertAlign w:val="superscript"/>
          <w:lang w:val="en-GB"/>
        </w:rPr>
        <w:t>2</w:t>
      </w:r>
      <w:r>
        <w:rPr>
          <w:sz w:val="22"/>
          <w:szCs w:val="22"/>
          <w:lang w:val="en-GB"/>
        </w:rPr>
        <w:t>) and the range of variation (</w:t>
      </w:r>
      <w:r>
        <w:rPr>
          <w:i/>
          <w:iCs/>
          <w:color w:val="00B0F0"/>
          <w:sz w:val="22"/>
          <w:szCs w:val="22"/>
          <w:lang w:val="en-GB"/>
        </w:rPr>
        <w:t>Bogunovic, Trevisani, Seput, Juzbasic, Durdevic, 2017</w:t>
      </w:r>
      <w:r>
        <w:rPr>
          <w:sz w:val="22"/>
          <w:szCs w:val="22"/>
          <w:lang w:val="en-GB"/>
        </w:rPr>
        <w:t xml:space="preserve">). As can be seen from </w:t>
      </w:r>
      <w:r>
        <w:rPr>
          <w:color w:val="00B0F0"/>
          <w:sz w:val="22"/>
          <w:szCs w:val="22"/>
          <w:lang w:val="en-GB"/>
        </w:rPr>
        <w:t>Table 2</w:t>
      </w:r>
      <w:r>
        <w:rPr>
          <w:sz w:val="22"/>
          <w:szCs w:val="22"/>
          <w:lang w:val="en-GB"/>
        </w:rPr>
        <w:t>, the value for nugget (</w:t>
      </w:r>
      <w:r>
        <w:rPr>
          <w:i/>
          <w:sz w:val="22"/>
          <w:szCs w:val="22"/>
          <w:lang w:val="en-GB"/>
        </w:rPr>
        <w:t>C</w:t>
      </w:r>
      <w:r>
        <w:rPr>
          <w:sz w:val="22"/>
          <w:szCs w:val="22"/>
          <w:vertAlign w:val="subscript"/>
          <w:lang w:val="en-GB"/>
        </w:rPr>
        <w:t>0</w:t>
      </w:r>
      <w:r>
        <w:rPr>
          <w:sz w:val="22"/>
          <w:szCs w:val="22"/>
          <w:lang w:val="en-GB"/>
        </w:rPr>
        <w:t>) is 0.12, the value for sill (</w:t>
      </w:r>
      <w:r>
        <w:rPr>
          <w:i/>
          <w:sz w:val="22"/>
          <w:szCs w:val="22"/>
          <w:lang w:val="en-GB"/>
        </w:rPr>
        <w:t>C</w:t>
      </w:r>
      <w:r>
        <w:rPr>
          <w:sz w:val="22"/>
          <w:szCs w:val="22"/>
          <w:vertAlign w:val="subscript"/>
          <w:lang w:val="en-GB"/>
        </w:rPr>
        <w:t>0</w:t>
      </w:r>
      <w:r>
        <w:rPr>
          <w:sz w:val="22"/>
          <w:szCs w:val="22"/>
          <w:lang w:val="en-GB"/>
        </w:rPr>
        <w:t xml:space="preserve"> + </w:t>
      </w:r>
      <w:r>
        <w:rPr>
          <w:i/>
          <w:sz w:val="22"/>
          <w:szCs w:val="22"/>
          <w:lang w:val="en-GB"/>
        </w:rPr>
        <w:t>C</w:t>
      </w:r>
      <w:r>
        <w:rPr>
          <w:sz w:val="22"/>
          <w:szCs w:val="22"/>
          <w:lang w:val="en-GB"/>
        </w:rPr>
        <w:t>) is 0.18, the ratio of nugget (</w:t>
      </w:r>
      <w:r>
        <w:rPr>
          <w:i/>
          <w:sz w:val="22"/>
          <w:szCs w:val="22"/>
          <w:lang w:val="en-GB"/>
        </w:rPr>
        <w:t>C</w:t>
      </w:r>
      <w:r>
        <w:rPr>
          <w:sz w:val="22"/>
          <w:szCs w:val="22"/>
          <w:vertAlign w:val="subscript"/>
          <w:lang w:val="en-GB"/>
        </w:rPr>
        <w:t>0</w:t>
      </w:r>
      <w:r>
        <w:rPr>
          <w:sz w:val="22"/>
          <w:szCs w:val="22"/>
          <w:lang w:val="en-GB"/>
        </w:rPr>
        <w:t>) and sill (</w:t>
      </w:r>
      <w:r>
        <w:rPr>
          <w:i/>
          <w:sz w:val="22"/>
          <w:szCs w:val="22"/>
          <w:lang w:val="en-GB"/>
        </w:rPr>
        <w:t>C</w:t>
      </w:r>
      <w:r>
        <w:rPr>
          <w:sz w:val="22"/>
          <w:szCs w:val="22"/>
          <w:vertAlign w:val="subscript"/>
          <w:lang w:val="en-GB"/>
        </w:rPr>
        <w:t>0</w:t>
      </w:r>
      <w:r>
        <w:rPr>
          <w:sz w:val="22"/>
          <w:szCs w:val="22"/>
          <w:lang w:val="en-GB"/>
        </w:rPr>
        <w:t xml:space="preserve"> + </w:t>
      </w:r>
      <w:r>
        <w:rPr>
          <w:i/>
          <w:sz w:val="22"/>
          <w:szCs w:val="22"/>
          <w:lang w:val="en-GB"/>
        </w:rPr>
        <w:t>C</w:t>
      </w:r>
      <w:r>
        <w:rPr>
          <w:sz w:val="22"/>
          <w:szCs w:val="22"/>
          <w:lang w:val="en-GB"/>
        </w:rPr>
        <w:t>) is 66.67%, and the determining coefficient (</w:t>
      </w:r>
      <w:r>
        <w:rPr>
          <w:i/>
          <w:sz w:val="22"/>
          <w:szCs w:val="22"/>
          <w:lang w:val="en-GB"/>
        </w:rPr>
        <w:t>R</w:t>
      </w:r>
      <w:r>
        <w:rPr>
          <w:sz w:val="22"/>
          <w:szCs w:val="22"/>
          <w:vertAlign w:val="superscript"/>
          <w:lang w:val="en-GB"/>
        </w:rPr>
        <w:t>2</w:t>
      </w:r>
      <w:r>
        <w:rPr>
          <w:sz w:val="22"/>
          <w:szCs w:val="22"/>
          <w:lang w:val="en-GB"/>
        </w:rPr>
        <w:t>) is 0.812. High coefficients of determination indicated that the models fitted the semivariogram well (</w:t>
      </w:r>
      <w:r>
        <w:rPr>
          <w:i/>
          <w:iCs/>
          <w:color w:val="00B0F0"/>
          <w:sz w:val="22"/>
          <w:szCs w:val="22"/>
          <w:lang w:val="en-GB"/>
        </w:rPr>
        <w:t>Jeloudar et al., 2014</w:t>
      </w:r>
      <w:r>
        <w:rPr>
          <w:sz w:val="22"/>
          <w:szCs w:val="22"/>
          <w:lang w:val="en-GB"/>
        </w:rPr>
        <w:t>). The nugget–sill ratio of 66.67 indicated that the soil pH had a moderate spatial dependence (</w:t>
      </w:r>
      <w:r>
        <w:rPr>
          <w:i/>
          <w:iCs/>
          <w:color w:val="00B0F0"/>
          <w:sz w:val="22"/>
          <w:szCs w:val="22"/>
          <w:lang w:val="en-GB"/>
        </w:rPr>
        <w:t>Cambardella, 1994</w:t>
      </w:r>
      <w:r>
        <w:rPr>
          <w:sz w:val="22"/>
          <w:szCs w:val="22"/>
          <w:lang w:val="en-GB"/>
        </w:rPr>
        <w:t>). The variation of the soil pH in the study area was modelled best with the spherical model. The main structural factors consisted of the climate, parent material and terrain; these can enhance the spatial dependency of soil pH. In contrast, the random factors, which are the result of human activity such as farming and fertilization, can make the spatial dependency of soil pH weaker</w:t>
      </w:r>
      <w:r>
        <w:rPr>
          <w:rStyle w:val="5"/>
          <w:sz w:val="22"/>
          <w:szCs w:val="22"/>
          <w:lang w:val="en-GB"/>
        </w:rPr>
        <w:t xml:space="preserve"> (</w:t>
      </w:r>
      <w:r>
        <w:rPr>
          <w:i/>
          <w:iCs/>
          <w:color w:val="00B0F0"/>
          <w:sz w:val="22"/>
          <w:szCs w:val="22"/>
          <w:lang w:val="en-GB"/>
        </w:rPr>
        <w:t>Isaaks &amp; Srivastava, 1989</w:t>
      </w:r>
      <w:r>
        <w:rPr>
          <w:rStyle w:val="5"/>
          <w:sz w:val="22"/>
          <w:szCs w:val="22"/>
          <w:lang w:val="en-GB"/>
        </w:rPr>
        <w:t>)</w:t>
      </w:r>
      <w:r>
        <w:rPr>
          <w:sz w:val="22"/>
          <w:szCs w:val="22"/>
          <w:lang w:val="en-GB"/>
        </w:rPr>
        <w:t>. This moderate spatial dependence of soil pH in the redbeds implies that the spatial variation of soil pH in the study area is mainly caused by both structural and random factors.</w:t>
      </w:r>
    </w:p>
    <w:p>
      <w:pPr>
        <w:keepNext w:val="0"/>
        <w:keepLines w:val="0"/>
        <w:pageBreakBefore w:val="0"/>
        <w:widowControl w:val="0"/>
        <w:kinsoku/>
        <w:wordWrap/>
        <w:overflowPunct/>
        <w:topLinePunct w:val="0"/>
        <w:autoSpaceDE/>
        <w:autoSpaceDN/>
        <w:bidi w:val="0"/>
        <w:adjustRightInd/>
        <w:snapToGrid/>
        <w:ind w:firstLine="220" w:firstLineChars="100"/>
        <w:jc w:val="left"/>
        <w:textAlignment w:val="auto"/>
        <w:outlineLvl w:val="9"/>
        <w:rPr>
          <w:sz w:val="22"/>
          <w:szCs w:val="22"/>
          <w:lang w:val="en-GB"/>
        </w:rPr>
      </w:pPr>
      <w:r>
        <w:rPr>
          <w:sz w:val="22"/>
          <w:szCs w:val="22"/>
          <w:lang w:val="en-GB"/>
        </w:rPr>
        <w:t>According to</w:t>
      </w:r>
      <w:r>
        <w:rPr>
          <w:color w:val="00B0F0"/>
          <w:sz w:val="22"/>
          <w:szCs w:val="22"/>
          <w:lang w:val="en-GB"/>
        </w:rPr>
        <w:t xml:space="preserve"> Figure 4</w:t>
      </w:r>
      <w:r>
        <w:rPr>
          <w:sz w:val="22"/>
          <w:szCs w:val="22"/>
          <w:lang w:val="en-GB"/>
        </w:rPr>
        <w:t>, when the separation distance is more than 161 m, the semivariance fluctuates only slightly, and then stabilizes. This trend might be caused by differences in directional variation. The variance at 250 m implies that the range of the spatial dependence is much wider than the sampling interval. Therefore, the current sampling design was appropriate for this study.</w:t>
      </w:r>
    </w:p>
    <w:p>
      <w:pPr>
        <w:keepNext w:val="0"/>
        <w:keepLines w:val="0"/>
        <w:pageBreakBefore w:val="0"/>
        <w:widowControl w:val="0"/>
        <w:kinsoku/>
        <w:wordWrap/>
        <w:overflowPunct/>
        <w:topLinePunct w:val="0"/>
        <w:autoSpaceDE/>
        <w:autoSpaceDN/>
        <w:bidi w:val="0"/>
        <w:adjustRightInd/>
        <w:snapToGrid/>
        <w:ind w:firstLine="220" w:firstLineChars="100"/>
        <w:jc w:val="left"/>
        <w:textAlignment w:val="auto"/>
        <w:outlineLvl w:val="9"/>
        <w:rPr>
          <w:sz w:val="22"/>
          <w:szCs w:val="22"/>
          <w:lang w:val="en-GB"/>
        </w:rPr>
      </w:pPr>
      <w:r>
        <w:rPr>
          <w:sz w:val="22"/>
          <w:szCs w:val="22"/>
          <w:lang w:val="en-GB"/>
        </w:rPr>
        <w:t xml:space="preserve">In order to understand the characteristics of spatial variation in soil pH, the semivariogram was drawn in four directions, E–W (0°), NE–SW (45°), S–N (90°) and SE–NW (135°), using the GS+7.0 software. As shown in </w:t>
      </w:r>
      <w:r>
        <w:rPr>
          <w:color w:val="00B0F0"/>
          <w:sz w:val="22"/>
          <w:szCs w:val="22"/>
          <w:lang w:val="en-GB"/>
        </w:rPr>
        <w:t>Figure 5</w:t>
      </w:r>
      <w:r>
        <w:rPr>
          <w:sz w:val="22"/>
          <w:szCs w:val="22"/>
          <w:lang w:val="en-GB"/>
        </w:rPr>
        <w:t xml:space="preserve">, the spatial variation exhibits large differences in different directions, showing the heterogeneity. </w:t>
      </w:r>
      <w:r>
        <w:rPr>
          <w:color w:val="00B0F0"/>
          <w:sz w:val="22"/>
          <w:szCs w:val="22"/>
          <w:lang w:val="en-GB"/>
        </w:rPr>
        <w:t>Table 3</w:t>
      </w:r>
      <w:r>
        <w:rPr>
          <w:sz w:val="22"/>
          <w:szCs w:val="22"/>
          <w:lang w:val="en-GB"/>
        </w:rPr>
        <w:t xml:space="preserve"> shows that the best-fitting models in the four directions are all spherical. The nugget (</w:t>
      </w:r>
      <w:r>
        <w:rPr>
          <w:i/>
          <w:sz w:val="22"/>
          <w:szCs w:val="22"/>
          <w:lang w:val="en-GB"/>
        </w:rPr>
        <w:t>C</w:t>
      </w:r>
      <w:r>
        <w:rPr>
          <w:sz w:val="22"/>
          <w:szCs w:val="22"/>
          <w:vertAlign w:val="subscript"/>
          <w:lang w:val="en-GB"/>
        </w:rPr>
        <w:t>0</w:t>
      </w:r>
      <w:r>
        <w:rPr>
          <w:sz w:val="22"/>
          <w:szCs w:val="22"/>
          <w:lang w:val="en-GB"/>
        </w:rPr>
        <w:t>) and sill (</w:t>
      </w:r>
      <w:r>
        <w:rPr>
          <w:i/>
          <w:sz w:val="22"/>
          <w:szCs w:val="22"/>
          <w:lang w:val="en-GB"/>
        </w:rPr>
        <w:t>C</w:t>
      </w:r>
      <w:r>
        <w:rPr>
          <w:sz w:val="22"/>
          <w:szCs w:val="22"/>
          <w:vertAlign w:val="subscript"/>
          <w:lang w:val="en-GB"/>
        </w:rPr>
        <w:t>0</w:t>
      </w:r>
      <w:r>
        <w:rPr>
          <w:sz w:val="22"/>
          <w:szCs w:val="22"/>
          <w:lang w:val="en-GB"/>
        </w:rPr>
        <w:t xml:space="preserve"> + </w:t>
      </w:r>
      <w:r>
        <w:rPr>
          <w:i/>
          <w:sz w:val="22"/>
          <w:szCs w:val="22"/>
          <w:lang w:val="en-GB"/>
        </w:rPr>
        <w:t>C</w:t>
      </w:r>
      <w:r>
        <w:rPr>
          <w:sz w:val="22"/>
          <w:szCs w:val="22"/>
          <w:lang w:val="en-GB"/>
        </w:rPr>
        <w:t>) values are different and their ratio ranges from 25% to 75%, indicating moderate variation.</w:t>
      </w:r>
    </w:p>
    <w:p>
      <w:pPr>
        <w:ind w:firstLine="220" w:firstLineChars="100"/>
        <w:jc w:val="left"/>
        <w:rPr>
          <w:sz w:val="22"/>
          <w:szCs w:val="22"/>
          <w:lang w:val="en-GB"/>
        </w:rPr>
      </w:pPr>
      <w:r>
        <w:rPr>
          <w:sz w:val="22"/>
          <w:szCs w:val="22"/>
          <w:lang w:val="en-GB"/>
        </w:rPr>
        <w:t xml:space="preserve">As shown in </w:t>
      </w:r>
      <w:r>
        <w:rPr>
          <w:color w:val="00B0F0"/>
          <w:sz w:val="22"/>
          <w:szCs w:val="22"/>
          <w:lang w:val="en-GB"/>
        </w:rPr>
        <w:t>Figure 5</w:t>
      </w:r>
      <w:r>
        <w:rPr>
          <w:sz w:val="22"/>
          <w:szCs w:val="22"/>
          <w:lang w:val="en-GB"/>
        </w:rPr>
        <w:t xml:space="preserve">, The range of the soil pH values from the northeast to the southwest (45°) and from the southeast to the northwest (135°) is significantly smaller than from east to west (0°) and from north to south (90°), indicating that the variation in the 0° and 90° directions is more complex than those at 45° and 135°. </w:t>
      </w:r>
    </w:p>
    <w:p>
      <w:pPr>
        <w:ind w:firstLine="220" w:firstLineChars="100"/>
        <w:jc w:val="left"/>
        <w:rPr>
          <w:sz w:val="22"/>
          <w:szCs w:val="22"/>
          <w:lang w:val="en-GB"/>
        </w:rPr>
      </w:pPr>
      <w:r>
        <w:rPr>
          <w:sz w:val="22"/>
          <w:szCs w:val="22"/>
          <w:lang w:val="en-GB"/>
        </w:rPr>
        <w:t>From east to west (0°), when the separation distance is greater than 161 m, the difference in the semivariance of the soil pH begins to fluctuate, first increasing and afterward decreasing to around 0.0388. The semivariance from north to south (90°) shows the same trend, alternating between high and low, but the degree of fluctuation in the east–west (0°) direction is smaller. When the separation distance is larger than 169 m, the variation of the soil pH in the NE–SW (45°) and SE–NW (135°) directions is more stable near 0.0388, and the degree of variation is not very different. The main reason is that the area is near the badlands hills in the NE–SW and the SE–NW directions; the topography and parent materials are of great influence, and in the SE–NW direction there are more hills and larger undulations. However, in the N–S and E–W directions (0° and 90°, respectively), the soil pH shows high spatial homogeneity because the relief is low and the only land use is farmland in these directions. Taken together, the soil pH in this study area has an obvious spatial heterogeneity, which is suitable for further interpolation analysis.</w:t>
      </w:r>
    </w:p>
    <w:p>
      <w:pPr>
        <w:keepNext w:val="0"/>
        <w:keepLines w:val="0"/>
        <w:pageBreakBefore w:val="0"/>
        <w:widowControl w:val="0"/>
        <w:kinsoku/>
        <w:wordWrap/>
        <w:overflowPunct/>
        <w:topLinePunct w:val="0"/>
        <w:autoSpaceDE/>
        <w:autoSpaceDN/>
        <w:bidi w:val="0"/>
        <w:adjustRightInd/>
        <w:snapToGrid/>
        <w:spacing w:before="156" w:beforeLines="50"/>
        <w:jc w:val="left"/>
        <w:textAlignment w:val="auto"/>
        <w:outlineLvl w:val="2"/>
        <w:rPr>
          <w:rFonts w:ascii="Arial" w:hAnsi="Arial" w:cs="Arial"/>
          <w:b/>
          <w:bCs/>
          <w:i/>
          <w:iCs/>
          <w:sz w:val="22"/>
          <w:szCs w:val="22"/>
          <w:lang w:val="en-GB"/>
        </w:rPr>
      </w:pPr>
      <w:r>
        <w:rPr>
          <w:rFonts w:ascii="Arial" w:hAnsi="Arial" w:cs="Arial"/>
          <w:b/>
          <w:bCs/>
          <w:i/>
          <w:iCs/>
          <w:sz w:val="22"/>
          <w:szCs w:val="22"/>
          <w:lang w:val="en-GB"/>
        </w:rPr>
        <w:t>Analysis of the spatial distribution of soil pH</w:t>
      </w:r>
    </w:p>
    <w:p>
      <w:pPr>
        <w:jc w:val="left"/>
        <w:rPr>
          <w:sz w:val="22"/>
          <w:szCs w:val="22"/>
          <w:lang w:val="en-GB"/>
        </w:rPr>
      </w:pPr>
      <w:r>
        <w:rPr>
          <w:sz w:val="22"/>
          <w:szCs w:val="22"/>
          <w:lang w:val="en-GB"/>
        </w:rPr>
        <w:t xml:space="preserve">The effect of trends is a prerequisite for and the basis of prediction by kriging interpolation. The lower the order of the trend effect is, the smaller the number of parameters will be that are required for kriging interpolation. Thus, a lower order of the trend effect can reduce error, and many scholars take the lower-order trend among two trends as the trend to be used in conducting prediction by interpolation </w:t>
      </w:r>
      <w:r>
        <w:rPr>
          <w:rFonts w:eastAsia="FZSSK--GBK1-00+ZBWDKM-26"/>
          <w:sz w:val="22"/>
          <w:szCs w:val="22"/>
          <w:lang w:val="en-GB"/>
        </w:rPr>
        <w:t>(</w:t>
      </w:r>
      <w:r>
        <w:rPr>
          <w:i/>
          <w:iCs/>
          <w:color w:val="00B0F0"/>
          <w:sz w:val="22"/>
          <w:szCs w:val="22"/>
          <w:lang w:val="en-GB"/>
        </w:rPr>
        <w:t>Li et al., 2013</w:t>
      </w:r>
      <w:r>
        <w:rPr>
          <w:rFonts w:eastAsia="FZSSK--GBK1-00+ZBWDKM-26"/>
          <w:sz w:val="22"/>
          <w:szCs w:val="22"/>
          <w:lang w:val="en-GB"/>
        </w:rPr>
        <w:t>)</w:t>
      </w:r>
      <w:r>
        <w:rPr>
          <w:sz w:val="22"/>
          <w:szCs w:val="22"/>
          <w:lang w:val="en-GB"/>
        </w:rPr>
        <w:t xml:space="preserve">. Trend analysis can provide a study area sampling point and a three-dimensional perspective with information for the attribute value on the </w:t>
      </w:r>
      <w:r>
        <w:rPr>
          <w:i/>
          <w:sz w:val="22"/>
          <w:szCs w:val="22"/>
          <w:lang w:val="en-GB"/>
        </w:rPr>
        <w:t>z</w:t>
      </w:r>
      <w:r>
        <w:rPr>
          <w:sz w:val="22"/>
          <w:szCs w:val="22"/>
          <w:lang w:val="en-GB"/>
        </w:rPr>
        <w:t>-axis. The global trend in sampling data can be is analysed from different perspectives.</w:t>
      </w:r>
    </w:p>
    <w:p>
      <w:pPr>
        <w:ind w:firstLine="220" w:firstLineChars="100"/>
        <w:jc w:val="left"/>
        <w:rPr>
          <w:sz w:val="22"/>
          <w:szCs w:val="22"/>
          <w:lang w:val="en-GB"/>
        </w:rPr>
      </w:pPr>
      <w:r>
        <w:rPr>
          <w:sz w:val="22"/>
          <w:szCs w:val="22"/>
          <w:lang w:val="en-GB"/>
        </w:rPr>
        <w:t xml:space="preserve">As shown in </w:t>
      </w:r>
      <w:r>
        <w:rPr>
          <w:color w:val="00B0F0"/>
          <w:sz w:val="22"/>
          <w:szCs w:val="22"/>
          <w:lang w:val="en-GB"/>
        </w:rPr>
        <w:t>Figure 6</w:t>
      </w:r>
      <w:r>
        <w:rPr>
          <w:sz w:val="22"/>
          <w:szCs w:val="22"/>
          <w:lang w:val="en-GB"/>
        </w:rPr>
        <w:t>, soil pH decreases from northeast to southwest, which is consistent with the result of semivariogram analysis. The soil pH values are higher in the northeast and southwest; this pattern can be explained by the different land use. In the northeastern and southwestern parts, the land is unused land with a high relief. Arable land is mainly distributed in the northwest, where the relief is low and the land is strongly affected by human activities such as the use of nitrogen fertilizer, which might cause a reduction of the pH value in soil (</w:t>
      </w:r>
      <w:r>
        <w:rPr>
          <w:i/>
          <w:iCs/>
          <w:color w:val="00B0F0"/>
          <w:sz w:val="22"/>
          <w:szCs w:val="22"/>
          <w:lang w:val="en-GB"/>
        </w:rPr>
        <w:t>Yüksek et al., 2009</w:t>
      </w:r>
      <w:r>
        <w:rPr>
          <w:sz w:val="22"/>
          <w:szCs w:val="22"/>
          <w:lang w:val="en-GB"/>
        </w:rPr>
        <w:t xml:space="preserve">). </w:t>
      </w:r>
    </w:p>
    <w:p>
      <w:pPr>
        <w:spacing w:before="156" w:beforeLines="50"/>
        <w:jc w:val="left"/>
        <w:outlineLvl w:val="2"/>
        <w:rPr>
          <w:rFonts w:ascii="Arial" w:hAnsi="Arial" w:cs="Arial"/>
          <w:b/>
          <w:bCs/>
          <w:i/>
          <w:iCs/>
          <w:sz w:val="22"/>
          <w:szCs w:val="22"/>
          <w:lang w:val="en-GB"/>
        </w:rPr>
      </w:pPr>
      <w:r>
        <w:rPr>
          <w:rFonts w:ascii="Arial" w:hAnsi="Arial" w:cs="Arial"/>
          <w:b/>
          <w:bCs/>
          <w:i/>
          <w:iCs/>
          <w:sz w:val="22"/>
          <w:szCs w:val="22"/>
          <w:lang w:val="en-GB"/>
        </w:rPr>
        <w:t>Spatial distribution pattern of soil pH</w:t>
      </w:r>
    </w:p>
    <w:p>
      <w:pPr>
        <w:jc w:val="left"/>
        <w:rPr>
          <w:sz w:val="22"/>
          <w:szCs w:val="22"/>
          <w:lang w:val="en-GB"/>
        </w:rPr>
      </w:pPr>
      <w:r>
        <w:rPr>
          <w:sz w:val="22"/>
          <w:szCs w:val="22"/>
          <w:lang w:val="en-GB"/>
        </w:rPr>
        <w:t>Based on the semivariance function model and the spatial distribution trend analyses, the spatial distribution pattern of soil pH in the study area was analysed by interpolation analysis of the 3D map constructed with the GS+7.0 software (</w:t>
      </w:r>
      <w:r>
        <w:rPr>
          <w:i/>
          <w:iCs/>
          <w:color w:val="00B0F0"/>
          <w:sz w:val="22"/>
          <w:szCs w:val="22"/>
          <w:lang w:val="en-GB"/>
        </w:rPr>
        <w:t>Nasseh et al., 2016</w:t>
      </w:r>
      <w:r>
        <w:rPr>
          <w:sz w:val="22"/>
          <w:szCs w:val="22"/>
          <w:lang w:val="en-GB"/>
        </w:rPr>
        <w:t>). Kriging analysis of the 3D map shows that the soil pH varies greatly in the horizontal direction in the study area (</w:t>
      </w:r>
      <w:r>
        <w:rPr>
          <w:color w:val="00B0F0"/>
          <w:sz w:val="22"/>
          <w:szCs w:val="22"/>
          <w:lang w:val="en-GB"/>
        </w:rPr>
        <w:t>Fig</w:t>
      </w:r>
      <w:r>
        <w:rPr>
          <w:rFonts w:hint="eastAsia"/>
          <w:color w:val="00B0F0"/>
          <w:sz w:val="22"/>
          <w:szCs w:val="22"/>
          <w:lang w:val="en-US" w:eastAsia="zh-CN"/>
        </w:rPr>
        <w:t>.</w:t>
      </w:r>
      <w:r>
        <w:rPr>
          <w:color w:val="00B0F0"/>
          <w:sz w:val="22"/>
          <w:szCs w:val="22"/>
          <w:lang w:val="en-GB"/>
        </w:rPr>
        <w:t xml:space="preserve"> 7</w:t>
      </w:r>
      <w:r>
        <w:rPr>
          <w:sz w:val="22"/>
          <w:szCs w:val="22"/>
          <w:lang w:val="en-GB"/>
        </w:rPr>
        <w:t>); the soil pH is higher in the northeast and the southwest, increases towards the southwest, and decreases towards the northwest. The result of inverse distance weighting interpolation of the 3D map shows that the overall trend for the pH in the study area is consistent with the results from kriging interpolation (</w:t>
      </w:r>
      <w:r>
        <w:rPr>
          <w:color w:val="00B0F0"/>
          <w:sz w:val="22"/>
          <w:szCs w:val="22"/>
          <w:lang w:val="en-GB"/>
        </w:rPr>
        <w:t>Fig</w:t>
      </w:r>
      <w:r>
        <w:rPr>
          <w:rFonts w:hint="eastAsia"/>
          <w:color w:val="00B0F0"/>
          <w:sz w:val="22"/>
          <w:szCs w:val="22"/>
          <w:lang w:val="en-US" w:eastAsia="zh-CN"/>
        </w:rPr>
        <w:t>.</w:t>
      </w:r>
      <w:r>
        <w:rPr>
          <w:color w:val="00B0F0"/>
          <w:sz w:val="22"/>
          <w:szCs w:val="22"/>
          <w:lang w:val="en-GB"/>
        </w:rPr>
        <w:t xml:space="preserve"> 8</w:t>
      </w:r>
      <w:r>
        <w:rPr>
          <w:sz w:val="22"/>
          <w:szCs w:val="22"/>
          <w:lang w:val="en-GB"/>
        </w:rPr>
        <w:t>).</w:t>
      </w:r>
    </w:p>
    <w:p>
      <w:pPr>
        <w:spacing w:before="156" w:beforeLines="50"/>
        <w:jc w:val="left"/>
        <w:outlineLvl w:val="2"/>
        <w:rPr>
          <w:rFonts w:ascii="Arial" w:hAnsi="Arial" w:cs="Arial"/>
          <w:b/>
          <w:bCs/>
          <w:i/>
          <w:iCs/>
          <w:sz w:val="22"/>
          <w:szCs w:val="22"/>
          <w:lang w:val="en-GB"/>
        </w:rPr>
      </w:pPr>
      <w:r>
        <w:rPr>
          <w:rFonts w:ascii="Arial" w:hAnsi="Arial" w:cs="Arial"/>
          <w:b/>
          <w:bCs/>
          <w:i/>
          <w:iCs/>
          <w:sz w:val="22"/>
          <w:szCs w:val="22"/>
          <w:lang w:val="en-GB"/>
        </w:rPr>
        <w:t>Analysis of influential factors</w:t>
      </w:r>
    </w:p>
    <w:p>
      <w:pPr>
        <w:jc w:val="left"/>
        <w:rPr>
          <w:sz w:val="22"/>
          <w:szCs w:val="22"/>
          <w:lang w:val="en-GB"/>
        </w:rPr>
      </w:pPr>
      <w:r>
        <w:rPr>
          <w:sz w:val="22"/>
          <w:szCs w:val="22"/>
          <w:lang w:val="en-GB"/>
        </w:rPr>
        <w:t>Although the spatial variation of soil pH in the study area is determined by structural factors such as topographic factors, and the random factors of human fertilization, it is still not known what extent each factor affects the spatial variation of soil pH. Therefore, two factors (topographic factors and land use) will be further discussed here to demonstrate their influence.</w:t>
      </w:r>
    </w:p>
    <w:p>
      <w:pPr>
        <w:spacing w:before="156" w:beforeLines="50"/>
        <w:jc w:val="left"/>
        <w:outlineLvl w:val="2"/>
        <w:rPr>
          <w:sz w:val="22"/>
          <w:szCs w:val="22"/>
          <w:lang w:val="en-GB"/>
        </w:rPr>
      </w:pPr>
      <w:r>
        <w:rPr>
          <w:rFonts w:ascii="Arial" w:hAnsi="Arial" w:cs="Arial"/>
          <w:b/>
          <w:bCs/>
          <w:i/>
          <w:iCs/>
          <w:sz w:val="22"/>
          <w:szCs w:val="22"/>
          <w:lang w:val="en-GB"/>
        </w:rPr>
        <w:t>Topographic factors</w:t>
      </w:r>
      <w:r>
        <w:rPr>
          <w:sz w:val="22"/>
          <w:szCs w:val="22"/>
          <w:lang w:val="en-GB"/>
        </w:rPr>
        <w:t xml:space="preserve"> </w:t>
      </w:r>
    </w:p>
    <w:p>
      <w:pPr>
        <w:jc w:val="left"/>
        <w:rPr>
          <w:sz w:val="22"/>
          <w:szCs w:val="22"/>
          <w:lang w:val="en-GB"/>
        </w:rPr>
      </w:pPr>
      <w:r>
        <w:rPr>
          <w:sz w:val="22"/>
          <w:szCs w:val="22"/>
          <w:lang w:val="en-GB"/>
        </w:rPr>
        <w:t>(1) Influence of slope and position along the slope on the spatial distribution of soil pH</w:t>
      </w:r>
    </w:p>
    <w:p>
      <w:pPr>
        <w:jc w:val="left"/>
        <w:rPr>
          <w:sz w:val="22"/>
          <w:szCs w:val="22"/>
          <w:lang w:val="en-GB"/>
        </w:rPr>
      </w:pPr>
      <w:r>
        <w:rPr>
          <w:sz w:val="22"/>
          <w:szCs w:val="22"/>
          <w:lang w:val="en-GB"/>
        </w:rPr>
        <w:t>Severe soil erosion can cause a decrease in the pH value (</w:t>
      </w:r>
      <w:r>
        <w:rPr>
          <w:i/>
          <w:iCs/>
          <w:color w:val="00B0F0"/>
          <w:sz w:val="22"/>
          <w:szCs w:val="22"/>
          <w:shd w:val="clear" w:color="auto" w:fill="FFFFFF"/>
          <w:lang w:val="en-GB"/>
        </w:rPr>
        <w:t>Schindelbeck et al., 2008</w:t>
      </w:r>
      <w:r>
        <w:rPr>
          <w:sz w:val="22"/>
          <w:szCs w:val="22"/>
          <w:lang w:val="en-GB"/>
        </w:rPr>
        <w:t>). Due to the humid monsoon climate and the high erodibility of purple soil caused by its high content of sandy particles, the pH value is generally lower than in the weathering sediments of redbeds, which have a pH value higher than 8. Table 4 shows that the pH value of the 0–20 cm soil layer tends to decrease from downslope to middle slope to upper slope; this decrease is especially significant at slopes of 20° and 25° (</w:t>
      </w:r>
      <w:r>
        <w:rPr>
          <w:i/>
          <w:iCs/>
          <w:sz w:val="22"/>
          <w:szCs w:val="22"/>
          <w:lang w:val="en-GB"/>
        </w:rPr>
        <w:t>P</w:t>
      </w:r>
      <w:r>
        <w:rPr>
          <w:sz w:val="22"/>
          <w:szCs w:val="22"/>
          <w:lang w:val="en-GB"/>
        </w:rPr>
        <w:t xml:space="preserve"> &lt; 0.05). This is mainly caused by the transportation of weathering products from the upper slope to the downslope, and as a result the downslope position becomes a sink of soil eroded higher up.</w:t>
      </w:r>
    </w:p>
    <w:p>
      <w:pPr>
        <w:ind w:firstLine="220" w:firstLineChars="100"/>
        <w:jc w:val="left"/>
        <w:rPr>
          <w:sz w:val="22"/>
          <w:szCs w:val="22"/>
          <w:lang w:val="en-GB"/>
        </w:rPr>
      </w:pPr>
      <w:r>
        <w:rPr>
          <w:sz w:val="22"/>
          <w:szCs w:val="22"/>
          <w:lang w:val="en-GB"/>
        </w:rPr>
        <w:t>In general, soil pH varied significantly between different slopes and positions along the slope (</w:t>
      </w:r>
      <w:r>
        <w:rPr>
          <w:i/>
          <w:iCs/>
          <w:color w:val="00B0F0"/>
          <w:sz w:val="22"/>
          <w:szCs w:val="22"/>
          <w:shd w:val="clear" w:color="auto" w:fill="FFFFFF"/>
          <w:lang w:val="en-GB"/>
        </w:rPr>
        <w:t>Henkel, 2003</w:t>
      </w:r>
      <w:r>
        <w:rPr>
          <w:sz w:val="22"/>
          <w:szCs w:val="22"/>
          <w:lang w:val="en-GB"/>
        </w:rPr>
        <w:t>). Therefore, the pH of surface soil (0–20 cm) varies with the slope and position along the slope, reflecting the geomorphic process.</w:t>
      </w:r>
    </w:p>
    <w:p>
      <w:pPr>
        <w:spacing w:before="156" w:beforeLines="50"/>
        <w:jc w:val="left"/>
        <w:rPr>
          <w:sz w:val="22"/>
          <w:szCs w:val="22"/>
          <w:lang w:val="en-GB"/>
        </w:rPr>
      </w:pPr>
      <w:r>
        <w:rPr>
          <w:sz w:val="22"/>
          <w:szCs w:val="22"/>
          <w:lang w:val="en-GB"/>
        </w:rPr>
        <w:t>(2) Influence of aspect on the spatial distribution of soil pH</w:t>
      </w:r>
    </w:p>
    <w:p>
      <w:pPr>
        <w:spacing w:after="156" w:afterLines="50"/>
        <w:jc w:val="left"/>
        <w:rPr>
          <w:sz w:val="22"/>
          <w:szCs w:val="22"/>
          <w:lang w:val="en-GB"/>
        </w:rPr>
      </w:pPr>
      <w:r>
        <w:rPr>
          <w:sz w:val="22"/>
          <w:szCs w:val="22"/>
          <w:lang w:val="en-GB"/>
        </w:rPr>
        <w:t>Different slope aspects experience different solar radiation, temperature and water conditions. The vegetation coverage is also different. Therefore, there are differences in physical, chemical and biological processes in the topsoil correlated with different aspect directions, which lead to a heterogeneity of pH content and distribution in the topsoil (</w:t>
      </w:r>
      <w:r>
        <w:rPr>
          <w:i/>
          <w:iCs/>
          <w:color w:val="00B0F0"/>
          <w:sz w:val="22"/>
          <w:szCs w:val="22"/>
          <w:shd w:val="clear" w:color="auto" w:fill="FFFFFF"/>
          <w:lang w:val="en-GB"/>
        </w:rPr>
        <w:t>Vieira et al., 2009</w:t>
      </w:r>
      <w:r>
        <w:rPr>
          <w:sz w:val="22"/>
          <w:szCs w:val="22"/>
          <w:shd w:val="clear" w:color="auto" w:fill="FFFFFF"/>
          <w:lang w:val="en-GB"/>
        </w:rPr>
        <w:t xml:space="preserve">; </w:t>
      </w:r>
      <w:r>
        <w:rPr>
          <w:i/>
          <w:iCs/>
          <w:color w:val="00B0F0"/>
          <w:sz w:val="22"/>
          <w:szCs w:val="22"/>
          <w:shd w:val="clear" w:color="auto" w:fill="FFFFFF"/>
          <w:lang w:val="en-GB"/>
        </w:rPr>
        <w:t>Salehi, Esfandiarpour &amp; Sarshogh, 2011</w:t>
      </w:r>
      <w:r>
        <w:rPr>
          <w:sz w:val="22"/>
          <w:szCs w:val="22"/>
          <w:lang w:val="en-GB"/>
        </w:rPr>
        <w:t>). By combining the aspect distribution map of the study area and the geostatistical analysis module in the ArcGIS software, the spatial distribution map of the soil pH was analysed synthetically (</w:t>
      </w:r>
      <w:r>
        <w:rPr>
          <w:i/>
          <w:iCs/>
          <w:color w:val="00B0F0"/>
          <w:sz w:val="22"/>
          <w:szCs w:val="22"/>
          <w:lang w:val="en-GB"/>
        </w:rPr>
        <w:t>Figures 9 and 10</w:t>
      </w:r>
      <w:r>
        <w:rPr>
          <w:sz w:val="22"/>
          <w:szCs w:val="22"/>
          <w:lang w:val="en-GB"/>
        </w:rPr>
        <w:t>). The result shows that the average pH value varies with aspect of the slope in the study area. The soil pH values on north- and southwest-facing slopes are relatively higher than on slopes of other aspects.</w:t>
      </w:r>
    </w:p>
    <w:p>
      <w:pPr>
        <w:spacing w:before="156" w:beforeLines="50"/>
        <w:jc w:val="left"/>
        <w:outlineLvl w:val="2"/>
        <w:rPr>
          <w:rFonts w:ascii="Arial" w:hAnsi="Arial" w:cs="Arial"/>
          <w:b/>
          <w:bCs/>
          <w:i/>
          <w:iCs/>
          <w:sz w:val="22"/>
          <w:szCs w:val="22"/>
          <w:lang w:val="en-GB"/>
        </w:rPr>
      </w:pPr>
      <w:r>
        <w:rPr>
          <w:rFonts w:ascii="Arial" w:hAnsi="Arial" w:cs="Arial"/>
          <w:b/>
          <w:bCs/>
          <w:i/>
          <w:iCs/>
          <w:sz w:val="22"/>
          <w:szCs w:val="22"/>
          <w:lang w:val="en-GB"/>
        </w:rPr>
        <w:t>Land use pattern</w:t>
      </w:r>
    </w:p>
    <w:p>
      <w:pPr>
        <w:jc w:val="left"/>
        <w:rPr>
          <w:sz w:val="22"/>
          <w:szCs w:val="22"/>
          <w:lang w:val="en-GB"/>
        </w:rPr>
      </w:pPr>
      <w:r>
        <w:rPr>
          <w:sz w:val="22"/>
          <w:szCs w:val="22"/>
          <w:lang w:val="en-GB"/>
        </w:rPr>
        <w:t>Different systems of land use result in different levels of human land-use activities and have different effects on soil properties. The results showed that land use had a significant effect on surface soil pH (</w:t>
      </w:r>
      <w:r>
        <w:rPr>
          <w:i/>
          <w:iCs/>
          <w:sz w:val="22"/>
          <w:szCs w:val="22"/>
          <w:lang w:val="en-GB"/>
        </w:rPr>
        <w:t xml:space="preserve">P </w:t>
      </w:r>
      <w:r>
        <w:rPr>
          <w:sz w:val="22"/>
          <w:szCs w:val="22"/>
          <w:lang w:val="en-GB"/>
        </w:rPr>
        <w:t xml:space="preserve">&lt; 0.05). As shown in </w:t>
      </w:r>
      <w:r>
        <w:rPr>
          <w:color w:val="00B0F0"/>
          <w:sz w:val="22"/>
          <w:szCs w:val="22"/>
          <w:lang w:val="en-GB"/>
        </w:rPr>
        <w:t>Figure 11</w:t>
      </w:r>
      <w:r>
        <w:rPr>
          <w:sz w:val="22"/>
          <w:szCs w:val="22"/>
          <w:lang w:val="en-GB"/>
        </w:rPr>
        <w:t>, among the four categories of land use patterns (farmland, woodland, grassland and bare land), the average soil pH differed significantly between different land uses (</w:t>
      </w:r>
      <w:r>
        <w:rPr>
          <w:i/>
          <w:iCs/>
          <w:sz w:val="22"/>
          <w:szCs w:val="22"/>
          <w:lang w:val="en-GB"/>
        </w:rPr>
        <w:t xml:space="preserve">P </w:t>
      </w:r>
      <w:r>
        <w:rPr>
          <w:sz w:val="22"/>
          <w:szCs w:val="22"/>
          <w:lang w:val="en-GB"/>
        </w:rPr>
        <w:t>&lt; 0.05). Among them, there is not much difference between woodland and grassland, though. The soil pH between different land use patterns varied from 8.09 for farmland to 7.98 for bare land, 7.97 for grassland and 7.96 for woodland</w:t>
      </w:r>
      <w:r>
        <w:rPr>
          <w:color w:val="0070C0"/>
          <w:sz w:val="22"/>
          <w:szCs w:val="22"/>
          <w:lang w:val="en-GB"/>
        </w:rPr>
        <w:t xml:space="preserve">. </w:t>
      </w:r>
      <w:r>
        <w:rPr>
          <w:sz w:val="22"/>
          <w:szCs w:val="22"/>
          <w:lang w:val="en-GB"/>
        </w:rPr>
        <w:t>A comparison of the pH values in farmland and woodland topsoils shows that the pH value of farmland is lowest. An explanation for this might be that the tree species on woodland is pine (</w:t>
      </w:r>
      <w:r>
        <w:rPr>
          <w:i/>
          <w:sz w:val="22"/>
          <w:szCs w:val="22"/>
          <w:lang w:val="en-GB"/>
        </w:rPr>
        <w:t>Pinus massoniana</w:t>
      </w:r>
      <w:r>
        <w:rPr>
          <w:sz w:val="22"/>
          <w:szCs w:val="22"/>
          <w:lang w:val="en-GB"/>
        </w:rPr>
        <w:t xml:space="preserve"> Lamb), which has an acidifying effect on soil.</w:t>
      </w:r>
    </w:p>
    <w:p>
      <w:pPr>
        <w:ind w:firstLine="220" w:firstLineChars="100"/>
        <w:jc w:val="left"/>
        <w:rPr>
          <w:sz w:val="22"/>
          <w:szCs w:val="22"/>
          <w:lang w:val="en-GB"/>
        </w:rPr>
      </w:pPr>
      <w:r>
        <w:rPr>
          <w:sz w:val="22"/>
          <w:szCs w:val="22"/>
          <w:lang w:val="en-GB"/>
        </w:rPr>
        <w:t>The pH of bare land had the lowest CV with 14.21%, and the pH of grassland and woodland was lower than that of farmland. However, previous research established that the pH of forest and cultivated land had the lowest CV, which could be the result of the uniform conditions in the region such as small changes in slope and its direction that led to a uniformity of soil in this region (</w:t>
      </w:r>
      <w:r>
        <w:rPr>
          <w:i/>
          <w:iCs/>
          <w:color w:val="00B0F0"/>
          <w:sz w:val="22"/>
          <w:szCs w:val="22"/>
          <w:shd w:val="clear" w:color="auto" w:fill="FFFFFF"/>
          <w:lang w:val="en-GB"/>
        </w:rPr>
        <w:t xml:space="preserve">Cambardella, 1994; </w:t>
      </w:r>
      <w:r>
        <w:rPr>
          <w:i/>
          <w:iCs/>
          <w:color w:val="00B0F0"/>
          <w:sz w:val="22"/>
          <w:szCs w:val="22"/>
          <w:shd w:val="clear" w:color="auto" w:fill="FFFFFF"/>
          <w:lang w:val="en-GB" w:bidi="ar"/>
        </w:rPr>
        <w:t>Kavianpoor et al., 2012</w:t>
      </w:r>
      <w:r>
        <w:rPr>
          <w:sz w:val="22"/>
          <w:szCs w:val="22"/>
          <w:shd w:val="clear" w:color="auto" w:fill="FFFFFF"/>
          <w:lang w:val="en-GB"/>
        </w:rPr>
        <w:t xml:space="preserve">; </w:t>
      </w:r>
      <w:r>
        <w:rPr>
          <w:i/>
          <w:iCs/>
          <w:color w:val="00B0F0"/>
          <w:sz w:val="22"/>
          <w:szCs w:val="22"/>
          <w:shd w:val="clear" w:color="auto" w:fill="FFFFFF"/>
          <w:lang w:val="en-GB" w:bidi="ar"/>
        </w:rPr>
        <w:t>Jeloudar et al., 2014</w:t>
      </w:r>
      <w:r>
        <w:rPr>
          <w:sz w:val="22"/>
          <w:szCs w:val="22"/>
          <w:lang w:val="en-GB"/>
        </w:rPr>
        <w:t>). The possible reasons require further investigation.</w:t>
      </w:r>
    </w:p>
    <w:p>
      <w:pPr>
        <w:ind w:firstLine="220" w:firstLineChars="100"/>
        <w:jc w:val="left"/>
        <w:rPr>
          <w:rFonts w:hint="eastAsia" w:ascii="Times New Roman" w:hAnsi="Times New Roman" w:eastAsia="宋体"/>
          <w:b/>
          <w:bCs/>
          <w:sz w:val="17"/>
          <w:szCs w:val="17"/>
          <w:lang w:val="en-US" w:eastAsia="zh-CN"/>
        </w:rPr>
      </w:pPr>
      <w:r>
        <w:rPr>
          <w:sz w:val="22"/>
          <w:szCs w:val="22"/>
          <w:lang w:val="en-GB" w:bidi="ar"/>
        </w:rPr>
        <w:t>On the whole, the spatial distribution of soil pH is closely related to land use (</w:t>
      </w:r>
      <w:r>
        <w:rPr>
          <w:i/>
          <w:iCs/>
          <w:color w:val="00B0F0"/>
          <w:sz w:val="22"/>
          <w:szCs w:val="22"/>
          <w:shd w:val="clear" w:color="auto" w:fill="FFFFFF"/>
          <w:lang w:val="en-GB"/>
        </w:rPr>
        <w:t>Mao et al., 2014</w:t>
      </w:r>
      <w:r>
        <w:rPr>
          <w:sz w:val="22"/>
          <w:szCs w:val="22"/>
          <w:lang w:val="en-GB" w:bidi="ar"/>
        </w:rPr>
        <w:t xml:space="preserve">). </w:t>
      </w:r>
      <w:r>
        <w:rPr>
          <w:sz w:val="22"/>
          <w:szCs w:val="22"/>
          <w:lang w:val="en-GB"/>
        </w:rPr>
        <w:t>This might be caused by the application of urea fertilizer, which has been proven to increase the soil pH (</w:t>
      </w:r>
      <w:r>
        <w:rPr>
          <w:i/>
          <w:iCs/>
          <w:color w:val="00B0F0"/>
          <w:sz w:val="22"/>
          <w:szCs w:val="22"/>
          <w:shd w:val="clear" w:color="auto" w:fill="FFFFFF"/>
          <w:lang w:val="en-GB" w:bidi="ar"/>
        </w:rPr>
        <w:t>Petrie &amp; Jackson, 1984</w:t>
      </w:r>
      <w:r>
        <w:rPr>
          <w:sz w:val="22"/>
          <w:szCs w:val="22"/>
          <w:lang w:val="en-GB"/>
        </w:rPr>
        <w:t>).</w:t>
      </w:r>
    </w:p>
    <w:p>
      <w:pPr>
        <w:outlineLvl w:val="0"/>
        <w:rPr>
          <w:rFonts w:ascii="Arial" w:hAnsi="Arial" w:eastAsia="Yu Gothic UI Semibold" w:cs="Arial"/>
          <w:b/>
          <w:bCs/>
          <w:color w:val="00B0F0"/>
          <w:sz w:val="28"/>
          <w:szCs w:val="28"/>
          <w:lang w:val="en-GB"/>
        </w:rPr>
      </w:pPr>
      <w:r>
        <w:rPr>
          <w:rFonts w:ascii="Arial" w:hAnsi="Arial" w:eastAsia="Yu Gothic UI Semibold" w:cs="Arial"/>
          <w:b/>
          <w:bCs/>
          <w:color w:val="00B0F0"/>
          <w:sz w:val="28"/>
          <w:szCs w:val="28"/>
          <w:lang w:val="en-GB"/>
        </w:rPr>
        <w:t>DISCUSSION</w:t>
      </w:r>
    </w:p>
    <w:p>
      <w:pPr>
        <w:jc w:val="left"/>
        <w:rPr>
          <w:sz w:val="22"/>
          <w:szCs w:val="22"/>
          <w:lang w:val="en-GB"/>
        </w:rPr>
      </w:pPr>
      <w:r>
        <w:rPr>
          <w:sz w:val="22"/>
          <w:szCs w:val="22"/>
          <w:lang w:val="en-GB"/>
        </w:rPr>
        <w:t>Human activities and the natural environment always interact with each other. Natural factors such as climate, topography and soil properties will greatly affect the way and method of land use by human beings (</w:t>
      </w:r>
      <w:r>
        <w:rPr>
          <w:i/>
          <w:iCs/>
          <w:color w:val="00B0F0"/>
          <w:sz w:val="22"/>
          <w:szCs w:val="22"/>
          <w:shd w:val="clear" w:color="auto" w:fill="FFFFFF"/>
          <w:lang w:val="en-GB"/>
        </w:rPr>
        <w:t>Morales et al., 2009</w:t>
      </w:r>
      <w:r>
        <w:rPr>
          <w:sz w:val="22"/>
          <w:szCs w:val="22"/>
          <w:shd w:val="clear" w:color="auto" w:fill="FFFFFF"/>
          <w:lang w:val="en-GB"/>
        </w:rPr>
        <w:t>;</w:t>
      </w:r>
      <w:r>
        <w:rPr>
          <w:i/>
          <w:iCs/>
          <w:color w:val="00B0F0"/>
          <w:sz w:val="22"/>
          <w:szCs w:val="22"/>
          <w:shd w:val="clear" w:color="auto" w:fill="FFFFFF"/>
          <w:lang w:val="en-GB"/>
        </w:rPr>
        <w:t xml:space="preserve"> Wang, Zhang &amp; Huang, 2009</w:t>
      </w:r>
      <w:r>
        <w:rPr>
          <w:sz w:val="22"/>
          <w:szCs w:val="22"/>
          <w:shd w:val="clear" w:color="auto" w:fill="FFFFFF"/>
          <w:lang w:val="en-GB"/>
        </w:rPr>
        <w:t xml:space="preserve">; </w:t>
      </w:r>
      <w:r>
        <w:rPr>
          <w:i/>
          <w:iCs/>
          <w:color w:val="00B0F0"/>
          <w:sz w:val="22"/>
          <w:szCs w:val="22"/>
          <w:shd w:val="clear" w:color="auto" w:fill="FFFFFF"/>
          <w:lang w:val="en-GB"/>
        </w:rPr>
        <w:t>Zucco et al., 2014</w:t>
      </w:r>
      <w:r>
        <w:rPr>
          <w:sz w:val="22"/>
          <w:szCs w:val="22"/>
          <w:lang w:val="en-GB"/>
        </w:rPr>
        <w:t>). The human choice for different land uses will also act on natural factors in turn, such as vegetation types, soil physical, chemical and biological properties.</w:t>
      </w:r>
    </w:p>
    <w:p>
      <w:pPr>
        <w:ind w:firstLine="220" w:firstLineChars="100"/>
        <w:jc w:val="left"/>
        <w:rPr>
          <w:sz w:val="22"/>
          <w:szCs w:val="22"/>
          <w:lang w:val="en-GB" w:bidi="ar"/>
        </w:rPr>
      </w:pPr>
      <w:r>
        <w:rPr>
          <w:sz w:val="22"/>
          <w:szCs w:val="22"/>
          <w:lang w:val="en-GB" w:bidi="ar"/>
        </w:rPr>
        <w:t>A large number of studies have shown that the spatial variability of soil pH is related to many factors (</w:t>
      </w:r>
      <w:r>
        <w:rPr>
          <w:i/>
          <w:iCs/>
          <w:color w:val="00B0F0"/>
          <w:sz w:val="22"/>
          <w:szCs w:val="22"/>
          <w:shd w:val="clear" w:color="auto" w:fill="FFFFFF"/>
          <w:lang w:val="en-GB"/>
        </w:rPr>
        <w:t>Riha, Senesac &amp; Pallant, 1986</w:t>
      </w:r>
      <w:r>
        <w:rPr>
          <w:sz w:val="22"/>
          <w:szCs w:val="22"/>
          <w:shd w:val="clear" w:color="auto" w:fill="FFFFFF"/>
          <w:lang w:val="en-GB"/>
        </w:rPr>
        <w:t xml:space="preserve">; </w:t>
      </w:r>
      <w:r>
        <w:rPr>
          <w:i/>
          <w:iCs/>
          <w:color w:val="00B0F0"/>
          <w:sz w:val="22"/>
          <w:szCs w:val="22"/>
          <w:shd w:val="clear" w:color="auto" w:fill="FFFFFF"/>
          <w:lang w:val="en-GB"/>
        </w:rPr>
        <w:t>Kuzel et al., 1994</w:t>
      </w:r>
      <w:r>
        <w:rPr>
          <w:sz w:val="22"/>
          <w:szCs w:val="22"/>
          <w:shd w:val="clear" w:color="auto" w:fill="FFFFFF"/>
          <w:lang w:val="en-GB"/>
        </w:rPr>
        <w:t xml:space="preserve">; </w:t>
      </w:r>
      <w:r>
        <w:rPr>
          <w:i/>
          <w:iCs/>
          <w:color w:val="00B0F0"/>
          <w:sz w:val="22"/>
          <w:szCs w:val="22"/>
          <w:shd w:val="clear" w:color="auto" w:fill="FFFFFF"/>
          <w:lang w:val="en-GB"/>
        </w:rPr>
        <w:t>Russenes, Korsaeth et al., 2016</w:t>
      </w:r>
      <w:r>
        <w:rPr>
          <w:sz w:val="22"/>
          <w:szCs w:val="22"/>
          <w:lang w:val="en-GB" w:bidi="ar"/>
        </w:rPr>
        <w:t xml:space="preserve">). The results of this study are that the CV is 17.18%, which can be classified as </w:t>
      </w:r>
      <w:r>
        <w:rPr>
          <w:sz w:val="22"/>
          <w:szCs w:val="22"/>
          <w:lang w:val="en-GB"/>
        </w:rPr>
        <w:t>moderate</w:t>
      </w:r>
      <w:r>
        <w:rPr>
          <w:sz w:val="22"/>
          <w:szCs w:val="22"/>
          <w:lang w:val="en-GB" w:bidi="ar"/>
        </w:rPr>
        <w:t xml:space="preserve"> variation, and is the result of both structural factors (parent material, topography, climate) and random factors (soil biology, human disturbance, sampling design and measurement error). </w:t>
      </w:r>
    </w:p>
    <w:p>
      <w:pPr>
        <w:ind w:firstLine="220" w:firstLineChars="100"/>
        <w:jc w:val="left"/>
        <w:rPr>
          <w:sz w:val="22"/>
          <w:szCs w:val="22"/>
          <w:lang w:val="en-GB" w:bidi="ar"/>
        </w:rPr>
      </w:pPr>
      <w:r>
        <w:rPr>
          <w:sz w:val="22"/>
          <w:szCs w:val="22"/>
          <w:lang w:val="en-GB"/>
        </w:rPr>
        <w:t xml:space="preserve">The study area is located in the humid redbed area in south China. It is representative for the concentrated distribution of soft rock in redbeds. </w:t>
      </w:r>
      <w:r>
        <w:rPr>
          <w:sz w:val="22"/>
          <w:szCs w:val="22"/>
          <w:lang w:val="en-GB" w:bidi="ar"/>
        </w:rPr>
        <w:t xml:space="preserve">The best fitting models were all spherical, with a high degree of fit for the spatial variability of soil pH and verified in relevant studies </w:t>
      </w:r>
      <w:r>
        <w:rPr>
          <w:sz w:val="22"/>
          <w:szCs w:val="22"/>
          <w:lang w:val="en-GB"/>
        </w:rPr>
        <w:t>(</w:t>
      </w:r>
      <w:r>
        <w:rPr>
          <w:i/>
          <w:iCs/>
          <w:color w:val="00B0F0"/>
          <w:sz w:val="22"/>
          <w:szCs w:val="22"/>
          <w:shd w:val="clear" w:color="auto" w:fill="FFFFFF"/>
          <w:lang w:val="en-GB"/>
        </w:rPr>
        <w:t>Liu, Shao, &amp; Wang, 2013</w:t>
      </w:r>
      <w:r>
        <w:rPr>
          <w:sz w:val="22"/>
          <w:szCs w:val="22"/>
          <w:shd w:val="clear" w:color="auto" w:fill="FFFFFF"/>
          <w:lang w:val="en-GB"/>
        </w:rPr>
        <w:t xml:space="preserve">; </w:t>
      </w:r>
      <w:r>
        <w:rPr>
          <w:i/>
          <w:iCs/>
          <w:color w:val="00B0F0"/>
          <w:sz w:val="22"/>
          <w:szCs w:val="22"/>
          <w:shd w:val="clear" w:color="auto" w:fill="FFFFFF"/>
          <w:lang w:val="en-GB"/>
        </w:rPr>
        <w:t>Wang et al., 2011</w:t>
      </w:r>
      <w:r>
        <w:rPr>
          <w:sz w:val="22"/>
          <w:szCs w:val="22"/>
          <w:lang w:val="en-GB"/>
        </w:rPr>
        <w:t>),</w:t>
      </w:r>
      <w:r>
        <w:rPr>
          <w:sz w:val="22"/>
          <w:szCs w:val="22"/>
          <w:lang w:val="en-GB" w:bidi="ar"/>
        </w:rPr>
        <w:t xml:space="preserve"> indicating that the soil pH had good spatial structure in the study area. </w:t>
      </w:r>
    </w:p>
    <w:p>
      <w:pPr>
        <w:ind w:firstLine="220" w:firstLineChars="100"/>
        <w:jc w:val="left"/>
        <w:rPr>
          <w:sz w:val="22"/>
          <w:szCs w:val="22"/>
          <w:lang w:val="en-GB"/>
        </w:rPr>
      </w:pPr>
      <w:r>
        <w:rPr>
          <w:sz w:val="22"/>
          <w:szCs w:val="22"/>
          <w:lang w:val="en-GB"/>
        </w:rPr>
        <w:t xml:space="preserve">The effects of topographic factors on soil pH were discussed in this study. The pH of soil is highest on the downslope, followed by the middle slope, and is lowest on the upper slope. Similar results were reported by </w:t>
      </w:r>
      <w:r>
        <w:rPr>
          <w:color w:val="00B0F0"/>
          <w:sz w:val="22"/>
          <w:szCs w:val="22"/>
          <w:lang w:val="en-GB"/>
        </w:rPr>
        <w:t>Tsui</w:t>
      </w:r>
      <w:r>
        <w:rPr>
          <w:sz w:val="22"/>
          <w:szCs w:val="22"/>
          <w:lang w:val="en-GB"/>
        </w:rPr>
        <w:t xml:space="preserve"> (</w:t>
      </w:r>
      <w:r>
        <w:rPr>
          <w:color w:val="00B0F0"/>
          <w:sz w:val="22"/>
          <w:szCs w:val="22"/>
          <w:lang w:val="en-GB"/>
        </w:rPr>
        <w:t>2004</w:t>
      </w:r>
      <w:r>
        <w:rPr>
          <w:sz w:val="22"/>
          <w:szCs w:val="22"/>
          <w:lang w:val="en-GB"/>
        </w:rPr>
        <w:t xml:space="preserve">), who confirmed that slope, which is involved in the transport and accumulation of solutes, resulted in higher pH. It can be seen that to some extent factors affecting soil erosion have an influence on the change in soil pH. </w:t>
      </w:r>
    </w:p>
    <w:p>
      <w:pPr>
        <w:ind w:firstLine="220" w:firstLineChars="100"/>
        <w:jc w:val="left"/>
        <w:rPr>
          <w:sz w:val="22"/>
          <w:szCs w:val="22"/>
          <w:lang w:val="en-GB"/>
        </w:rPr>
      </w:pPr>
      <w:r>
        <w:rPr>
          <w:sz w:val="22"/>
          <w:szCs w:val="22"/>
          <w:lang w:val="en-GB"/>
        </w:rPr>
        <w:t xml:space="preserve">In addition, as we know, the topography is a structure factor influencing the spatial variability of soil pH. In the E–W and N–S directions (0° and 90°, respectively), the soil pH shows high spatial homogeneity because the relief is low and the only land use is farmland. In this study, one rarely acknowledged but important result is that the topography influences the soil pH mainly through the slope and indirectly via the effect of topography on land use patterns. </w:t>
      </w:r>
    </w:p>
    <w:p>
      <w:pPr>
        <w:ind w:firstLine="220" w:firstLineChars="100"/>
        <w:jc w:val="left"/>
        <w:rPr>
          <w:sz w:val="22"/>
          <w:szCs w:val="22"/>
          <w:lang w:val="en-GB"/>
        </w:rPr>
      </w:pPr>
      <w:r>
        <w:rPr>
          <w:color w:val="00B0F0"/>
          <w:sz w:val="22"/>
          <w:szCs w:val="22"/>
          <w:lang w:val="en-GB"/>
        </w:rPr>
        <w:t>Kerry and Oliver</w:t>
      </w:r>
      <w:r>
        <w:rPr>
          <w:sz w:val="22"/>
          <w:szCs w:val="22"/>
          <w:lang w:val="en-GB"/>
        </w:rPr>
        <w:t xml:space="preserve"> (</w:t>
      </w:r>
      <w:r>
        <w:rPr>
          <w:color w:val="00B0F0"/>
          <w:sz w:val="22"/>
          <w:szCs w:val="22"/>
          <w:lang w:val="en-GB"/>
        </w:rPr>
        <w:t>2004</w:t>
      </w:r>
      <w:r>
        <w:rPr>
          <w:sz w:val="22"/>
          <w:szCs w:val="22"/>
          <w:lang w:val="en-GB"/>
        </w:rPr>
        <w:t>) indicated that as a rough guide, in future sampling intervals should be chosen to be less than half the variogram range. According to the results of this study, future sampling intervals for monitoring pH should be 80–100 m.</w:t>
      </w:r>
    </w:p>
    <w:p>
      <w:pPr>
        <w:ind w:firstLine="220" w:firstLineChars="100"/>
        <w:jc w:val="left"/>
        <w:rPr>
          <w:sz w:val="22"/>
          <w:szCs w:val="22"/>
          <w:lang w:val="en-GB" w:bidi="ar"/>
        </w:rPr>
      </w:pPr>
      <w:r>
        <w:rPr>
          <w:sz w:val="22"/>
          <w:szCs w:val="22"/>
          <w:lang w:val="en-GB" w:bidi="ar"/>
        </w:rPr>
        <w:t>Numerous studies have shown a decreasing soil pH with increasing number of cropping years (</w:t>
      </w:r>
      <w:r>
        <w:rPr>
          <w:i/>
          <w:iCs/>
          <w:color w:val="00B0F0"/>
          <w:sz w:val="22"/>
          <w:szCs w:val="22"/>
          <w:lang w:val="en-GB" w:bidi="ar"/>
        </w:rPr>
        <w:t>Meng , Li &amp; Liu, 2000</w:t>
      </w:r>
      <w:r>
        <w:rPr>
          <w:sz w:val="22"/>
          <w:szCs w:val="22"/>
          <w:lang w:val="en-GB" w:bidi="ar"/>
        </w:rPr>
        <w:t xml:space="preserve">; </w:t>
      </w:r>
      <w:r>
        <w:rPr>
          <w:i/>
          <w:iCs/>
          <w:color w:val="00B0F0"/>
          <w:sz w:val="22"/>
          <w:szCs w:val="22"/>
          <w:lang w:val="en-GB" w:bidi="ar"/>
        </w:rPr>
        <w:t>Zhao, Wu &amp; Liu, 2000</w:t>
      </w:r>
      <w:r>
        <w:rPr>
          <w:sz w:val="22"/>
          <w:szCs w:val="22"/>
          <w:lang w:val="en-GB" w:bidi="ar"/>
        </w:rPr>
        <w:t xml:space="preserve">). The average soil pH in is highest farmland, followed by </w:t>
      </w:r>
      <w:r>
        <w:rPr>
          <w:sz w:val="22"/>
          <w:szCs w:val="22"/>
          <w:lang w:val="en-GB"/>
        </w:rPr>
        <w:t>grassland and bare land</w:t>
      </w:r>
      <w:r>
        <w:rPr>
          <w:sz w:val="22"/>
          <w:szCs w:val="22"/>
          <w:lang w:val="en-GB" w:bidi="ar"/>
        </w:rPr>
        <w:t xml:space="preserve">, and the average pH in woodland is lowest. </w:t>
      </w:r>
      <w:r>
        <w:rPr>
          <w:i/>
          <w:iCs/>
          <w:color w:val="00B0F0"/>
          <w:sz w:val="22"/>
          <w:szCs w:val="22"/>
          <w:lang w:val="en-GB" w:bidi="ar"/>
        </w:rPr>
        <w:t>Rosemary et al.</w:t>
      </w:r>
      <w:r>
        <w:rPr>
          <w:sz w:val="22"/>
          <w:szCs w:val="22"/>
          <w:lang w:val="en-GB" w:bidi="ar"/>
        </w:rPr>
        <w:t xml:space="preserve"> (</w:t>
      </w:r>
      <w:r>
        <w:rPr>
          <w:color w:val="00B0F0"/>
          <w:sz w:val="22"/>
          <w:szCs w:val="22"/>
          <w:lang w:val="en-GB" w:bidi="ar"/>
        </w:rPr>
        <w:t>2017</w:t>
      </w:r>
      <w:r>
        <w:rPr>
          <w:sz w:val="22"/>
          <w:szCs w:val="22"/>
          <w:lang w:val="en-GB" w:bidi="ar"/>
        </w:rPr>
        <w:t xml:space="preserve">), by studying the spatial variability of soil properties in an Alfisol soil catena, arrived at similar conclusions, namely that soil pH in paddies is high. </w:t>
      </w:r>
    </w:p>
    <w:p>
      <w:pPr>
        <w:spacing w:before="156" w:beforeLines="50"/>
        <w:jc w:val="left"/>
        <w:outlineLvl w:val="0"/>
        <w:rPr>
          <w:rFonts w:ascii="Arial" w:hAnsi="Arial" w:eastAsia="Yu Gothic UI Semibold" w:cs="Arial"/>
          <w:b/>
          <w:bCs/>
          <w:color w:val="00B0F0"/>
          <w:sz w:val="28"/>
          <w:szCs w:val="28"/>
          <w:lang w:val="en-GB"/>
        </w:rPr>
      </w:pPr>
      <w:r>
        <w:rPr>
          <w:rFonts w:ascii="Arial" w:hAnsi="Arial" w:eastAsia="Yu Gothic UI Semibold" w:cs="Arial"/>
          <w:b/>
          <w:bCs/>
          <w:color w:val="00B0F0"/>
          <w:sz w:val="28"/>
          <w:szCs w:val="28"/>
          <w:lang w:val="en-GB"/>
        </w:rPr>
        <w:t>CONCLUSION</w:t>
      </w:r>
    </w:p>
    <w:p>
      <w:pPr>
        <w:jc w:val="left"/>
        <w:rPr>
          <w:sz w:val="22"/>
          <w:szCs w:val="22"/>
          <w:lang w:val="en-GB" w:bidi="ar"/>
        </w:rPr>
      </w:pPr>
      <w:r>
        <w:rPr>
          <w:sz w:val="22"/>
          <w:szCs w:val="22"/>
          <w:lang w:val="en-GB" w:bidi="ar"/>
        </w:rPr>
        <w:t>The investigated parameters follow a normal distribution. For pH, the best-fitting variogram model was a spherical one. A practical application of our research results may be that the inclusion of the models we established for application in directional semivariograms in interpolation analysis can improve the reliability of local assessments of the analysed soil pH, thus reducing the cost of the production cycle. In order to reduce production costs, a sampling interval of 80–100 m is recommended for soil pH. The spatial distribution maps based on the kriging interpolation method were successfully applied in soil pH studies.</w:t>
      </w:r>
    </w:p>
    <w:p>
      <w:pPr>
        <w:ind w:firstLine="220" w:firstLineChars="100"/>
        <w:jc w:val="left"/>
        <w:rPr>
          <w:sz w:val="22"/>
          <w:szCs w:val="22"/>
          <w:lang w:val="en-GB"/>
        </w:rPr>
      </w:pPr>
      <w:r>
        <w:rPr>
          <w:sz w:val="22"/>
          <w:szCs w:val="22"/>
          <w:lang w:val="en-GB" w:bidi="ar"/>
        </w:rPr>
        <w:t xml:space="preserve">This study shows that soil pH in the study area has moderate spatial autocorrelation, which means that the soil pH is affected by both structural and random factors. </w:t>
      </w:r>
      <w:r>
        <w:rPr>
          <w:sz w:val="22"/>
          <w:szCs w:val="22"/>
          <w:lang w:val="en-GB"/>
        </w:rPr>
        <w:t>This study focused on the spatial variability of soil pH as a result of the interaction of topographic factors, soil and land use patterns. In general, studying the spatial variability of soil pH can provide a theoretical basis for the restoration and improvement of soil quality, including the rapid restoration of soil in the redbed ecosystem and ecological reconstruction in the moist environment of south China.</w:t>
      </w:r>
    </w:p>
    <w:p>
      <w:pPr>
        <w:spacing w:before="156" w:beforeLines="50"/>
        <w:jc w:val="left"/>
        <w:outlineLvl w:val="0"/>
        <w:rPr>
          <w:rFonts w:ascii="Arial" w:hAnsi="Arial" w:eastAsia="Yu Gothic UI Semibold" w:cs="Arial"/>
          <w:b/>
          <w:bCs/>
          <w:color w:val="00B0F0"/>
          <w:sz w:val="28"/>
          <w:szCs w:val="28"/>
          <w:lang w:val="en-GB"/>
        </w:rPr>
      </w:pPr>
      <w:r>
        <w:rPr>
          <w:rFonts w:ascii="Arial" w:hAnsi="Arial" w:eastAsia="Yu Gothic UI Semibold" w:cs="Arial"/>
          <w:b/>
          <w:bCs/>
          <w:color w:val="00B0F0"/>
          <w:sz w:val="28"/>
          <w:szCs w:val="28"/>
          <w:lang w:val="en-GB"/>
        </w:rPr>
        <w:t>ADDITIONAL INFORMATION AND DECLARATIONS</w:t>
      </w:r>
    </w:p>
    <w:p>
      <w:pPr>
        <w:jc w:val="left"/>
        <w:outlineLvl w:val="0"/>
        <w:rPr>
          <w:rFonts w:ascii="Arial" w:hAnsi="Arial" w:eastAsia="Yu Gothic UI Semibold" w:cs="Arial"/>
          <w:b/>
          <w:bCs/>
          <w:sz w:val="28"/>
          <w:szCs w:val="28"/>
          <w:lang w:val="en-GB"/>
        </w:rPr>
      </w:pPr>
      <w:r>
        <w:rPr>
          <w:rFonts w:ascii="Arial" w:hAnsi="Arial" w:eastAsia="Yu Gothic UI Semibold" w:cs="Arial"/>
          <w:b/>
          <w:bCs/>
          <w:sz w:val="28"/>
          <w:szCs w:val="28"/>
          <w:lang w:val="en-GB"/>
        </w:rPr>
        <w:t xml:space="preserve">Funding </w:t>
      </w:r>
    </w:p>
    <w:p>
      <w:pPr>
        <w:jc w:val="left"/>
        <w:rPr>
          <w:sz w:val="22"/>
          <w:szCs w:val="22"/>
          <w:lang w:val="en-GB"/>
        </w:rPr>
      </w:pPr>
      <w:r>
        <w:rPr>
          <w:sz w:val="22"/>
          <w:szCs w:val="22"/>
          <w:lang w:val="en-GB"/>
        </w:rPr>
        <w:t>This work was supported by the National Natural Science Foundation of China (41771088) and the Special Project for Key Basic Research of the Chinese Ministry of Science and Technology (2013FY111900). The funders played no role in study design, data collection and analysis, decision to publish, or preparation of the manuscript.</w:t>
      </w:r>
    </w:p>
    <w:p>
      <w:pPr>
        <w:jc w:val="left"/>
        <w:outlineLvl w:val="0"/>
        <w:rPr>
          <w:rFonts w:ascii="Arial" w:hAnsi="Arial" w:eastAsia="Yu Gothic UI Semibold" w:cs="Arial"/>
          <w:b/>
          <w:bCs/>
          <w:sz w:val="28"/>
          <w:szCs w:val="28"/>
          <w:lang w:val="en-GB"/>
        </w:rPr>
      </w:pPr>
      <w:r>
        <w:rPr>
          <w:rFonts w:ascii="Arial" w:hAnsi="Arial" w:eastAsia="Yu Gothic UI Semibold" w:cs="Arial"/>
          <w:b/>
          <w:bCs/>
          <w:sz w:val="28"/>
          <w:szCs w:val="28"/>
          <w:lang w:val="en-GB"/>
        </w:rPr>
        <w:t>Grant Disclosures</w:t>
      </w:r>
    </w:p>
    <w:p>
      <w:pPr>
        <w:rPr>
          <w:sz w:val="22"/>
          <w:szCs w:val="22"/>
          <w:lang w:val="en-GB"/>
        </w:rPr>
      </w:pPr>
      <w:r>
        <w:rPr>
          <w:sz w:val="22"/>
          <w:szCs w:val="22"/>
          <w:lang w:val="en-GB"/>
        </w:rPr>
        <w:t>The following grant information was disclosed by the authors:</w:t>
      </w:r>
    </w:p>
    <w:p>
      <w:pPr>
        <w:rPr>
          <w:sz w:val="22"/>
          <w:szCs w:val="22"/>
          <w:lang w:val="en-GB"/>
        </w:rPr>
      </w:pPr>
      <w:r>
        <w:rPr>
          <w:sz w:val="22"/>
          <w:szCs w:val="22"/>
          <w:lang w:val="en-GB"/>
        </w:rPr>
        <w:t>National Natural Science Foundation of China: 41771088.</w:t>
      </w:r>
    </w:p>
    <w:p>
      <w:pPr>
        <w:rPr>
          <w:lang w:val="en-GB"/>
        </w:rPr>
      </w:pPr>
      <w:r>
        <w:rPr>
          <w:sz w:val="22"/>
          <w:szCs w:val="22"/>
          <w:lang w:val="en-GB"/>
        </w:rPr>
        <w:t>Special Project for Key Basic Research of the Chinese Ministry of Science and Technology: 2013FY111900.</w:t>
      </w:r>
    </w:p>
    <w:p>
      <w:pPr>
        <w:jc w:val="left"/>
        <w:outlineLvl w:val="0"/>
        <w:rPr>
          <w:rFonts w:ascii="Arial" w:hAnsi="Arial" w:eastAsia="Yu Gothic UI Semibold" w:cs="Arial"/>
          <w:b/>
          <w:bCs/>
          <w:sz w:val="28"/>
          <w:szCs w:val="28"/>
          <w:lang w:val="en-GB"/>
        </w:rPr>
      </w:pPr>
      <w:r>
        <w:rPr>
          <w:rFonts w:ascii="Arial" w:hAnsi="Arial" w:eastAsia="Yu Gothic UI Semibold" w:cs="Arial"/>
          <w:b/>
          <w:bCs/>
          <w:sz w:val="28"/>
          <w:szCs w:val="28"/>
          <w:lang w:val="en-GB"/>
        </w:rPr>
        <w:t>Competing Interests</w:t>
      </w:r>
    </w:p>
    <w:p>
      <w:pPr>
        <w:jc w:val="left"/>
        <w:rPr>
          <w:sz w:val="22"/>
          <w:szCs w:val="22"/>
          <w:lang w:val="en-GB"/>
        </w:rPr>
      </w:pPr>
      <w:r>
        <w:rPr>
          <w:sz w:val="22"/>
          <w:szCs w:val="22"/>
          <w:lang w:val="en-GB"/>
        </w:rPr>
        <w:t>The authors declare there are no competing interests.</w:t>
      </w:r>
    </w:p>
    <w:p>
      <w:pPr>
        <w:jc w:val="left"/>
        <w:outlineLvl w:val="0"/>
        <w:rPr>
          <w:rFonts w:ascii="Arial" w:hAnsi="Arial" w:eastAsia="Yu Gothic UI Semibold" w:cs="Arial"/>
          <w:b/>
          <w:bCs/>
          <w:sz w:val="28"/>
          <w:szCs w:val="28"/>
          <w:lang w:val="en-GB"/>
        </w:rPr>
      </w:pPr>
      <w:r>
        <w:rPr>
          <w:rFonts w:ascii="Arial" w:hAnsi="Arial" w:eastAsia="Yu Gothic UI Semibold" w:cs="Arial"/>
          <w:b/>
          <w:bCs/>
          <w:sz w:val="28"/>
          <w:szCs w:val="28"/>
          <w:lang w:val="en-GB"/>
        </w:rPr>
        <w:t>Author Contributions</w:t>
      </w:r>
    </w:p>
    <w:p>
      <w:pPr>
        <w:ind w:left="210" w:hanging="210" w:hangingChars="100"/>
        <w:jc w:val="left"/>
        <w:rPr>
          <w:sz w:val="22"/>
          <w:szCs w:val="22"/>
          <w:lang w:val="en-GB"/>
        </w:rPr>
      </w:pPr>
      <w:r>
        <w:rPr>
          <w:lang w:val="en-GB"/>
        </w:rPr>
        <w:t xml:space="preserve">● </w:t>
      </w:r>
      <w:r>
        <w:rPr>
          <w:sz w:val="22"/>
          <w:szCs w:val="22"/>
          <w:lang w:val="en-GB"/>
        </w:rPr>
        <w:t>Ping Yan conceived and designed the experiments, performed the experiments, analysed the data, prepared figures and/or tables, authored or reviewed drafts of the paper and approved the final draft.</w:t>
      </w:r>
    </w:p>
    <w:p>
      <w:pPr>
        <w:ind w:left="210" w:hanging="220" w:hangingChars="100"/>
        <w:jc w:val="left"/>
        <w:rPr>
          <w:sz w:val="22"/>
          <w:szCs w:val="22"/>
          <w:lang w:val="en-GB"/>
        </w:rPr>
      </w:pPr>
      <w:r>
        <w:rPr>
          <w:sz w:val="22"/>
          <w:szCs w:val="22"/>
          <w:lang w:val="en-GB"/>
        </w:rPr>
        <w:t>● Hua Peng conceived and designed the experiments, contributed reagents/materials/analysis tools, authored or reviewed drafts of the paper and approved the final draft.</w:t>
      </w:r>
    </w:p>
    <w:p>
      <w:pPr>
        <w:ind w:left="210" w:hanging="220" w:hangingChars="100"/>
        <w:jc w:val="left"/>
        <w:rPr>
          <w:sz w:val="22"/>
          <w:szCs w:val="22"/>
          <w:lang w:val="en-GB"/>
        </w:rPr>
      </w:pPr>
      <w:r>
        <w:rPr>
          <w:sz w:val="22"/>
          <w:szCs w:val="22"/>
          <w:lang w:val="en-GB"/>
        </w:rPr>
        <w:t>● Luobin Yan conceived and designed the experiments, performed the experiments, analysed the data, authored or reviewed drafts of the paper and approved the final draft.</w:t>
      </w:r>
    </w:p>
    <w:p>
      <w:pPr>
        <w:ind w:left="210" w:hanging="220" w:hangingChars="100"/>
        <w:jc w:val="left"/>
        <w:rPr>
          <w:sz w:val="22"/>
          <w:szCs w:val="22"/>
          <w:lang w:val="en-GB"/>
        </w:rPr>
      </w:pPr>
      <w:r>
        <w:rPr>
          <w:sz w:val="22"/>
          <w:szCs w:val="22"/>
          <w:lang w:val="en-GB"/>
        </w:rPr>
        <w:t>● Shaoyun Zhang conceived and designed the experiments, prepared figures and/or tables, authored or reviewed drafts of the paper and approved the final draft.</w:t>
      </w:r>
    </w:p>
    <w:p>
      <w:pPr>
        <w:ind w:left="210" w:hanging="220" w:hangingChars="100"/>
        <w:jc w:val="left"/>
        <w:rPr>
          <w:sz w:val="22"/>
          <w:szCs w:val="22"/>
          <w:lang w:val="en-GB"/>
        </w:rPr>
      </w:pPr>
      <w:r>
        <w:rPr>
          <w:sz w:val="22"/>
          <w:szCs w:val="22"/>
          <w:lang w:val="en-GB"/>
        </w:rPr>
        <w:t>● Aimin Chen conceived and designed the experiments, authored or reviewed drafts of the paper and approved the final draft.</w:t>
      </w:r>
    </w:p>
    <w:p>
      <w:pPr>
        <w:jc w:val="left"/>
        <w:outlineLvl w:val="0"/>
        <w:rPr>
          <w:rFonts w:hint="eastAsia" w:ascii="Arial" w:hAnsi="Arial" w:eastAsia="Yu Gothic UI Semibold" w:cs="Arial"/>
          <w:b/>
          <w:bCs/>
          <w:sz w:val="28"/>
          <w:szCs w:val="28"/>
          <w:lang w:val="en-GB"/>
        </w:rPr>
      </w:pPr>
      <w:r>
        <w:rPr>
          <w:rFonts w:hint="eastAsia" w:ascii="Arial" w:hAnsi="Arial" w:eastAsia="Yu Gothic UI Semibold" w:cs="Arial"/>
          <w:b/>
          <w:bCs/>
          <w:sz w:val="28"/>
          <w:szCs w:val="28"/>
          <w:lang w:val="en-GB"/>
        </w:rPr>
        <w:t>Field Study Permissions</w:t>
      </w:r>
    </w:p>
    <w:p>
      <w:pPr>
        <w:ind w:left="210" w:hanging="220" w:hangingChars="100"/>
        <w:jc w:val="left"/>
        <w:rPr>
          <w:rFonts w:hint="eastAsia"/>
          <w:sz w:val="22"/>
          <w:szCs w:val="22"/>
          <w:lang w:val="en-GB"/>
        </w:rPr>
      </w:pPr>
      <w:r>
        <w:rPr>
          <w:rFonts w:hint="eastAsia"/>
          <w:sz w:val="22"/>
          <w:szCs w:val="22"/>
          <w:lang w:val="en-GB"/>
        </w:rPr>
        <w:t>The following information was supplied relating to field study approvals (i.e., approving</w:t>
      </w:r>
      <w:r>
        <w:rPr>
          <w:rFonts w:hint="eastAsia"/>
          <w:sz w:val="22"/>
          <w:szCs w:val="22"/>
          <w:lang w:val="en-US" w:eastAsia="zh-CN"/>
        </w:rPr>
        <w:t xml:space="preserve"> </w:t>
      </w:r>
      <w:r>
        <w:rPr>
          <w:rFonts w:hint="eastAsia"/>
          <w:sz w:val="22"/>
          <w:szCs w:val="22"/>
          <w:lang w:val="en-GB"/>
        </w:rPr>
        <w:t>body and any reference numbers):</w:t>
      </w:r>
    </w:p>
    <w:p>
      <w:pPr>
        <w:ind w:left="0" w:leftChars="0" w:firstLine="0" w:firstLineChars="0"/>
        <w:jc w:val="left"/>
        <w:rPr>
          <w:sz w:val="22"/>
          <w:szCs w:val="22"/>
          <w:lang w:val="en-GB"/>
        </w:rPr>
      </w:pPr>
      <w:r>
        <w:rPr>
          <w:rFonts w:hint="eastAsia"/>
          <w:sz w:val="22"/>
          <w:szCs w:val="22"/>
          <w:lang w:val="en-GB"/>
        </w:rPr>
        <w:t xml:space="preserve">The field permit for biological sample collection was granted by the Institute of </w:t>
      </w:r>
      <w:r>
        <w:rPr>
          <w:rFonts w:hint="eastAsia"/>
          <w:sz w:val="22"/>
          <w:szCs w:val="22"/>
          <w:lang w:val="en-US" w:eastAsia="zh-CN"/>
        </w:rPr>
        <w:t>E</w:t>
      </w:r>
      <w:r>
        <w:rPr>
          <w:rFonts w:hint="eastAsia"/>
          <w:sz w:val="22"/>
          <w:szCs w:val="22"/>
          <w:lang w:val="en-GB"/>
        </w:rPr>
        <w:t xml:space="preserve">cological </w:t>
      </w:r>
      <w:r>
        <w:rPr>
          <w:rFonts w:hint="eastAsia"/>
          <w:sz w:val="22"/>
          <w:szCs w:val="22"/>
          <w:lang w:val="en-US" w:eastAsia="zh-CN"/>
        </w:rPr>
        <w:t>E</w:t>
      </w:r>
      <w:r>
        <w:rPr>
          <w:rFonts w:hint="eastAsia"/>
          <w:sz w:val="22"/>
          <w:szCs w:val="22"/>
          <w:lang w:val="en-GB"/>
        </w:rPr>
        <w:t xml:space="preserve">nvironment </w:t>
      </w:r>
      <w:r>
        <w:rPr>
          <w:rFonts w:hint="eastAsia"/>
          <w:sz w:val="22"/>
          <w:szCs w:val="22"/>
          <w:lang w:val="en-US" w:eastAsia="zh-CN"/>
        </w:rPr>
        <w:t>T</w:t>
      </w:r>
      <w:r>
        <w:rPr>
          <w:rFonts w:hint="eastAsia"/>
          <w:sz w:val="22"/>
          <w:szCs w:val="22"/>
          <w:lang w:val="en-GB"/>
        </w:rPr>
        <w:t xml:space="preserve">echnology in </w:t>
      </w:r>
      <w:r>
        <w:rPr>
          <w:rFonts w:hint="eastAsia"/>
          <w:sz w:val="22"/>
          <w:szCs w:val="22"/>
          <w:lang w:val="en-US" w:eastAsia="zh-CN"/>
        </w:rPr>
        <w:t>Guangdong Province, China</w:t>
      </w:r>
      <w:r>
        <w:rPr>
          <w:rFonts w:hint="eastAsia"/>
          <w:sz w:val="22"/>
          <w:szCs w:val="22"/>
          <w:lang w:val="en-GB"/>
        </w:rPr>
        <w:t xml:space="preserve"> : Permit number 455858580</w:t>
      </w:r>
      <w:r>
        <w:rPr>
          <w:rFonts w:hint="eastAsia"/>
          <w:sz w:val="22"/>
          <w:szCs w:val="22"/>
          <w:lang w:val="en-US" w:eastAsia="zh-CN"/>
        </w:rPr>
        <w:t>.</w:t>
      </w:r>
    </w:p>
    <w:p>
      <w:pPr>
        <w:spacing w:before="156" w:beforeLines="50"/>
        <w:jc w:val="left"/>
        <w:outlineLvl w:val="0"/>
        <w:rPr>
          <w:rFonts w:ascii="Arial" w:hAnsi="Arial" w:eastAsia="Yu Gothic UI Semibold" w:cs="Arial"/>
          <w:b/>
          <w:bCs/>
          <w:color w:val="00B0F0"/>
          <w:sz w:val="28"/>
          <w:szCs w:val="28"/>
          <w:lang w:val="en-GB"/>
        </w:rPr>
      </w:pPr>
      <w:r>
        <w:rPr>
          <w:rFonts w:ascii="Arial" w:hAnsi="Arial" w:eastAsia="Yu Gothic UI Semibold" w:cs="Arial"/>
          <w:b/>
          <w:bCs/>
          <w:color w:val="00B0F0"/>
          <w:sz w:val="28"/>
          <w:szCs w:val="28"/>
          <w:lang w:val="en-GB"/>
        </w:rPr>
        <w:t>REFERENCES</w:t>
      </w:r>
    </w:p>
    <w:p>
      <w:pPr>
        <w:ind w:left="422" w:hanging="442" w:hangingChars="200"/>
        <w:jc w:val="left"/>
        <w:rPr>
          <w:color w:val="00B0F0"/>
          <w:sz w:val="22"/>
          <w:szCs w:val="22"/>
          <w:shd w:val="clear" w:color="auto" w:fill="FFFFFF"/>
          <w:lang w:val="en-GB"/>
        </w:rPr>
      </w:pPr>
      <w:r>
        <w:rPr>
          <w:b/>
          <w:bCs/>
          <w:color w:val="000000"/>
          <w:sz w:val="22"/>
          <w:szCs w:val="22"/>
          <w:shd w:val="clear" w:color="auto" w:fill="FFFFFF"/>
          <w:lang w:val="en-GB" w:bidi="ar"/>
        </w:rPr>
        <w:t xml:space="preserve">Augustine DJ, Frank DA. 2001. </w:t>
      </w:r>
      <w:r>
        <w:rPr>
          <w:color w:val="000000"/>
          <w:sz w:val="22"/>
          <w:szCs w:val="22"/>
          <w:shd w:val="clear" w:color="auto" w:fill="FFFFFF"/>
          <w:lang w:val="en-GB" w:bidi="ar"/>
        </w:rPr>
        <w:t xml:space="preserve">Effects of migratory grazers on spatial heterogeneity of soil nitrogen properties in a grassland ecosystem. </w:t>
      </w:r>
      <w:r>
        <w:rPr>
          <w:i/>
          <w:color w:val="000000"/>
          <w:sz w:val="22"/>
          <w:szCs w:val="22"/>
          <w:shd w:val="clear" w:color="auto" w:fill="FFFFFF"/>
          <w:lang w:val="en-GB" w:bidi="ar"/>
        </w:rPr>
        <w:t>Ecology</w:t>
      </w:r>
      <w:r>
        <w:rPr>
          <w:color w:val="000000"/>
          <w:sz w:val="22"/>
          <w:szCs w:val="22"/>
          <w:shd w:val="clear" w:color="auto" w:fill="FFFFFF"/>
          <w:lang w:val="en-GB" w:bidi="ar"/>
        </w:rPr>
        <w:t xml:space="preserve"> </w:t>
      </w:r>
      <w:r>
        <w:rPr>
          <w:b/>
          <w:bCs/>
          <w:iCs/>
          <w:color w:val="000000"/>
          <w:sz w:val="22"/>
          <w:szCs w:val="22"/>
          <w:shd w:val="clear" w:color="auto" w:fill="FFFFFF"/>
          <w:lang w:val="en-GB" w:bidi="ar"/>
        </w:rPr>
        <w:t>82(11):</w:t>
      </w:r>
      <w:r>
        <w:rPr>
          <w:color w:val="000000"/>
          <w:sz w:val="22"/>
          <w:szCs w:val="22"/>
          <w:shd w:val="clear" w:color="auto" w:fill="FFFFFF"/>
          <w:lang w:val="en-GB" w:bidi="ar"/>
        </w:rPr>
        <w:t xml:space="preserve"> 3149-3162 </w:t>
      </w:r>
      <w:r>
        <w:rPr>
          <w:color w:val="00B0F0"/>
          <w:sz w:val="22"/>
          <w:szCs w:val="22"/>
          <w:shd w:val="clear" w:color="auto" w:fill="FFFFFF"/>
          <w:lang w:val="en-GB" w:bidi="ar"/>
        </w:rPr>
        <w:t>DOI 10.2307/2679841</w:t>
      </w:r>
      <w:r>
        <w:rPr>
          <w:color w:val="000000"/>
          <w:sz w:val="22"/>
          <w:szCs w:val="22"/>
          <w:shd w:val="clear" w:color="auto" w:fill="FFFFFF"/>
          <w:lang w:val="en-GB" w:bidi="ar"/>
        </w:rPr>
        <w:t>.</w:t>
      </w:r>
    </w:p>
    <w:p>
      <w:pPr>
        <w:ind w:left="422" w:hanging="442" w:hangingChars="200"/>
        <w:jc w:val="left"/>
        <w:rPr>
          <w:color w:val="000000"/>
          <w:sz w:val="22"/>
          <w:szCs w:val="22"/>
          <w:shd w:val="clear" w:color="auto" w:fill="FFFFFF"/>
          <w:lang w:val="en-GB"/>
        </w:rPr>
      </w:pPr>
      <w:r>
        <w:rPr>
          <w:b/>
          <w:bCs/>
          <w:color w:val="000000"/>
          <w:sz w:val="22"/>
          <w:szCs w:val="22"/>
          <w:shd w:val="clear" w:color="auto" w:fill="FFFFFF"/>
          <w:lang w:val="en-GB" w:bidi="ar"/>
        </w:rPr>
        <w:t>Bogunovic I, Trevisani S, Seput M, Juzbasic D, Durdevic B. 2017.</w:t>
      </w:r>
      <w:r>
        <w:rPr>
          <w:color w:val="000000"/>
          <w:sz w:val="22"/>
          <w:szCs w:val="22"/>
          <w:shd w:val="clear" w:color="auto" w:fill="FFFFFF"/>
          <w:lang w:val="en-GB" w:bidi="ar"/>
        </w:rPr>
        <w:t xml:space="preserve"> Short-range and regional spatial variability of soil chemical properties in an agro-ecosystem in eastern croatia. </w:t>
      </w:r>
      <w:r>
        <w:rPr>
          <w:i/>
          <w:color w:val="000000"/>
          <w:sz w:val="22"/>
          <w:szCs w:val="22"/>
          <w:shd w:val="clear" w:color="auto" w:fill="FFFFFF"/>
          <w:lang w:val="en-GB" w:bidi="ar"/>
        </w:rPr>
        <w:t>Catena</w:t>
      </w:r>
      <w:r>
        <w:rPr>
          <w:color w:val="000000"/>
          <w:sz w:val="22"/>
          <w:szCs w:val="22"/>
          <w:shd w:val="clear" w:color="auto" w:fill="FFFFFF"/>
          <w:lang w:val="en-GB" w:bidi="ar"/>
        </w:rPr>
        <w:t xml:space="preserve"> </w:t>
      </w:r>
      <w:r>
        <w:rPr>
          <w:b/>
          <w:bCs/>
          <w:iCs/>
          <w:color w:val="000000"/>
          <w:sz w:val="22"/>
          <w:szCs w:val="22"/>
          <w:shd w:val="clear" w:color="auto" w:fill="FFFFFF"/>
          <w:lang w:val="en-GB" w:bidi="ar"/>
        </w:rPr>
        <w:t>154:</w:t>
      </w:r>
      <w:r>
        <w:rPr>
          <w:color w:val="000000"/>
          <w:sz w:val="22"/>
          <w:szCs w:val="22"/>
          <w:shd w:val="clear" w:color="auto" w:fill="FFFFFF"/>
          <w:lang w:val="en-GB" w:bidi="ar"/>
        </w:rPr>
        <w:t xml:space="preserve"> 50-62</w:t>
      </w:r>
      <w:r>
        <w:rPr>
          <w:color w:val="00B0F0"/>
          <w:sz w:val="22"/>
          <w:szCs w:val="22"/>
          <w:shd w:val="clear" w:color="auto" w:fill="FFFFFF"/>
          <w:lang w:val="en-GB" w:bidi="ar"/>
        </w:rPr>
        <w:t xml:space="preserve"> DOI 10.1016/j.catena.2017.02.018</w:t>
      </w:r>
      <w:r>
        <w:rPr>
          <w:color w:val="000000"/>
          <w:sz w:val="22"/>
          <w:szCs w:val="22"/>
          <w:shd w:val="clear" w:color="auto" w:fill="FFFFFF"/>
          <w:lang w:val="en-GB" w:bidi="ar"/>
        </w:rPr>
        <w:t>.</w:t>
      </w:r>
    </w:p>
    <w:p>
      <w:pPr>
        <w:ind w:left="422" w:hanging="442" w:hangingChars="200"/>
        <w:jc w:val="left"/>
        <w:rPr>
          <w:sz w:val="22"/>
          <w:szCs w:val="22"/>
          <w:shd w:val="clear" w:color="auto" w:fill="FFFFFF"/>
          <w:lang w:val="en-GB"/>
        </w:rPr>
      </w:pPr>
      <w:r>
        <w:rPr>
          <w:b/>
          <w:bCs/>
          <w:sz w:val="22"/>
          <w:szCs w:val="22"/>
          <w:shd w:val="clear" w:color="auto" w:fill="FFFFFF"/>
          <w:lang w:val="en-GB"/>
        </w:rPr>
        <w:t>Cambardella CA. 1994.</w:t>
      </w:r>
      <w:r>
        <w:rPr>
          <w:sz w:val="22"/>
          <w:szCs w:val="22"/>
          <w:shd w:val="clear" w:color="auto" w:fill="FFFFFF"/>
          <w:lang w:val="en-GB"/>
        </w:rPr>
        <w:t xml:space="preserve"> Field-scale variability of soil properties in central iowa soils.</w:t>
      </w:r>
      <w:r>
        <w:rPr>
          <w:rStyle w:val="11"/>
          <w:sz w:val="22"/>
          <w:szCs w:val="22"/>
          <w:shd w:val="clear" w:color="auto" w:fill="FFFFFF"/>
          <w:lang w:val="en-GB"/>
        </w:rPr>
        <w:t> </w:t>
      </w:r>
      <w:r>
        <w:rPr>
          <w:i/>
          <w:sz w:val="22"/>
          <w:szCs w:val="22"/>
          <w:shd w:val="clear" w:color="auto" w:fill="FFFFFF"/>
          <w:lang w:val="en-GB"/>
        </w:rPr>
        <w:t>Soilence Society of America Journal</w:t>
      </w:r>
      <w:r>
        <w:rPr>
          <w:rStyle w:val="11"/>
          <w:sz w:val="22"/>
          <w:szCs w:val="22"/>
          <w:shd w:val="clear" w:color="auto" w:fill="FFFFFF"/>
          <w:lang w:val="en-GB"/>
        </w:rPr>
        <w:t xml:space="preserve"> </w:t>
      </w:r>
      <w:r>
        <w:rPr>
          <w:b/>
          <w:bCs/>
          <w:iCs/>
          <w:sz w:val="22"/>
          <w:szCs w:val="22"/>
          <w:shd w:val="clear" w:color="auto" w:fill="FFFFFF"/>
          <w:lang w:val="en-GB"/>
        </w:rPr>
        <w:t xml:space="preserve">58: </w:t>
      </w:r>
      <w:r>
        <w:rPr>
          <w:sz w:val="22"/>
          <w:szCs w:val="22"/>
          <w:shd w:val="clear" w:color="auto" w:fill="FFFFFF"/>
          <w:lang w:val="en-GB"/>
        </w:rPr>
        <w:t>1501-1511</w:t>
      </w:r>
      <w:r>
        <w:rPr>
          <w:sz w:val="22"/>
          <w:szCs w:val="22"/>
          <w:lang w:val="en-GB"/>
        </w:rPr>
        <w:t>.</w:t>
      </w:r>
    </w:p>
    <w:p>
      <w:pPr>
        <w:ind w:left="422" w:hanging="442" w:hangingChars="200"/>
        <w:jc w:val="left"/>
        <w:rPr>
          <w:color w:val="000000"/>
          <w:sz w:val="22"/>
          <w:szCs w:val="22"/>
          <w:shd w:val="clear" w:color="auto" w:fill="FFFFFF"/>
          <w:lang w:val="en-GB"/>
        </w:rPr>
      </w:pPr>
      <w:r>
        <w:rPr>
          <w:b/>
          <w:bCs/>
          <w:color w:val="000000"/>
          <w:sz w:val="22"/>
          <w:szCs w:val="22"/>
          <w:shd w:val="clear" w:color="auto" w:fill="FFFFFF"/>
          <w:lang w:val="en-GB" w:bidi="ar"/>
        </w:rPr>
        <w:t>Emadi M, Shahriari AR, Sadegh-Zadeh F, Seh-Bardan BJ, Dindarlou A. 2016.</w:t>
      </w:r>
      <w:r>
        <w:rPr>
          <w:color w:val="000000"/>
          <w:sz w:val="22"/>
          <w:szCs w:val="22"/>
          <w:shd w:val="clear" w:color="auto" w:fill="FFFFFF"/>
          <w:lang w:val="en-GB" w:bidi="ar"/>
        </w:rPr>
        <w:t xml:space="preserve"> Geostatistics-based spatial distribution of soil moisture and temperature regime classes in mazandaran province, northern iran. </w:t>
      </w:r>
      <w:r>
        <w:rPr>
          <w:i/>
          <w:color w:val="000000"/>
          <w:sz w:val="22"/>
          <w:szCs w:val="22"/>
          <w:shd w:val="clear" w:color="auto" w:fill="FFFFFF"/>
          <w:lang w:val="en-GB" w:bidi="ar"/>
        </w:rPr>
        <w:t>Archives of Agronomy &amp; Soil Science</w:t>
      </w:r>
      <w:r>
        <w:rPr>
          <w:color w:val="000000"/>
          <w:sz w:val="22"/>
          <w:szCs w:val="22"/>
          <w:shd w:val="clear" w:color="auto" w:fill="FFFFFF"/>
          <w:lang w:val="en-GB" w:bidi="ar"/>
        </w:rPr>
        <w:t xml:space="preserve"> </w:t>
      </w:r>
      <w:r>
        <w:rPr>
          <w:b/>
          <w:bCs/>
          <w:iCs/>
          <w:color w:val="000000"/>
          <w:sz w:val="22"/>
          <w:szCs w:val="22"/>
          <w:shd w:val="clear" w:color="auto" w:fill="FFFFFF"/>
          <w:lang w:val="en-GB" w:bidi="ar"/>
        </w:rPr>
        <w:t>62(4):</w:t>
      </w:r>
      <w:r>
        <w:rPr>
          <w:color w:val="000000"/>
          <w:sz w:val="22"/>
          <w:szCs w:val="22"/>
          <w:shd w:val="clear" w:color="auto" w:fill="FFFFFF"/>
          <w:lang w:val="en-GB" w:bidi="ar"/>
        </w:rPr>
        <w:t xml:space="preserve"> 502-522</w:t>
      </w:r>
      <w:r>
        <w:rPr>
          <w:color w:val="00B0F0"/>
          <w:sz w:val="22"/>
          <w:szCs w:val="22"/>
          <w:shd w:val="clear" w:color="auto" w:fill="FFFFFF"/>
          <w:lang w:val="en-GB" w:bidi="ar"/>
        </w:rPr>
        <w:t xml:space="preserve"> DOI 10.1080/03650340.2015.1065607</w:t>
      </w:r>
      <w:r>
        <w:rPr>
          <w:color w:val="000000"/>
          <w:sz w:val="22"/>
          <w:szCs w:val="22"/>
          <w:shd w:val="clear" w:color="auto" w:fill="FFFFFF"/>
          <w:lang w:val="en-GB" w:bidi="ar"/>
        </w:rPr>
        <w:t>.</w:t>
      </w:r>
    </w:p>
    <w:p>
      <w:pPr>
        <w:ind w:left="422" w:hanging="442" w:hangingChars="200"/>
        <w:jc w:val="left"/>
        <w:rPr>
          <w:color w:val="000000"/>
          <w:sz w:val="22"/>
          <w:szCs w:val="22"/>
          <w:shd w:val="clear" w:color="auto" w:fill="FFFFFF"/>
          <w:lang w:val="en-GB"/>
        </w:rPr>
      </w:pPr>
      <w:r>
        <w:rPr>
          <w:b/>
          <w:bCs/>
          <w:color w:val="000000"/>
          <w:sz w:val="22"/>
          <w:szCs w:val="22"/>
          <w:shd w:val="clear" w:color="auto" w:fill="FFFFFF"/>
          <w:lang w:val="en-GB" w:bidi="ar"/>
        </w:rPr>
        <w:t>Foroughifar H, Jafarzadeh AA, Torabi H, Pakpour A, Miransari M. 2013.</w:t>
      </w:r>
      <w:r>
        <w:rPr>
          <w:color w:val="000000"/>
          <w:sz w:val="22"/>
          <w:szCs w:val="22"/>
          <w:shd w:val="clear" w:color="auto" w:fill="FFFFFF"/>
          <w:lang w:val="en-GB" w:bidi="ar"/>
        </w:rPr>
        <w:t xml:space="preserve"> Using geostatistics and geographic information system techniques to characterize spatial variability of soil properties, including micronutrients. </w:t>
      </w:r>
      <w:r>
        <w:rPr>
          <w:i/>
          <w:color w:val="000000"/>
          <w:sz w:val="22"/>
          <w:szCs w:val="22"/>
          <w:shd w:val="clear" w:color="auto" w:fill="FFFFFF"/>
          <w:lang w:val="en-GB" w:bidi="ar"/>
        </w:rPr>
        <w:t>Communications in Soil Science &amp; Plant Analysis</w:t>
      </w:r>
      <w:r>
        <w:rPr>
          <w:color w:val="000000"/>
          <w:sz w:val="22"/>
          <w:szCs w:val="22"/>
          <w:shd w:val="clear" w:color="auto" w:fill="FFFFFF"/>
          <w:lang w:val="en-GB" w:bidi="ar"/>
        </w:rPr>
        <w:t xml:space="preserve"> </w:t>
      </w:r>
      <w:r>
        <w:rPr>
          <w:b/>
          <w:bCs/>
          <w:iCs/>
          <w:color w:val="000000"/>
          <w:sz w:val="22"/>
          <w:szCs w:val="22"/>
          <w:shd w:val="clear" w:color="auto" w:fill="FFFFFF"/>
          <w:lang w:val="en-GB" w:bidi="ar"/>
        </w:rPr>
        <w:t xml:space="preserve">44(8): </w:t>
      </w:r>
      <w:r>
        <w:rPr>
          <w:color w:val="000000"/>
          <w:sz w:val="22"/>
          <w:szCs w:val="22"/>
          <w:shd w:val="clear" w:color="auto" w:fill="FFFFFF"/>
          <w:lang w:val="en-GB" w:bidi="ar"/>
        </w:rPr>
        <w:t xml:space="preserve">1273-1281 </w:t>
      </w:r>
      <w:r>
        <w:rPr>
          <w:color w:val="00B0F0"/>
          <w:sz w:val="22"/>
          <w:szCs w:val="22"/>
          <w:shd w:val="clear" w:color="auto" w:fill="FFFFFF"/>
          <w:lang w:val="en-GB" w:bidi="ar"/>
        </w:rPr>
        <w:t>DOI 10.1080/00103624.2012.758279</w:t>
      </w:r>
      <w:r>
        <w:rPr>
          <w:color w:val="000000"/>
          <w:sz w:val="22"/>
          <w:szCs w:val="22"/>
          <w:shd w:val="clear" w:color="auto" w:fill="FFFFFF"/>
          <w:lang w:val="en-GB" w:bidi="ar"/>
        </w:rPr>
        <w:t>.</w:t>
      </w:r>
    </w:p>
    <w:p>
      <w:pPr>
        <w:ind w:left="422" w:hanging="442" w:hangingChars="200"/>
        <w:jc w:val="left"/>
        <w:rPr>
          <w:color w:val="000000"/>
          <w:sz w:val="22"/>
          <w:szCs w:val="22"/>
          <w:shd w:val="clear" w:color="auto" w:fill="FFFFFF"/>
          <w:lang w:val="en-GB" w:bidi="ar"/>
        </w:rPr>
      </w:pPr>
      <w:r>
        <w:rPr>
          <w:b/>
          <w:bCs/>
          <w:color w:val="000000"/>
          <w:sz w:val="22"/>
          <w:szCs w:val="22"/>
          <w:shd w:val="clear" w:color="auto" w:fill="FFFFFF"/>
          <w:lang w:val="en-GB" w:bidi="ar"/>
        </w:rPr>
        <w:t xml:space="preserve">Fu WJ, Tunney H, Zhang CS. 2010. </w:t>
      </w:r>
      <w:r>
        <w:rPr>
          <w:color w:val="000000"/>
          <w:sz w:val="22"/>
          <w:szCs w:val="22"/>
          <w:shd w:val="clear" w:color="auto" w:fill="FFFFFF"/>
          <w:lang w:val="en-GB" w:bidi="ar"/>
        </w:rPr>
        <w:t>Spatial variation of soil nutrients in a dairy farm and its implications for site-specific fertilizer application. </w:t>
      </w:r>
      <w:r>
        <w:rPr>
          <w:i/>
          <w:iCs/>
          <w:color w:val="000000"/>
          <w:sz w:val="22"/>
          <w:szCs w:val="22"/>
          <w:shd w:val="clear" w:color="auto" w:fill="FFFFFF"/>
          <w:lang w:val="en-GB" w:bidi="ar"/>
        </w:rPr>
        <w:t>Soil &amp; Tillage Research</w:t>
      </w:r>
      <w:r>
        <w:rPr>
          <w:color w:val="000000"/>
          <w:sz w:val="22"/>
          <w:szCs w:val="22"/>
          <w:shd w:val="clear" w:color="auto" w:fill="FFFFFF"/>
          <w:lang w:val="en-GB" w:bidi="ar"/>
        </w:rPr>
        <w:t> </w:t>
      </w:r>
      <w:r>
        <w:rPr>
          <w:b/>
          <w:bCs/>
          <w:color w:val="000000"/>
          <w:sz w:val="22"/>
          <w:szCs w:val="22"/>
          <w:shd w:val="clear" w:color="auto" w:fill="FFFFFF"/>
          <w:lang w:val="en-GB" w:bidi="ar"/>
        </w:rPr>
        <w:t>106(2):</w:t>
      </w:r>
      <w:r>
        <w:rPr>
          <w:color w:val="000000"/>
          <w:sz w:val="22"/>
          <w:szCs w:val="22"/>
          <w:shd w:val="clear" w:color="auto" w:fill="FFFFFF"/>
          <w:lang w:val="en-GB" w:bidi="ar"/>
        </w:rPr>
        <w:t xml:space="preserve"> 185-193 </w:t>
      </w:r>
      <w:r>
        <w:rPr>
          <w:color w:val="00B0F0"/>
          <w:sz w:val="22"/>
          <w:szCs w:val="22"/>
          <w:shd w:val="clear" w:color="auto" w:fill="FFFFFF"/>
          <w:lang w:val="en-GB" w:bidi="ar"/>
        </w:rPr>
        <w:t>DOI 10.1016/j.still.2009.12.0</w:t>
      </w:r>
      <w:r>
        <w:rPr>
          <w:color w:val="000000"/>
          <w:sz w:val="22"/>
          <w:szCs w:val="22"/>
          <w:shd w:val="clear" w:color="auto" w:fill="FFFFFF"/>
          <w:lang w:val="en-GB" w:bidi="ar"/>
        </w:rPr>
        <w:t>.</w:t>
      </w:r>
    </w:p>
    <w:p>
      <w:pPr>
        <w:ind w:left="422" w:hanging="442" w:hangingChars="200"/>
        <w:jc w:val="left"/>
        <w:rPr>
          <w:color w:val="000000"/>
          <w:sz w:val="22"/>
          <w:szCs w:val="22"/>
          <w:shd w:val="clear" w:color="auto" w:fill="FFFFFF"/>
          <w:lang w:val="en-GB"/>
        </w:rPr>
      </w:pPr>
      <w:r>
        <w:rPr>
          <w:b/>
          <w:bCs/>
          <w:color w:val="000000"/>
          <w:sz w:val="22"/>
          <w:szCs w:val="22"/>
          <w:shd w:val="clear" w:color="auto" w:fill="FFFFFF"/>
          <w:lang w:val="en-GB" w:bidi="ar"/>
        </w:rPr>
        <w:t xml:space="preserve">Goovaerts P. 1999. </w:t>
      </w:r>
      <w:r>
        <w:rPr>
          <w:color w:val="000000"/>
          <w:sz w:val="22"/>
          <w:szCs w:val="22"/>
          <w:shd w:val="clear" w:color="auto" w:fill="FFFFFF"/>
          <w:lang w:val="en-GB" w:bidi="ar"/>
        </w:rPr>
        <w:t xml:space="preserve">Geostatistics in soil science: state-of-the-art and perspectives. </w:t>
      </w:r>
      <w:r>
        <w:rPr>
          <w:i/>
          <w:color w:val="000000"/>
          <w:sz w:val="22"/>
          <w:szCs w:val="22"/>
          <w:shd w:val="clear" w:color="auto" w:fill="FFFFFF"/>
          <w:lang w:val="en-GB" w:bidi="ar"/>
        </w:rPr>
        <w:t>Geoderma</w:t>
      </w:r>
      <w:r>
        <w:rPr>
          <w:color w:val="000000"/>
          <w:sz w:val="22"/>
          <w:szCs w:val="22"/>
          <w:shd w:val="clear" w:color="auto" w:fill="FFFFFF"/>
          <w:lang w:val="en-GB" w:bidi="ar"/>
        </w:rPr>
        <w:t xml:space="preserve"> </w:t>
      </w:r>
      <w:r>
        <w:rPr>
          <w:b/>
          <w:bCs/>
          <w:iCs/>
          <w:color w:val="000000"/>
          <w:sz w:val="22"/>
          <w:szCs w:val="22"/>
          <w:shd w:val="clear" w:color="auto" w:fill="FFFFFF"/>
          <w:lang w:val="en-GB" w:bidi="ar"/>
        </w:rPr>
        <w:t>89(1</w:t>
      </w:r>
      <w:r>
        <w:rPr>
          <w:iCs/>
          <w:color w:val="000000"/>
          <w:sz w:val="22"/>
          <w:szCs w:val="22"/>
          <w:shd w:val="clear" w:color="auto" w:fill="FFFFFF"/>
          <w:lang w:val="en-GB"/>
        </w:rPr>
        <w:t>-</w:t>
      </w:r>
      <w:r>
        <w:rPr>
          <w:b/>
          <w:bCs/>
          <w:iCs/>
          <w:color w:val="000000"/>
          <w:sz w:val="22"/>
          <w:szCs w:val="22"/>
          <w:shd w:val="clear" w:color="auto" w:fill="FFFFFF"/>
          <w:lang w:val="en-GB" w:bidi="ar"/>
        </w:rPr>
        <w:t xml:space="preserve">2): </w:t>
      </w:r>
      <w:r>
        <w:rPr>
          <w:color w:val="000000"/>
          <w:sz w:val="22"/>
          <w:szCs w:val="22"/>
          <w:shd w:val="clear" w:color="auto" w:fill="FFFFFF"/>
          <w:lang w:val="en-GB" w:bidi="ar"/>
        </w:rPr>
        <w:t xml:space="preserve">1-45 </w:t>
      </w:r>
      <w:r>
        <w:rPr>
          <w:color w:val="00B0F0"/>
          <w:sz w:val="22"/>
          <w:szCs w:val="22"/>
          <w:shd w:val="clear" w:color="auto" w:fill="FFFFFF"/>
          <w:lang w:val="en-GB" w:bidi="ar"/>
        </w:rPr>
        <w:t xml:space="preserve">DOI </w:t>
      </w:r>
      <w:r>
        <w:rPr>
          <w:color w:val="00B0F0"/>
          <w:sz w:val="22"/>
          <w:szCs w:val="22"/>
          <w:shd w:val="clear" w:color="auto" w:fill="FFFFFF"/>
          <w:lang w:val="en-GB" w:bidi="ar"/>
        </w:rPr>
        <w:fldChar w:fldCharType="begin"/>
      </w:r>
      <w:r>
        <w:rPr>
          <w:color w:val="00B0F0"/>
          <w:sz w:val="22"/>
          <w:szCs w:val="22"/>
          <w:shd w:val="clear" w:color="auto" w:fill="FFFFFF"/>
          <w:lang w:val="en-GB" w:bidi="ar"/>
        </w:rPr>
        <w:instrText xml:space="preserve"> HYPERLINK "https://doi.org/10.1016/S0016-7061(98)00078-0" \o "Persistent link using digital object identifier" \t "https://www.sciencedirect.com/science/article/pii/_blank" </w:instrText>
      </w:r>
      <w:r>
        <w:rPr>
          <w:color w:val="00B0F0"/>
          <w:sz w:val="22"/>
          <w:szCs w:val="22"/>
          <w:shd w:val="clear" w:color="auto" w:fill="FFFFFF"/>
          <w:lang w:val="en-GB" w:bidi="ar"/>
        </w:rPr>
        <w:fldChar w:fldCharType="separate"/>
      </w:r>
      <w:r>
        <w:rPr>
          <w:color w:val="00B0F0"/>
          <w:sz w:val="22"/>
          <w:szCs w:val="22"/>
          <w:shd w:val="clear" w:color="auto" w:fill="FFFFFF"/>
          <w:lang w:val="en-GB" w:bidi="ar"/>
        </w:rPr>
        <w:t>10.1016/S0016-7061(98)00078-0</w:t>
      </w:r>
      <w:r>
        <w:rPr>
          <w:color w:val="00B0F0"/>
          <w:sz w:val="22"/>
          <w:szCs w:val="22"/>
          <w:shd w:val="clear" w:color="auto" w:fill="FFFFFF"/>
          <w:lang w:val="en-GB" w:bidi="ar"/>
        </w:rPr>
        <w:fldChar w:fldCharType="end"/>
      </w:r>
      <w:r>
        <w:rPr>
          <w:color w:val="000000"/>
          <w:sz w:val="22"/>
          <w:szCs w:val="22"/>
          <w:shd w:val="clear" w:color="auto" w:fill="FFFFFF"/>
          <w:lang w:val="en-GB" w:bidi="ar"/>
        </w:rPr>
        <w:t>.</w:t>
      </w:r>
    </w:p>
    <w:p>
      <w:pPr>
        <w:ind w:left="422" w:hanging="442" w:hangingChars="200"/>
        <w:jc w:val="left"/>
        <w:rPr>
          <w:color w:val="000000"/>
          <w:sz w:val="22"/>
          <w:szCs w:val="22"/>
          <w:shd w:val="clear" w:color="auto" w:fill="FFFFFF"/>
          <w:lang w:val="en-GB"/>
        </w:rPr>
      </w:pPr>
      <w:r>
        <w:rPr>
          <w:b/>
          <w:bCs/>
          <w:color w:val="000000"/>
          <w:sz w:val="22"/>
          <w:szCs w:val="22"/>
          <w:shd w:val="clear" w:color="auto" w:fill="FFFFFF"/>
          <w:lang w:val="en-GB" w:bidi="ar"/>
        </w:rPr>
        <w:t xml:space="preserve">Griffiths NA, Hanson PJ, Ricciuto DM, Iversen CM, Jensen AM, Malhotra A, McFarlane KJ, NorbyRJ, Sargsyan K,  Sebestyen SD, Shi XY,Walker AP, Eric JW, Warren JM, Weston DJ. </w:t>
      </w:r>
      <w:r>
        <w:rPr>
          <w:color w:val="000000"/>
          <w:sz w:val="22"/>
          <w:szCs w:val="22"/>
          <w:shd w:val="clear" w:color="auto" w:fill="FFFFFF"/>
          <w:lang w:val="en-GB" w:bidi="ar"/>
        </w:rPr>
        <w:t>2017</w:t>
      </w:r>
      <w:r>
        <w:rPr>
          <w:b/>
          <w:bCs/>
          <w:color w:val="000000"/>
          <w:sz w:val="22"/>
          <w:szCs w:val="22"/>
          <w:shd w:val="clear" w:color="auto" w:fill="FFFFFF"/>
          <w:lang w:val="en-GB" w:bidi="ar"/>
        </w:rPr>
        <w:t>.</w:t>
      </w:r>
      <w:r>
        <w:rPr>
          <w:color w:val="000000"/>
          <w:sz w:val="22"/>
          <w:szCs w:val="22"/>
          <w:shd w:val="clear" w:color="auto" w:fill="FFFFFF"/>
          <w:lang w:val="en-GB" w:bidi="ar"/>
        </w:rPr>
        <w:t xml:space="preserve"> Temporal and spatial variation in peatland carbon cycling and implications for interpreting responses of an ecosystem-scale warming experiment. </w:t>
      </w:r>
      <w:r>
        <w:rPr>
          <w:i/>
          <w:color w:val="000000"/>
          <w:sz w:val="22"/>
          <w:szCs w:val="22"/>
          <w:shd w:val="clear" w:color="auto" w:fill="FFFFFF"/>
          <w:lang w:val="en-GB" w:bidi="ar"/>
        </w:rPr>
        <w:t>Soil Science Society of America Journal</w:t>
      </w:r>
      <w:r>
        <w:rPr>
          <w:color w:val="000000"/>
          <w:sz w:val="22"/>
          <w:szCs w:val="22"/>
          <w:shd w:val="clear" w:color="auto" w:fill="FFFFFF"/>
          <w:lang w:val="en-GB" w:bidi="ar"/>
        </w:rPr>
        <w:t xml:space="preserve"> </w:t>
      </w:r>
      <w:r>
        <w:rPr>
          <w:b/>
          <w:bCs/>
          <w:iCs/>
          <w:color w:val="000000"/>
          <w:sz w:val="22"/>
          <w:szCs w:val="22"/>
          <w:shd w:val="clear" w:color="auto" w:fill="FFFFFF"/>
          <w:lang w:val="en-GB" w:bidi="ar"/>
        </w:rPr>
        <w:t xml:space="preserve">81(6): </w:t>
      </w:r>
      <w:r>
        <w:rPr>
          <w:color w:val="000000"/>
          <w:sz w:val="22"/>
          <w:szCs w:val="22"/>
          <w:shd w:val="clear" w:color="auto" w:fill="FFFFFF"/>
          <w:lang w:val="en-GB" w:bidi="ar"/>
        </w:rPr>
        <w:t>1668-1688</w:t>
      </w:r>
      <w:r>
        <w:rPr>
          <w:color w:val="00B0F0"/>
          <w:sz w:val="22"/>
          <w:szCs w:val="22"/>
          <w:shd w:val="clear" w:color="auto" w:fill="FFFFFF"/>
          <w:lang w:val="en-GB" w:bidi="ar"/>
        </w:rPr>
        <w:t xml:space="preserve"> DOI 10.2136/sssaj2016.12.0422</w:t>
      </w:r>
      <w:r>
        <w:rPr>
          <w:color w:val="000000"/>
          <w:sz w:val="22"/>
          <w:szCs w:val="22"/>
          <w:shd w:val="clear" w:color="auto" w:fill="FFFFFF"/>
          <w:lang w:val="en-GB" w:bidi="ar"/>
        </w:rPr>
        <w:t>.</w:t>
      </w:r>
    </w:p>
    <w:p>
      <w:pPr>
        <w:ind w:left="422" w:hanging="442" w:hangingChars="200"/>
        <w:jc w:val="left"/>
        <w:rPr>
          <w:color w:val="000000"/>
          <w:sz w:val="22"/>
          <w:szCs w:val="22"/>
          <w:shd w:val="clear" w:color="auto" w:fill="FFFFFF"/>
          <w:lang w:val="en-GB"/>
        </w:rPr>
      </w:pPr>
      <w:r>
        <w:rPr>
          <w:b/>
          <w:bCs/>
          <w:color w:val="000000"/>
          <w:sz w:val="22"/>
          <w:szCs w:val="22"/>
          <w:shd w:val="clear" w:color="auto" w:fill="FFFFFF"/>
          <w:lang w:val="en-GB" w:bidi="ar"/>
        </w:rPr>
        <w:t xml:space="preserve">Henkel TW. 2003. </w:t>
      </w:r>
      <w:r>
        <w:rPr>
          <w:color w:val="000000"/>
          <w:sz w:val="22"/>
          <w:szCs w:val="22"/>
          <w:shd w:val="clear" w:color="auto" w:fill="FFFFFF"/>
          <w:lang w:val="en-GB" w:bidi="ar"/>
        </w:rPr>
        <w:t xml:space="preserve">Monodominance in the ectomycorrhizal dicymbe corymbosa (caesalpiniaceae) from guyana. </w:t>
      </w:r>
      <w:r>
        <w:rPr>
          <w:i/>
          <w:color w:val="000000"/>
          <w:sz w:val="22"/>
          <w:szCs w:val="22"/>
          <w:shd w:val="clear" w:color="auto" w:fill="FFFFFF"/>
          <w:lang w:val="en-GB" w:bidi="ar"/>
        </w:rPr>
        <w:t xml:space="preserve">Journal of Tropical Ecology </w:t>
      </w:r>
      <w:r>
        <w:rPr>
          <w:b/>
          <w:bCs/>
          <w:iCs/>
          <w:color w:val="000000"/>
          <w:sz w:val="22"/>
          <w:szCs w:val="22"/>
          <w:shd w:val="clear" w:color="auto" w:fill="FFFFFF"/>
          <w:lang w:val="en-GB" w:bidi="ar"/>
        </w:rPr>
        <w:t>19(4):</w:t>
      </w:r>
      <w:r>
        <w:rPr>
          <w:color w:val="000000"/>
          <w:sz w:val="22"/>
          <w:szCs w:val="22"/>
          <w:shd w:val="clear" w:color="auto" w:fill="FFFFFF"/>
          <w:lang w:val="en-GB" w:bidi="ar"/>
        </w:rPr>
        <w:t xml:space="preserve"> 417-437 </w:t>
      </w:r>
      <w:r>
        <w:rPr>
          <w:color w:val="00B0F0"/>
          <w:sz w:val="22"/>
          <w:szCs w:val="22"/>
          <w:shd w:val="clear" w:color="auto" w:fill="FFFFFF"/>
          <w:lang w:val="en-GB" w:bidi="ar"/>
        </w:rPr>
        <w:t>DOI 10.1017/S0266467403003468</w:t>
      </w:r>
      <w:r>
        <w:rPr>
          <w:color w:val="000000"/>
          <w:sz w:val="22"/>
          <w:szCs w:val="22"/>
          <w:shd w:val="clear" w:color="auto" w:fill="FFFFFF"/>
          <w:lang w:val="en-GB" w:bidi="ar"/>
        </w:rPr>
        <w:t>.</w:t>
      </w:r>
    </w:p>
    <w:p>
      <w:pPr>
        <w:ind w:left="422" w:hanging="442" w:hangingChars="200"/>
        <w:jc w:val="left"/>
        <w:rPr>
          <w:color w:val="000000"/>
          <w:sz w:val="22"/>
          <w:szCs w:val="22"/>
          <w:shd w:val="clear" w:color="auto" w:fill="FFFFFF"/>
          <w:lang w:val="en-GB"/>
        </w:rPr>
      </w:pPr>
      <w:r>
        <w:rPr>
          <w:b/>
          <w:bCs/>
          <w:color w:val="000000"/>
          <w:sz w:val="22"/>
          <w:szCs w:val="22"/>
          <w:shd w:val="clear" w:color="auto" w:fill="FFFFFF"/>
          <w:lang w:val="en-GB" w:bidi="ar"/>
        </w:rPr>
        <w:t>Huang Y, Chen L, Fu B, Huang Z, Gong J, Lu X. 2012.</w:t>
      </w:r>
      <w:r>
        <w:rPr>
          <w:color w:val="000000"/>
          <w:sz w:val="22"/>
          <w:szCs w:val="22"/>
          <w:shd w:val="clear" w:color="auto" w:fill="FFFFFF"/>
          <w:lang w:val="en-GB" w:bidi="ar"/>
        </w:rPr>
        <w:t xml:space="preserve"> Effect of land use and topography on spatial variability of soil moisture in a gully catchment of the loess plateau, china. </w:t>
      </w:r>
      <w:r>
        <w:rPr>
          <w:i/>
          <w:color w:val="000000"/>
          <w:sz w:val="22"/>
          <w:szCs w:val="22"/>
          <w:shd w:val="clear" w:color="auto" w:fill="FFFFFF"/>
          <w:lang w:val="en-GB" w:bidi="ar"/>
        </w:rPr>
        <w:t>Ecohydrology</w:t>
      </w:r>
      <w:r>
        <w:rPr>
          <w:color w:val="000000"/>
          <w:sz w:val="22"/>
          <w:szCs w:val="22"/>
          <w:shd w:val="clear" w:color="auto" w:fill="FFFFFF"/>
          <w:lang w:val="en-GB" w:bidi="ar"/>
        </w:rPr>
        <w:t xml:space="preserve"> </w:t>
      </w:r>
      <w:r>
        <w:rPr>
          <w:b/>
          <w:bCs/>
          <w:iCs/>
          <w:color w:val="000000"/>
          <w:sz w:val="22"/>
          <w:szCs w:val="22"/>
          <w:shd w:val="clear" w:color="auto" w:fill="FFFFFF"/>
          <w:lang w:val="en-GB" w:bidi="ar"/>
        </w:rPr>
        <w:t xml:space="preserve">5(6): </w:t>
      </w:r>
      <w:r>
        <w:rPr>
          <w:color w:val="000000"/>
          <w:sz w:val="22"/>
          <w:szCs w:val="22"/>
          <w:shd w:val="clear" w:color="auto" w:fill="FFFFFF"/>
          <w:lang w:val="en-GB" w:bidi="ar"/>
        </w:rPr>
        <w:t xml:space="preserve">826–833 </w:t>
      </w:r>
      <w:r>
        <w:rPr>
          <w:color w:val="00B0F0"/>
          <w:sz w:val="22"/>
          <w:szCs w:val="22"/>
          <w:shd w:val="clear" w:color="auto" w:fill="FFFFFF"/>
          <w:lang w:val="en-GB" w:bidi="ar"/>
        </w:rPr>
        <w:t>DOI 10.1002/eco.273</w:t>
      </w:r>
      <w:r>
        <w:rPr>
          <w:color w:val="000000"/>
          <w:sz w:val="22"/>
          <w:szCs w:val="22"/>
          <w:shd w:val="clear" w:color="auto" w:fill="FFFFFF"/>
          <w:lang w:val="en-GB" w:bidi="ar"/>
        </w:rPr>
        <w:t>.</w:t>
      </w:r>
    </w:p>
    <w:p>
      <w:pPr>
        <w:jc w:val="left"/>
        <w:rPr>
          <w:b/>
          <w:bCs/>
          <w:color w:val="000000"/>
          <w:sz w:val="22"/>
          <w:szCs w:val="22"/>
          <w:shd w:val="clear" w:color="auto" w:fill="FFFFFF"/>
          <w:lang w:val="en-GB"/>
        </w:rPr>
      </w:pPr>
      <w:r>
        <w:rPr>
          <w:b/>
          <w:bCs/>
          <w:color w:val="000000"/>
          <w:sz w:val="22"/>
          <w:szCs w:val="22"/>
          <w:shd w:val="clear" w:color="auto" w:fill="FFFFFF"/>
          <w:lang w:val="en-GB"/>
        </w:rPr>
        <w:t>Isaaks EH, Srivastava RH. An introduction to applied geostatistics.1989</w:t>
      </w:r>
    </w:p>
    <w:p>
      <w:pPr>
        <w:ind w:left="422" w:hanging="442" w:hangingChars="200"/>
        <w:jc w:val="left"/>
        <w:rPr>
          <w:color w:val="FF0000"/>
          <w:sz w:val="22"/>
          <w:szCs w:val="22"/>
          <w:shd w:val="clear" w:color="auto" w:fill="FFFFFF"/>
          <w:lang w:val="en-GB" w:bidi="ar"/>
        </w:rPr>
      </w:pPr>
      <w:r>
        <w:rPr>
          <w:b/>
          <w:bCs/>
          <w:sz w:val="22"/>
          <w:szCs w:val="22"/>
          <w:shd w:val="clear" w:color="auto" w:fill="FFFFFF"/>
          <w:lang w:val="en-GB" w:bidi="ar"/>
        </w:rPr>
        <w:t>Jeloudar ZJ, Shabaanzadeh S, Kavian A, Shokri M. 2014. S</w:t>
      </w:r>
      <w:r>
        <w:rPr>
          <w:sz w:val="22"/>
          <w:szCs w:val="22"/>
          <w:shd w:val="clear" w:color="auto" w:fill="FFFFFF"/>
          <w:lang w:val="en-GB" w:bidi="ar"/>
        </w:rPr>
        <w:t>patial Variability of Soil Features Affected by Landuse Type using Geostatistics.</w:t>
      </w:r>
      <w:r>
        <w:rPr>
          <w:i/>
          <w:iCs/>
          <w:sz w:val="22"/>
          <w:szCs w:val="22"/>
          <w:shd w:val="clear" w:color="auto" w:fill="FFFFFF"/>
          <w:lang w:val="en-GB" w:bidi="ar"/>
        </w:rPr>
        <w:t xml:space="preserve"> Ecopersia</w:t>
      </w:r>
      <w:r>
        <w:rPr>
          <w:sz w:val="22"/>
          <w:szCs w:val="22"/>
          <w:shd w:val="clear" w:color="auto" w:fill="FFFFFF"/>
          <w:lang w:val="en-GB" w:bidi="ar"/>
        </w:rPr>
        <w:t xml:space="preserve"> </w:t>
      </w:r>
      <w:r>
        <w:rPr>
          <w:b/>
          <w:bCs/>
          <w:sz w:val="22"/>
          <w:szCs w:val="22"/>
          <w:shd w:val="clear" w:color="auto" w:fill="FFFFFF"/>
          <w:lang w:val="en-GB" w:bidi="ar"/>
        </w:rPr>
        <w:t>2:</w:t>
      </w:r>
      <w:r>
        <w:rPr>
          <w:sz w:val="22"/>
          <w:szCs w:val="22"/>
          <w:shd w:val="clear" w:color="auto" w:fill="FFFFFF"/>
          <w:lang w:val="en-GB" w:bidi="ar"/>
        </w:rPr>
        <w:t xml:space="preserve"> 667-679 </w:t>
      </w:r>
      <w:r>
        <w:rPr>
          <w:color w:val="00B0F0"/>
          <w:sz w:val="22"/>
          <w:szCs w:val="22"/>
          <w:shd w:val="clear" w:color="auto" w:fill="FFFFFF"/>
          <w:lang w:val="en-GB" w:bidi="ar"/>
        </w:rPr>
        <w:t>http://journals-old.modares.ac.ir/article_12810.html</w:t>
      </w:r>
      <w:r>
        <w:rPr>
          <w:sz w:val="22"/>
          <w:szCs w:val="22"/>
          <w:lang w:val="en-GB"/>
        </w:rPr>
        <w:t>.</w:t>
      </w:r>
    </w:p>
    <w:p>
      <w:pPr>
        <w:ind w:left="422" w:hanging="442" w:hangingChars="200"/>
        <w:jc w:val="left"/>
        <w:rPr>
          <w:color w:val="00B0F0"/>
          <w:sz w:val="22"/>
          <w:szCs w:val="22"/>
          <w:shd w:val="clear" w:color="auto" w:fill="FFFFFF"/>
          <w:lang w:val="en-GB" w:bidi="ar"/>
        </w:rPr>
      </w:pPr>
      <w:r>
        <w:rPr>
          <w:b/>
          <w:bCs/>
          <w:sz w:val="22"/>
          <w:szCs w:val="22"/>
          <w:shd w:val="clear" w:color="auto" w:fill="FFFFFF"/>
          <w:lang w:val="en-GB" w:bidi="ar"/>
        </w:rPr>
        <w:t xml:space="preserve">Jin J, Jiang C. 2002. </w:t>
      </w:r>
      <w:r>
        <w:rPr>
          <w:sz w:val="22"/>
          <w:szCs w:val="22"/>
          <w:shd w:val="clear" w:color="auto" w:fill="FFFFFF"/>
          <w:lang w:val="en-GB" w:bidi="ar"/>
        </w:rPr>
        <w:t xml:space="preserve">Spatial variability of soil nutrients and site-specific nutrient management in the p.r. china. </w:t>
      </w:r>
      <w:r>
        <w:rPr>
          <w:i/>
          <w:sz w:val="22"/>
          <w:szCs w:val="22"/>
          <w:shd w:val="clear" w:color="auto" w:fill="FFFFFF"/>
          <w:lang w:val="en-GB" w:bidi="ar"/>
        </w:rPr>
        <w:t xml:space="preserve">Computers &amp; Electronics in Agriculture </w:t>
      </w:r>
      <w:r>
        <w:rPr>
          <w:b/>
          <w:bCs/>
          <w:iCs/>
          <w:sz w:val="22"/>
          <w:szCs w:val="22"/>
          <w:shd w:val="clear" w:color="auto" w:fill="FFFFFF"/>
          <w:lang w:val="en-GB" w:bidi="ar"/>
        </w:rPr>
        <w:t>36(2</w:t>
      </w:r>
      <w:r>
        <w:rPr>
          <w:iCs/>
          <w:sz w:val="22"/>
          <w:szCs w:val="22"/>
          <w:shd w:val="clear" w:color="auto" w:fill="FFFFFF"/>
          <w:lang w:val="en-GB"/>
        </w:rPr>
        <w:t>-</w:t>
      </w:r>
      <w:r>
        <w:rPr>
          <w:b/>
          <w:bCs/>
          <w:iCs/>
          <w:sz w:val="22"/>
          <w:szCs w:val="22"/>
          <w:shd w:val="clear" w:color="auto" w:fill="FFFFFF"/>
          <w:lang w:val="en-GB" w:bidi="ar"/>
        </w:rPr>
        <w:t xml:space="preserve">3): </w:t>
      </w:r>
      <w:r>
        <w:rPr>
          <w:sz w:val="22"/>
          <w:szCs w:val="22"/>
          <w:shd w:val="clear" w:color="auto" w:fill="FFFFFF"/>
          <w:lang w:val="en-GB" w:bidi="ar"/>
        </w:rPr>
        <w:t>165-172</w:t>
      </w:r>
      <w:r>
        <w:rPr>
          <w:color w:val="FF0000"/>
          <w:sz w:val="22"/>
          <w:szCs w:val="22"/>
          <w:shd w:val="clear" w:color="auto" w:fill="FFFFFF"/>
          <w:lang w:val="en-GB" w:bidi="ar"/>
        </w:rPr>
        <w:t xml:space="preserve"> </w:t>
      </w:r>
      <w:r>
        <w:rPr>
          <w:color w:val="00B0F0"/>
          <w:sz w:val="22"/>
          <w:szCs w:val="22"/>
          <w:shd w:val="clear" w:color="auto" w:fill="FFFFFF"/>
          <w:lang w:val="en-GB" w:bidi="ar"/>
        </w:rPr>
        <w:t xml:space="preserve">DOI </w:t>
      </w:r>
      <w:r>
        <w:rPr>
          <w:color w:val="00B0F0"/>
          <w:sz w:val="22"/>
          <w:szCs w:val="22"/>
          <w:shd w:val="clear" w:color="auto" w:fill="FFFFFF"/>
          <w:lang w:val="en-GB" w:bidi="ar"/>
        </w:rPr>
        <w:fldChar w:fldCharType="begin"/>
      </w:r>
      <w:r>
        <w:rPr>
          <w:color w:val="00B0F0"/>
          <w:sz w:val="22"/>
          <w:szCs w:val="22"/>
          <w:shd w:val="clear" w:color="auto" w:fill="FFFFFF"/>
          <w:lang w:val="en-GB" w:bidi="ar"/>
        </w:rPr>
        <w:instrText xml:space="preserve"> HYPERLINK "https://doi.org/10.1016/S0168-1699(02)00099-6" \o "Persistent link using digital object identifier" \t "https://www.sciencedirect.com/science/article/pii/_blank" </w:instrText>
      </w:r>
      <w:r>
        <w:rPr>
          <w:color w:val="00B0F0"/>
          <w:sz w:val="22"/>
          <w:szCs w:val="22"/>
          <w:shd w:val="clear" w:color="auto" w:fill="FFFFFF"/>
          <w:lang w:val="en-GB" w:bidi="ar"/>
        </w:rPr>
        <w:fldChar w:fldCharType="separate"/>
      </w:r>
      <w:r>
        <w:rPr>
          <w:color w:val="00B0F0"/>
          <w:sz w:val="22"/>
          <w:szCs w:val="22"/>
          <w:shd w:val="clear" w:color="auto" w:fill="FFFFFF"/>
          <w:lang w:val="en-GB" w:bidi="ar"/>
        </w:rPr>
        <w:t>10.1016/S0168-1699(02)00099-6</w:t>
      </w:r>
      <w:r>
        <w:rPr>
          <w:color w:val="00B0F0"/>
          <w:sz w:val="22"/>
          <w:szCs w:val="22"/>
          <w:shd w:val="clear" w:color="auto" w:fill="FFFFFF"/>
          <w:lang w:val="en-GB" w:bidi="ar"/>
        </w:rPr>
        <w:fldChar w:fldCharType="end"/>
      </w:r>
      <w:r>
        <w:rPr>
          <w:color w:val="000000"/>
          <w:sz w:val="22"/>
          <w:szCs w:val="22"/>
          <w:shd w:val="clear" w:color="auto" w:fill="FFFFFF"/>
          <w:lang w:val="en-GB" w:bidi="ar"/>
        </w:rPr>
        <w:t>.</w:t>
      </w:r>
    </w:p>
    <w:p>
      <w:pPr>
        <w:ind w:left="422" w:hanging="442" w:hangingChars="200"/>
        <w:jc w:val="left"/>
        <w:rPr>
          <w:color w:val="000000"/>
          <w:sz w:val="22"/>
          <w:szCs w:val="22"/>
          <w:shd w:val="clear" w:color="auto" w:fill="FFFFFF"/>
          <w:lang w:val="en-GB" w:bidi="ar"/>
        </w:rPr>
      </w:pPr>
      <w:r>
        <w:rPr>
          <w:b/>
          <w:bCs/>
          <w:color w:val="000000"/>
          <w:sz w:val="22"/>
          <w:szCs w:val="22"/>
          <w:shd w:val="clear" w:color="auto" w:fill="FFFFFF"/>
          <w:lang w:val="en-GB" w:bidi="ar"/>
        </w:rPr>
        <w:t xml:space="preserve">Kavianpoor H, Ouri AE, Jeloudar ZJ, Kavian A. 2012. </w:t>
      </w:r>
      <w:r>
        <w:rPr>
          <w:color w:val="000000"/>
          <w:sz w:val="22"/>
          <w:szCs w:val="22"/>
          <w:shd w:val="clear" w:color="auto" w:fill="FFFFFF"/>
          <w:lang w:val="en-GB" w:bidi="ar"/>
        </w:rPr>
        <w:t xml:space="preserve">Spatial variability of some chemical and physical soil properties in nesho mountainous rangelands. American Journal of Environmental Engineering </w:t>
      </w:r>
      <w:r>
        <w:rPr>
          <w:b/>
          <w:bCs/>
          <w:color w:val="000000"/>
          <w:sz w:val="22"/>
          <w:szCs w:val="22"/>
          <w:shd w:val="clear" w:color="auto" w:fill="FFFFFF"/>
          <w:lang w:val="en-GB" w:bidi="ar"/>
        </w:rPr>
        <w:t xml:space="preserve">2: </w:t>
      </w:r>
      <w:r>
        <w:rPr>
          <w:color w:val="000000"/>
          <w:sz w:val="22"/>
          <w:szCs w:val="22"/>
          <w:shd w:val="clear" w:color="auto" w:fill="FFFFFF"/>
          <w:lang w:val="en-GB" w:bidi="ar"/>
        </w:rPr>
        <w:t xml:space="preserve">34-44 </w:t>
      </w:r>
      <w:r>
        <w:rPr>
          <w:color w:val="00B0F0"/>
          <w:sz w:val="22"/>
          <w:szCs w:val="22"/>
          <w:shd w:val="clear" w:color="auto" w:fill="FFFFFF"/>
          <w:lang w:val="en-GB" w:bidi="ar"/>
        </w:rPr>
        <w:t>DOI 10.5923/j.ajee.20120201.06</w:t>
      </w:r>
      <w:r>
        <w:rPr>
          <w:color w:val="000000"/>
          <w:sz w:val="22"/>
          <w:szCs w:val="22"/>
          <w:shd w:val="clear" w:color="auto" w:fill="FFFFFF"/>
          <w:lang w:val="en-GB" w:bidi="ar"/>
        </w:rPr>
        <w:t>.</w:t>
      </w:r>
    </w:p>
    <w:p>
      <w:pPr>
        <w:ind w:left="422" w:hanging="442" w:hangingChars="200"/>
        <w:jc w:val="left"/>
        <w:rPr>
          <w:color w:val="000000"/>
          <w:sz w:val="22"/>
          <w:szCs w:val="22"/>
          <w:shd w:val="clear" w:color="auto" w:fill="FFFFFF"/>
          <w:lang w:val="en-GB" w:bidi="ar"/>
        </w:rPr>
      </w:pPr>
      <w:r>
        <w:rPr>
          <w:b/>
          <w:bCs/>
          <w:color w:val="000000"/>
          <w:sz w:val="22"/>
          <w:szCs w:val="22"/>
          <w:shd w:val="clear" w:color="auto" w:fill="FFFFFF"/>
          <w:lang w:val="en-GB" w:bidi="ar"/>
        </w:rPr>
        <w:t xml:space="preserve">Kerry R, Oliver MA. 2004. </w:t>
      </w:r>
      <w:r>
        <w:rPr>
          <w:color w:val="000000"/>
          <w:sz w:val="22"/>
          <w:szCs w:val="22"/>
          <w:shd w:val="clear" w:color="auto" w:fill="FFFFFF"/>
          <w:lang w:val="en-GB" w:bidi="ar"/>
        </w:rPr>
        <w:t>Average variograms to guide soil sampling. </w:t>
      </w:r>
      <w:r>
        <w:rPr>
          <w:i/>
          <w:iCs/>
          <w:color w:val="000000"/>
          <w:sz w:val="22"/>
          <w:szCs w:val="22"/>
          <w:shd w:val="clear" w:color="auto" w:fill="FFFFFF"/>
          <w:lang w:val="en-GB" w:bidi="ar"/>
        </w:rPr>
        <w:t xml:space="preserve">International Journal of Applied Earth Observation &amp; Geoinformation </w:t>
      </w:r>
      <w:r>
        <w:rPr>
          <w:b/>
          <w:bCs/>
          <w:color w:val="000000"/>
          <w:sz w:val="22"/>
          <w:szCs w:val="22"/>
          <w:shd w:val="clear" w:color="auto" w:fill="FFFFFF"/>
          <w:lang w:val="en-GB" w:bidi="ar"/>
        </w:rPr>
        <w:t>5:</w:t>
      </w:r>
      <w:r>
        <w:rPr>
          <w:color w:val="000000"/>
          <w:sz w:val="22"/>
          <w:szCs w:val="22"/>
          <w:shd w:val="clear" w:color="auto" w:fill="FFFFFF"/>
          <w:lang w:val="en-GB" w:bidi="ar"/>
        </w:rPr>
        <w:t xml:space="preserve"> 307-325 </w:t>
      </w:r>
      <w:r>
        <w:rPr>
          <w:color w:val="00B0F0"/>
          <w:sz w:val="22"/>
          <w:szCs w:val="22"/>
          <w:shd w:val="clear" w:color="auto" w:fill="FFFFFF"/>
          <w:lang w:val="en-GB" w:bidi="ar"/>
        </w:rPr>
        <w:t>DOI 10.1016/j.jag.2004.07.005</w:t>
      </w:r>
      <w:r>
        <w:rPr>
          <w:sz w:val="22"/>
          <w:szCs w:val="22"/>
          <w:lang w:val="en-GB"/>
        </w:rPr>
        <w:t>.</w:t>
      </w:r>
    </w:p>
    <w:p>
      <w:pPr>
        <w:ind w:left="422" w:hanging="442" w:hangingChars="200"/>
        <w:jc w:val="left"/>
        <w:rPr>
          <w:color w:val="00B0F0"/>
          <w:sz w:val="22"/>
          <w:szCs w:val="22"/>
          <w:shd w:val="clear" w:color="auto" w:fill="FFFFFF"/>
          <w:lang w:val="en-GB"/>
        </w:rPr>
      </w:pPr>
      <w:r>
        <w:rPr>
          <w:b/>
          <w:bCs/>
          <w:sz w:val="22"/>
          <w:szCs w:val="22"/>
          <w:shd w:val="clear" w:color="auto" w:fill="FFFFFF"/>
          <w:lang w:val="en-GB"/>
        </w:rPr>
        <w:t xml:space="preserve">Kusuma GJ, Shimada H, Sasaoka T, Matsui K, Nugraha C, Gautama RS, Rudy SG, Budi S. 2012. </w:t>
      </w:r>
      <w:r>
        <w:rPr>
          <w:sz w:val="22"/>
          <w:szCs w:val="22"/>
          <w:shd w:val="clear" w:color="auto" w:fill="FFFFFF"/>
          <w:lang w:val="en-GB"/>
        </w:rPr>
        <w:t>Physical and geochemical characteristics of coal mine overburden dump related to acid mine drainage generation.</w:t>
      </w:r>
      <w:r>
        <w:rPr>
          <w:rStyle w:val="11"/>
          <w:sz w:val="22"/>
          <w:szCs w:val="22"/>
          <w:shd w:val="clear" w:color="auto" w:fill="FFFFFF"/>
          <w:lang w:val="en-GB"/>
        </w:rPr>
        <w:t> </w:t>
      </w:r>
      <w:r>
        <w:rPr>
          <w:i/>
          <w:sz w:val="22"/>
          <w:szCs w:val="22"/>
          <w:shd w:val="clear" w:color="auto" w:fill="FFFFFF"/>
          <w:lang w:val="en-GB"/>
        </w:rPr>
        <w:t xml:space="preserve">Memoirs of the Faculty of Engineering Kyushu University </w:t>
      </w:r>
      <w:r>
        <w:rPr>
          <w:b/>
          <w:bCs/>
          <w:iCs/>
          <w:sz w:val="22"/>
          <w:szCs w:val="22"/>
          <w:shd w:val="clear" w:color="auto" w:fill="FFFFFF"/>
          <w:lang w:val="en-GB"/>
        </w:rPr>
        <w:t xml:space="preserve">72: </w:t>
      </w:r>
      <w:r>
        <w:rPr>
          <w:iCs/>
          <w:sz w:val="22"/>
          <w:szCs w:val="22"/>
          <w:shd w:val="clear" w:color="auto" w:fill="FFFFFF"/>
          <w:lang w:val="en-GB"/>
        </w:rPr>
        <w:t xml:space="preserve">23-38 </w:t>
      </w:r>
      <w:r>
        <w:rPr>
          <w:iCs/>
          <w:color w:val="00B0F0"/>
          <w:sz w:val="22"/>
          <w:szCs w:val="22"/>
          <w:shd w:val="clear" w:color="auto" w:fill="FFFFFF"/>
          <w:lang w:val="en-GB"/>
        </w:rPr>
        <w:t>http://kenkyo.eng.kyushu-u.ac.jp/memoirs-eng/bulletin/72/2/paper1(72-2).pdf</w:t>
      </w:r>
      <w:r>
        <w:rPr>
          <w:sz w:val="22"/>
          <w:szCs w:val="22"/>
          <w:lang w:val="en-GB"/>
        </w:rPr>
        <w:t>.</w:t>
      </w:r>
    </w:p>
    <w:p>
      <w:pPr>
        <w:ind w:left="422" w:hanging="442" w:hangingChars="200"/>
        <w:jc w:val="left"/>
        <w:rPr>
          <w:iCs/>
          <w:color w:val="00B0F0"/>
          <w:sz w:val="22"/>
          <w:szCs w:val="22"/>
          <w:shd w:val="clear" w:color="auto" w:fill="FFFFFF"/>
          <w:lang w:val="en-GB"/>
        </w:rPr>
      </w:pPr>
      <w:r>
        <w:rPr>
          <w:b/>
          <w:bCs/>
          <w:sz w:val="22"/>
          <w:szCs w:val="22"/>
          <w:shd w:val="clear" w:color="auto" w:fill="FFFFFF"/>
          <w:lang w:val="en-GB" w:bidi="ar"/>
        </w:rPr>
        <w:t xml:space="preserve">Kuzel S, Nýdl V, Kolár L, Tichý R. 1994. </w:t>
      </w:r>
      <w:r>
        <w:rPr>
          <w:sz w:val="22"/>
          <w:szCs w:val="22"/>
          <w:shd w:val="clear" w:color="auto" w:fill="FFFFFF"/>
          <w:lang w:val="en-GB" w:bidi="ar"/>
        </w:rPr>
        <w:t xml:space="preserve">Spatial variability of cadmium, ph, organic matter in soil and its dependence on sampling scales. </w:t>
      </w:r>
      <w:r>
        <w:rPr>
          <w:i/>
          <w:sz w:val="22"/>
          <w:szCs w:val="22"/>
          <w:shd w:val="clear" w:color="auto" w:fill="FFFFFF"/>
          <w:lang w:val="en-GB" w:bidi="ar"/>
        </w:rPr>
        <w:t>Water Air &amp; Soil Pollution</w:t>
      </w:r>
      <w:r>
        <w:rPr>
          <w:sz w:val="22"/>
          <w:szCs w:val="22"/>
          <w:shd w:val="clear" w:color="auto" w:fill="FFFFFF"/>
          <w:lang w:val="en-GB" w:bidi="ar"/>
        </w:rPr>
        <w:t xml:space="preserve"> </w:t>
      </w:r>
      <w:r>
        <w:rPr>
          <w:b/>
          <w:bCs/>
          <w:iCs/>
          <w:sz w:val="22"/>
          <w:szCs w:val="22"/>
          <w:shd w:val="clear" w:color="auto" w:fill="FFFFFF"/>
          <w:lang w:val="en-GB" w:bidi="ar"/>
        </w:rPr>
        <w:t>78(1</w:t>
      </w:r>
      <w:r>
        <w:rPr>
          <w:iCs/>
          <w:sz w:val="22"/>
          <w:szCs w:val="22"/>
          <w:shd w:val="clear" w:color="auto" w:fill="FFFFFF"/>
          <w:lang w:val="en-GB"/>
        </w:rPr>
        <w:t>-</w:t>
      </w:r>
      <w:r>
        <w:rPr>
          <w:b/>
          <w:bCs/>
          <w:iCs/>
          <w:sz w:val="22"/>
          <w:szCs w:val="22"/>
          <w:shd w:val="clear" w:color="auto" w:fill="FFFFFF"/>
          <w:lang w:val="en-GB" w:bidi="ar"/>
        </w:rPr>
        <w:t xml:space="preserve">2): </w:t>
      </w:r>
      <w:r>
        <w:rPr>
          <w:sz w:val="22"/>
          <w:szCs w:val="22"/>
          <w:shd w:val="clear" w:color="auto" w:fill="FFFFFF"/>
          <w:lang w:val="en-GB" w:bidi="ar"/>
        </w:rPr>
        <w:t>51-59.</w:t>
      </w:r>
      <w:r>
        <w:rPr>
          <w:color w:val="FF0000"/>
          <w:sz w:val="22"/>
          <w:szCs w:val="22"/>
          <w:shd w:val="clear" w:color="auto" w:fill="FFFFFF"/>
          <w:lang w:val="en-GB" w:bidi="ar"/>
        </w:rPr>
        <w:t xml:space="preserve"> </w:t>
      </w:r>
      <w:r>
        <w:rPr>
          <w:iCs/>
          <w:color w:val="00B0F0"/>
          <w:sz w:val="22"/>
          <w:szCs w:val="22"/>
          <w:shd w:val="clear" w:color="auto" w:fill="FFFFFF"/>
          <w:lang w:val="en-GB"/>
        </w:rPr>
        <w:t>DOI 10.1007/BF00475667</w:t>
      </w:r>
      <w:r>
        <w:rPr>
          <w:color w:val="000000"/>
          <w:sz w:val="22"/>
          <w:szCs w:val="22"/>
          <w:shd w:val="clear" w:color="auto" w:fill="FFFFFF"/>
          <w:lang w:val="en-GB" w:bidi="ar"/>
        </w:rPr>
        <w:t>.</w:t>
      </w:r>
    </w:p>
    <w:p>
      <w:pPr>
        <w:ind w:left="422" w:hanging="442" w:hangingChars="200"/>
        <w:jc w:val="left"/>
        <w:rPr>
          <w:color w:val="000000"/>
          <w:sz w:val="22"/>
          <w:szCs w:val="22"/>
          <w:shd w:val="clear" w:color="auto" w:fill="FFFFFF"/>
          <w:lang w:val="en-GB"/>
        </w:rPr>
      </w:pPr>
      <w:r>
        <w:rPr>
          <w:b/>
          <w:bCs/>
          <w:color w:val="000000"/>
          <w:sz w:val="22"/>
          <w:szCs w:val="22"/>
          <w:shd w:val="clear" w:color="auto" w:fill="FFFFFF"/>
          <w:lang w:val="en-GB" w:bidi="ar"/>
        </w:rPr>
        <w:t xml:space="preserve">Li J, Okin GS, Alvarez L, Epstein H. 2008. </w:t>
      </w:r>
      <w:r>
        <w:rPr>
          <w:color w:val="000000"/>
          <w:sz w:val="22"/>
          <w:szCs w:val="22"/>
          <w:shd w:val="clear" w:color="auto" w:fill="FFFFFF"/>
          <w:lang w:val="en-GB" w:bidi="ar"/>
        </w:rPr>
        <w:t>Effects of wind erosion on the spatial heterogeneity of soil nutrients in two desert grassland communities.</w:t>
      </w:r>
      <w:r>
        <w:rPr>
          <w:rStyle w:val="12"/>
          <w:rFonts w:ascii="Times New Roman" w:hAnsi="Times New Roman" w:cs="Times New Roman"/>
          <w:color w:val="000000"/>
          <w:sz w:val="22"/>
          <w:szCs w:val="22"/>
          <w:shd w:val="clear" w:color="auto" w:fill="FFFFFF"/>
          <w:lang w:val="en-GB" w:bidi="ar"/>
        </w:rPr>
        <w:t xml:space="preserve"> </w:t>
      </w:r>
      <w:r>
        <w:rPr>
          <w:i/>
          <w:color w:val="000000"/>
          <w:sz w:val="22"/>
          <w:szCs w:val="22"/>
          <w:shd w:val="clear" w:color="auto" w:fill="FFFFFF"/>
          <w:lang w:val="en-GB" w:bidi="ar"/>
        </w:rPr>
        <w:t>Biogeochemistry,</w:t>
      </w:r>
      <w:r>
        <w:rPr>
          <w:rStyle w:val="12"/>
          <w:rFonts w:ascii="Times New Roman" w:hAnsi="Times New Roman" w:cs="Times New Roman"/>
          <w:color w:val="000000"/>
          <w:sz w:val="22"/>
          <w:szCs w:val="22"/>
          <w:shd w:val="clear" w:color="auto" w:fill="FFFFFF"/>
          <w:lang w:val="en-GB" w:bidi="ar"/>
        </w:rPr>
        <w:t xml:space="preserve"> </w:t>
      </w:r>
      <w:r>
        <w:rPr>
          <w:b/>
          <w:bCs/>
          <w:iCs/>
          <w:color w:val="000000"/>
          <w:sz w:val="22"/>
          <w:szCs w:val="22"/>
          <w:shd w:val="clear" w:color="auto" w:fill="FFFFFF"/>
          <w:lang w:val="en-GB" w:bidi="ar"/>
        </w:rPr>
        <w:t>88(1):</w:t>
      </w:r>
      <w:r>
        <w:rPr>
          <w:color w:val="000000"/>
          <w:sz w:val="22"/>
          <w:szCs w:val="22"/>
          <w:shd w:val="clear" w:color="auto" w:fill="FFFFFF"/>
          <w:lang w:val="en-GB" w:bidi="ar"/>
        </w:rPr>
        <w:t xml:space="preserve"> 73-88 </w:t>
      </w:r>
      <w:r>
        <w:rPr>
          <w:color w:val="00B0F0"/>
          <w:sz w:val="22"/>
          <w:szCs w:val="22"/>
          <w:shd w:val="clear" w:color="auto" w:fill="FFFFFF"/>
          <w:lang w:val="en-GB" w:bidi="ar"/>
        </w:rPr>
        <w:t>DOI  10.1007/s10533-008-9195-6</w:t>
      </w:r>
      <w:r>
        <w:rPr>
          <w:color w:val="000000"/>
          <w:sz w:val="22"/>
          <w:szCs w:val="22"/>
          <w:shd w:val="clear" w:color="auto" w:fill="FFFFFF"/>
          <w:lang w:val="en-GB" w:bidi="ar"/>
        </w:rPr>
        <w:t>.</w:t>
      </w:r>
    </w:p>
    <w:p>
      <w:pPr>
        <w:ind w:left="422" w:hanging="442" w:hangingChars="200"/>
        <w:jc w:val="left"/>
        <w:rPr>
          <w:color w:val="000000"/>
          <w:sz w:val="22"/>
          <w:szCs w:val="22"/>
          <w:shd w:val="clear" w:color="auto" w:fill="FFFFFF"/>
          <w:lang w:val="en-GB"/>
        </w:rPr>
      </w:pPr>
      <w:r>
        <w:rPr>
          <w:b/>
          <w:bCs/>
          <w:color w:val="000000"/>
          <w:sz w:val="22"/>
          <w:szCs w:val="22"/>
          <w:shd w:val="clear" w:color="auto" w:fill="FFFFFF"/>
          <w:lang w:val="en-GB" w:bidi="ar"/>
        </w:rPr>
        <w:t xml:space="preserve">Li WH, Wang C, Yang M, Wang L. 2013. </w:t>
      </w:r>
      <w:r>
        <w:rPr>
          <w:color w:val="000000"/>
          <w:sz w:val="22"/>
          <w:szCs w:val="22"/>
          <w:shd w:val="clear" w:color="auto" w:fill="FFFFFF"/>
          <w:lang w:val="en-GB" w:bidi="ar"/>
        </w:rPr>
        <w:t xml:space="preserve">Trend effect and an isotropy of soil particle composition in the chengdu plain. </w:t>
      </w:r>
      <w:r>
        <w:rPr>
          <w:i/>
          <w:color w:val="000000"/>
          <w:sz w:val="22"/>
          <w:szCs w:val="22"/>
          <w:shd w:val="clear" w:color="auto" w:fill="FFFFFF"/>
          <w:lang w:val="en-GB" w:bidi="ar"/>
        </w:rPr>
        <w:t>Journal of Agricultural Science</w:t>
      </w:r>
      <w:r>
        <w:rPr>
          <w:color w:val="000000"/>
          <w:sz w:val="22"/>
          <w:szCs w:val="22"/>
          <w:shd w:val="clear" w:color="auto" w:fill="FFFFFF"/>
          <w:lang w:val="en-GB" w:bidi="ar"/>
        </w:rPr>
        <w:t xml:space="preserve"> </w:t>
      </w:r>
      <w:r>
        <w:rPr>
          <w:b/>
          <w:bCs/>
          <w:iCs/>
          <w:color w:val="000000"/>
          <w:sz w:val="22"/>
          <w:szCs w:val="22"/>
          <w:shd w:val="clear" w:color="auto" w:fill="FFFFFF"/>
          <w:lang w:val="en-GB" w:bidi="ar"/>
        </w:rPr>
        <w:t xml:space="preserve">5(2): </w:t>
      </w:r>
      <w:r>
        <w:rPr>
          <w:color w:val="000000"/>
          <w:sz w:val="22"/>
          <w:szCs w:val="22"/>
          <w:shd w:val="clear" w:color="auto" w:fill="FFFFFF"/>
          <w:lang w:val="en-GB" w:bidi="ar"/>
        </w:rPr>
        <w:t xml:space="preserve">56-63 </w:t>
      </w:r>
      <w:r>
        <w:rPr>
          <w:color w:val="00B0F0"/>
          <w:sz w:val="22"/>
          <w:szCs w:val="22"/>
          <w:shd w:val="clear" w:color="auto" w:fill="FFFFFF"/>
          <w:lang w:val="en-GB" w:bidi="ar"/>
        </w:rPr>
        <w:t>DOI 10.5539/jas.v5n2p56</w:t>
      </w:r>
      <w:r>
        <w:rPr>
          <w:color w:val="000000"/>
          <w:sz w:val="22"/>
          <w:szCs w:val="22"/>
          <w:shd w:val="clear" w:color="auto" w:fill="FFFFFF"/>
          <w:lang w:val="en-GB" w:bidi="ar"/>
        </w:rPr>
        <w:t>.</w:t>
      </w:r>
    </w:p>
    <w:p>
      <w:pPr>
        <w:topLinePunct/>
        <w:ind w:left="422" w:hanging="442" w:hangingChars="200"/>
        <w:jc w:val="left"/>
        <w:rPr>
          <w:color w:val="000000"/>
          <w:sz w:val="22"/>
          <w:szCs w:val="22"/>
          <w:shd w:val="clear" w:color="auto" w:fill="FFFFFF"/>
          <w:lang w:val="en-GB"/>
        </w:rPr>
      </w:pPr>
      <w:r>
        <w:rPr>
          <w:b/>
          <w:bCs/>
          <w:color w:val="000000"/>
          <w:sz w:val="22"/>
          <w:szCs w:val="22"/>
          <w:shd w:val="clear" w:color="auto" w:fill="FFFFFF"/>
          <w:lang w:val="en-GB" w:bidi="ar"/>
        </w:rPr>
        <w:t xml:space="preserve">Liu ZP, Shao MA, Wang, YQ. 2011. </w:t>
      </w:r>
      <w:r>
        <w:rPr>
          <w:color w:val="000000"/>
          <w:sz w:val="22"/>
          <w:szCs w:val="22"/>
          <w:shd w:val="clear" w:color="auto" w:fill="FFFFFF"/>
          <w:lang w:val="en-GB" w:bidi="ar"/>
        </w:rPr>
        <w:t xml:space="preserve">Effect of environmental factors on regional soil organic carbon stocks across the loess plateau region, china. </w:t>
      </w:r>
      <w:r>
        <w:rPr>
          <w:i/>
          <w:color w:val="000000"/>
          <w:sz w:val="22"/>
          <w:szCs w:val="22"/>
          <w:shd w:val="clear" w:color="auto" w:fill="FFFFFF"/>
          <w:lang w:val="en-GB" w:bidi="ar"/>
        </w:rPr>
        <w:t>Agriculture Ecosystems &amp; Environment</w:t>
      </w:r>
      <w:r>
        <w:rPr>
          <w:color w:val="000000"/>
          <w:sz w:val="22"/>
          <w:szCs w:val="22"/>
          <w:shd w:val="clear" w:color="auto" w:fill="FFFFFF"/>
          <w:lang w:val="en-GB" w:bidi="ar"/>
        </w:rPr>
        <w:t xml:space="preserve"> </w:t>
      </w:r>
      <w:r>
        <w:rPr>
          <w:b/>
          <w:bCs/>
          <w:iCs/>
          <w:color w:val="000000"/>
          <w:sz w:val="22"/>
          <w:szCs w:val="22"/>
          <w:shd w:val="clear" w:color="auto" w:fill="FFFFFF"/>
          <w:lang w:val="en-GB" w:bidi="ar"/>
        </w:rPr>
        <w:t xml:space="preserve">142(3): </w:t>
      </w:r>
      <w:r>
        <w:rPr>
          <w:color w:val="000000"/>
          <w:sz w:val="22"/>
          <w:szCs w:val="22"/>
          <w:shd w:val="clear" w:color="auto" w:fill="FFFFFF"/>
          <w:lang w:val="en-GB" w:bidi="ar"/>
        </w:rPr>
        <w:t xml:space="preserve">184-194 </w:t>
      </w:r>
      <w:r>
        <w:rPr>
          <w:color w:val="00B0F0"/>
          <w:sz w:val="22"/>
          <w:szCs w:val="22"/>
          <w:shd w:val="clear" w:color="auto" w:fill="FFFFFF"/>
          <w:lang w:val="en-GB" w:bidi="ar"/>
        </w:rPr>
        <w:t>DOI :10.1016/j.agee.2011.05.002</w:t>
      </w:r>
      <w:r>
        <w:rPr>
          <w:color w:val="000000"/>
          <w:sz w:val="22"/>
          <w:szCs w:val="22"/>
          <w:shd w:val="clear" w:color="auto" w:fill="FFFFFF"/>
          <w:lang w:val="en-GB" w:bidi="ar"/>
        </w:rPr>
        <w:t>.</w:t>
      </w:r>
    </w:p>
    <w:p>
      <w:pPr>
        <w:ind w:left="422" w:hanging="442" w:hangingChars="200"/>
        <w:jc w:val="left"/>
        <w:rPr>
          <w:color w:val="000000"/>
          <w:sz w:val="22"/>
          <w:szCs w:val="22"/>
          <w:shd w:val="clear" w:color="auto" w:fill="FFFFFF"/>
          <w:lang w:val="en-GB" w:bidi="ar"/>
        </w:rPr>
      </w:pPr>
      <w:r>
        <w:rPr>
          <w:b/>
          <w:bCs/>
          <w:color w:val="000000"/>
          <w:sz w:val="22"/>
          <w:szCs w:val="22"/>
          <w:shd w:val="clear" w:color="auto" w:fill="FFFFFF"/>
          <w:lang w:val="en-GB" w:bidi="ar"/>
        </w:rPr>
        <w:t xml:space="preserve">Liu ZP, Shao MA, Wang, YQ. 2012. </w:t>
      </w:r>
      <w:r>
        <w:rPr>
          <w:color w:val="000000"/>
          <w:sz w:val="22"/>
          <w:szCs w:val="22"/>
          <w:shd w:val="clear" w:color="auto" w:fill="FFFFFF"/>
          <w:lang w:val="en-GB" w:bidi="ar"/>
        </w:rPr>
        <w:t>Large-scale spatial variability and distribution of soil organic carbon across the entire loess plateau, china. </w:t>
      </w:r>
      <w:r>
        <w:rPr>
          <w:i/>
          <w:iCs/>
          <w:color w:val="000000"/>
          <w:sz w:val="22"/>
          <w:szCs w:val="22"/>
          <w:shd w:val="clear" w:color="auto" w:fill="FFFFFF"/>
          <w:lang w:val="en-GB" w:bidi="ar"/>
        </w:rPr>
        <w:t>Soil Research</w:t>
      </w:r>
      <w:r>
        <w:rPr>
          <w:color w:val="000000"/>
          <w:sz w:val="22"/>
          <w:szCs w:val="22"/>
          <w:shd w:val="clear" w:color="auto" w:fill="FFFFFF"/>
          <w:lang w:val="en-GB" w:bidi="ar"/>
        </w:rPr>
        <w:t> </w:t>
      </w:r>
      <w:r>
        <w:rPr>
          <w:b/>
          <w:bCs/>
          <w:color w:val="000000"/>
          <w:sz w:val="22"/>
          <w:szCs w:val="22"/>
          <w:shd w:val="clear" w:color="auto" w:fill="FFFFFF"/>
          <w:lang w:val="en-GB" w:bidi="ar"/>
        </w:rPr>
        <w:t>50:</w:t>
      </w:r>
      <w:r>
        <w:rPr>
          <w:color w:val="000000"/>
          <w:sz w:val="22"/>
          <w:szCs w:val="22"/>
          <w:shd w:val="clear" w:color="auto" w:fill="FFFFFF"/>
          <w:lang w:val="en-GB" w:bidi="ar"/>
        </w:rPr>
        <w:t xml:space="preserve"> 114-124 </w:t>
      </w:r>
      <w:r>
        <w:rPr>
          <w:color w:val="00B0F0"/>
          <w:sz w:val="22"/>
          <w:szCs w:val="22"/>
          <w:shd w:val="clear" w:color="auto" w:fill="FFFFFF"/>
          <w:lang w:val="en-GB" w:bidi="ar"/>
        </w:rPr>
        <w:t>DOI 10.1071/SR11183</w:t>
      </w:r>
      <w:r>
        <w:rPr>
          <w:color w:val="000000"/>
          <w:sz w:val="22"/>
          <w:szCs w:val="22"/>
          <w:shd w:val="clear" w:color="auto" w:fill="FFFFFF"/>
          <w:lang w:val="en-GB" w:bidi="ar"/>
        </w:rPr>
        <w:t xml:space="preserve">. </w:t>
      </w:r>
    </w:p>
    <w:p>
      <w:pPr>
        <w:ind w:left="422" w:hanging="442" w:hangingChars="200"/>
        <w:jc w:val="left"/>
        <w:rPr>
          <w:sz w:val="22"/>
          <w:szCs w:val="22"/>
          <w:lang w:val="en-GB"/>
        </w:rPr>
      </w:pPr>
      <w:r>
        <w:rPr>
          <w:b/>
          <w:bCs/>
          <w:color w:val="000000"/>
          <w:sz w:val="22"/>
          <w:szCs w:val="22"/>
          <w:shd w:val="clear" w:color="auto" w:fill="FFFFFF"/>
          <w:lang w:val="en-GB" w:bidi="ar"/>
        </w:rPr>
        <w:t xml:space="preserve">Liu ZP, Shao MA, Wang, YQ. 2013. </w:t>
      </w:r>
      <w:r>
        <w:rPr>
          <w:sz w:val="22"/>
          <w:szCs w:val="22"/>
          <w:lang w:val="en-GB"/>
        </w:rPr>
        <w:t xml:space="preserve">Large-scale spatial interpolation of soil pH across the Loess Plateau, China. </w:t>
      </w:r>
      <w:r>
        <w:rPr>
          <w:i/>
          <w:iCs/>
          <w:sz w:val="22"/>
          <w:szCs w:val="22"/>
          <w:lang w:val="en-GB"/>
        </w:rPr>
        <w:t>Environmental Earth Sciences</w:t>
      </w:r>
      <w:r>
        <w:rPr>
          <w:b/>
          <w:bCs/>
          <w:sz w:val="22"/>
          <w:szCs w:val="22"/>
          <w:lang w:val="en-GB"/>
        </w:rPr>
        <w:t xml:space="preserve"> 69(8):</w:t>
      </w:r>
      <w:r>
        <w:rPr>
          <w:sz w:val="22"/>
          <w:szCs w:val="22"/>
          <w:lang w:val="en-GB"/>
        </w:rPr>
        <w:t xml:space="preserve"> 2731-2741 </w:t>
      </w:r>
      <w:r>
        <w:rPr>
          <w:color w:val="00B0F0"/>
          <w:sz w:val="22"/>
          <w:szCs w:val="22"/>
          <w:lang w:val="en-GB"/>
        </w:rPr>
        <w:t>DOI 0.1007/s12665-012-2095-z</w:t>
      </w:r>
      <w:r>
        <w:rPr>
          <w:sz w:val="22"/>
          <w:szCs w:val="22"/>
          <w:lang w:val="en-GB"/>
        </w:rPr>
        <w:t>.</w:t>
      </w:r>
    </w:p>
    <w:p>
      <w:pPr>
        <w:ind w:left="442" w:hanging="442" w:hangingChars="200"/>
        <w:jc w:val="left"/>
        <w:rPr>
          <w:color w:val="000000"/>
          <w:sz w:val="22"/>
          <w:szCs w:val="22"/>
          <w:shd w:val="clear" w:color="auto" w:fill="FFFFFF"/>
          <w:lang w:val="en-GB"/>
        </w:rPr>
      </w:pPr>
      <w:r>
        <w:rPr>
          <w:b/>
          <w:bCs/>
          <w:color w:val="000000"/>
          <w:sz w:val="22"/>
          <w:szCs w:val="22"/>
          <w:shd w:val="clear" w:color="auto" w:fill="FFFFFF"/>
          <w:lang w:val="en-GB" w:bidi="ar"/>
        </w:rPr>
        <w:t>Liu ZP, Shao MA, Wang, YQ. 2013.</w:t>
      </w:r>
      <w:r>
        <w:rPr>
          <w:color w:val="000000"/>
          <w:sz w:val="22"/>
          <w:szCs w:val="22"/>
          <w:shd w:val="clear" w:color="auto" w:fill="FFFFFF"/>
          <w:lang w:val="en-GB" w:bidi="ar"/>
        </w:rPr>
        <w:t xml:space="preserve"> Scale-dependent correlations between soil properties and environmental factors across the loess plateau of china. </w:t>
      </w:r>
      <w:r>
        <w:rPr>
          <w:i/>
          <w:color w:val="000000"/>
          <w:sz w:val="22"/>
          <w:szCs w:val="22"/>
          <w:shd w:val="clear" w:color="auto" w:fill="FFFFFF"/>
          <w:lang w:val="en-GB" w:bidi="ar"/>
        </w:rPr>
        <w:t>Soil Research</w:t>
      </w:r>
      <w:r>
        <w:rPr>
          <w:color w:val="000000"/>
          <w:sz w:val="22"/>
          <w:szCs w:val="22"/>
          <w:shd w:val="clear" w:color="auto" w:fill="FFFFFF"/>
          <w:lang w:val="en-GB" w:bidi="ar"/>
        </w:rPr>
        <w:t xml:space="preserve"> </w:t>
      </w:r>
      <w:r>
        <w:rPr>
          <w:b/>
          <w:bCs/>
          <w:iCs/>
          <w:color w:val="000000"/>
          <w:sz w:val="22"/>
          <w:szCs w:val="22"/>
          <w:shd w:val="clear" w:color="auto" w:fill="FFFFFF"/>
          <w:lang w:val="en-GB" w:bidi="ar"/>
        </w:rPr>
        <w:t xml:space="preserve">51(2): </w:t>
      </w:r>
      <w:r>
        <w:rPr>
          <w:color w:val="000000"/>
          <w:sz w:val="22"/>
          <w:szCs w:val="22"/>
          <w:shd w:val="clear" w:color="auto" w:fill="FFFFFF"/>
          <w:lang w:val="en-GB" w:bidi="ar"/>
        </w:rPr>
        <w:t xml:space="preserve">112-123 </w:t>
      </w:r>
      <w:r>
        <w:rPr>
          <w:color w:val="00B0F0"/>
          <w:sz w:val="22"/>
          <w:szCs w:val="22"/>
          <w:lang w:val="en-GB"/>
        </w:rPr>
        <w:t>DOI 10.1071/SR12190</w:t>
      </w:r>
      <w:r>
        <w:rPr>
          <w:sz w:val="22"/>
          <w:szCs w:val="22"/>
          <w:lang w:val="en-GB"/>
        </w:rPr>
        <w:t>.</w:t>
      </w:r>
    </w:p>
    <w:p>
      <w:pPr>
        <w:ind w:left="422" w:hanging="442" w:hangingChars="200"/>
        <w:jc w:val="left"/>
        <w:rPr>
          <w:color w:val="000000"/>
          <w:sz w:val="22"/>
          <w:szCs w:val="22"/>
          <w:shd w:val="clear" w:color="auto" w:fill="FFFFFF"/>
          <w:lang w:val="en-GB"/>
        </w:rPr>
      </w:pPr>
      <w:r>
        <w:rPr>
          <w:b/>
          <w:bCs/>
          <w:color w:val="000000"/>
          <w:sz w:val="22"/>
          <w:szCs w:val="22"/>
          <w:shd w:val="clear" w:color="auto" w:fill="FFFFFF"/>
          <w:lang w:val="en-GB" w:bidi="ar"/>
        </w:rPr>
        <w:t xml:space="preserve">Liu ZP, Shao MA, Wang, YQ. 2013. </w:t>
      </w:r>
      <w:r>
        <w:rPr>
          <w:color w:val="000000"/>
          <w:sz w:val="22"/>
          <w:szCs w:val="22"/>
          <w:shd w:val="clear" w:color="auto" w:fill="FFFFFF"/>
          <w:lang w:val="en-GB" w:bidi="ar"/>
        </w:rPr>
        <w:t xml:space="preserve">Spatial patterns of soil total nitrogen and soil total phosphorus across the entire loess plateau region of china. </w:t>
      </w:r>
      <w:r>
        <w:rPr>
          <w:i/>
          <w:color w:val="000000"/>
          <w:sz w:val="22"/>
          <w:szCs w:val="22"/>
          <w:shd w:val="clear" w:color="auto" w:fill="FFFFFF"/>
          <w:lang w:val="en-GB" w:bidi="ar"/>
        </w:rPr>
        <w:t>Geoderma</w:t>
      </w:r>
      <w:r>
        <w:rPr>
          <w:color w:val="000000"/>
          <w:sz w:val="22"/>
          <w:szCs w:val="22"/>
          <w:shd w:val="clear" w:color="auto" w:fill="FFFFFF"/>
          <w:lang w:val="en-GB" w:bidi="ar"/>
        </w:rPr>
        <w:t xml:space="preserve"> </w:t>
      </w:r>
      <w:r>
        <w:rPr>
          <w:b/>
          <w:bCs/>
          <w:iCs/>
          <w:color w:val="000000"/>
          <w:sz w:val="22"/>
          <w:szCs w:val="22"/>
          <w:shd w:val="clear" w:color="auto" w:fill="FFFFFF"/>
          <w:lang w:val="en-GB" w:bidi="ar"/>
        </w:rPr>
        <w:t xml:space="preserve">197-198: </w:t>
      </w:r>
      <w:r>
        <w:rPr>
          <w:color w:val="000000"/>
          <w:sz w:val="22"/>
          <w:szCs w:val="22"/>
          <w:shd w:val="clear" w:color="auto" w:fill="FFFFFF"/>
          <w:lang w:val="en-GB" w:bidi="ar"/>
        </w:rPr>
        <w:t xml:space="preserve">67-78 </w:t>
      </w:r>
      <w:r>
        <w:rPr>
          <w:color w:val="00B0F0"/>
          <w:sz w:val="22"/>
          <w:szCs w:val="22"/>
          <w:lang w:val="en-GB"/>
        </w:rPr>
        <w:t>DOI 10.1071/SR12190</w:t>
      </w:r>
      <w:r>
        <w:rPr>
          <w:sz w:val="22"/>
          <w:szCs w:val="22"/>
          <w:lang w:val="en-GB"/>
        </w:rPr>
        <w:t>.</w:t>
      </w:r>
    </w:p>
    <w:p>
      <w:pPr>
        <w:ind w:left="422" w:hanging="442" w:hangingChars="200"/>
        <w:rPr>
          <w:color w:val="000000"/>
          <w:sz w:val="22"/>
          <w:szCs w:val="22"/>
          <w:shd w:val="clear" w:color="auto" w:fill="FFFFFF"/>
          <w:lang w:val="en-GB"/>
        </w:rPr>
      </w:pPr>
      <w:r>
        <w:rPr>
          <w:b/>
          <w:bCs/>
          <w:color w:val="000000"/>
          <w:sz w:val="22"/>
          <w:szCs w:val="22"/>
          <w:shd w:val="clear" w:color="auto" w:fill="FFFFFF"/>
          <w:lang w:val="en-GB"/>
        </w:rPr>
        <w:t>Luo W, Shi S, Lu Y, Zou S, Chen Z, Chen L. 2016.</w:t>
      </w:r>
      <w:r>
        <w:rPr>
          <w:color w:val="000000"/>
          <w:sz w:val="22"/>
          <w:szCs w:val="22"/>
          <w:shd w:val="clear" w:color="auto" w:fill="FFFFFF"/>
          <w:lang w:val="en-GB"/>
        </w:rPr>
        <w:t xml:space="preserve"> </w:t>
      </w:r>
      <w:r>
        <w:rPr>
          <w:color w:val="000000"/>
          <w:sz w:val="22"/>
          <w:szCs w:val="22"/>
          <w:shd w:val="clear" w:color="auto" w:fill="FFFFFF"/>
          <w:lang w:val="en-GB" w:bidi="ar"/>
        </w:rPr>
        <w:t>Optimization Study of Outburst Prevention Measures for Tuzhu Coal Mine Based on Fixed Weight Clustering Analysis</w:t>
      </w:r>
      <w:r>
        <w:rPr>
          <w:color w:val="000000"/>
          <w:sz w:val="22"/>
          <w:szCs w:val="22"/>
          <w:shd w:val="clear" w:color="auto" w:fill="FFFFFF"/>
          <w:lang w:val="en-GB"/>
        </w:rPr>
        <w:t>.</w:t>
      </w:r>
      <w:r>
        <w:rPr>
          <w:rStyle w:val="11"/>
          <w:color w:val="000000"/>
          <w:sz w:val="22"/>
          <w:szCs w:val="22"/>
          <w:shd w:val="clear" w:color="auto" w:fill="FFFFFF"/>
          <w:lang w:val="en-GB"/>
        </w:rPr>
        <w:t> </w:t>
      </w:r>
      <w:r>
        <w:rPr>
          <w:i/>
          <w:color w:val="000000"/>
          <w:sz w:val="22"/>
          <w:szCs w:val="22"/>
          <w:shd w:val="clear" w:color="auto" w:fill="FFFFFF"/>
          <w:lang w:val="en-GB"/>
        </w:rPr>
        <w:t>Journal of Environmental Protection</w:t>
      </w:r>
      <w:r>
        <w:rPr>
          <w:rStyle w:val="11"/>
          <w:color w:val="000000"/>
          <w:sz w:val="22"/>
          <w:szCs w:val="22"/>
          <w:shd w:val="clear" w:color="auto" w:fill="FFFFFF"/>
          <w:lang w:val="en-GB"/>
        </w:rPr>
        <w:t> </w:t>
      </w:r>
      <w:r>
        <w:rPr>
          <w:b/>
          <w:bCs/>
          <w:iCs/>
          <w:color w:val="000000"/>
          <w:sz w:val="22"/>
          <w:szCs w:val="22"/>
          <w:shd w:val="clear" w:color="auto" w:fill="FFFFFF"/>
          <w:lang w:val="en-GB"/>
        </w:rPr>
        <w:t xml:space="preserve">7(2): </w:t>
      </w:r>
      <w:r>
        <w:rPr>
          <w:color w:val="000000"/>
          <w:sz w:val="22"/>
          <w:szCs w:val="22"/>
          <w:shd w:val="clear" w:color="auto" w:fill="FFFFFF"/>
          <w:lang w:val="en-GB"/>
        </w:rPr>
        <w:t xml:space="preserve">160-169 </w:t>
      </w:r>
      <w:r>
        <w:rPr>
          <w:color w:val="00B0F0"/>
          <w:sz w:val="22"/>
          <w:szCs w:val="22"/>
          <w:lang w:val="en-GB"/>
        </w:rPr>
        <w:t>DOI 10.4236/gep.2016.41016</w:t>
      </w:r>
      <w:r>
        <w:rPr>
          <w:sz w:val="22"/>
          <w:szCs w:val="22"/>
          <w:shd w:val="clear" w:color="auto" w:fill="FFFFFF"/>
          <w:lang w:val="en-GB"/>
        </w:rPr>
        <w:t xml:space="preserve">. </w:t>
      </w:r>
    </w:p>
    <w:p>
      <w:pPr>
        <w:ind w:left="422" w:hanging="442" w:hangingChars="200"/>
        <w:jc w:val="left"/>
        <w:rPr>
          <w:color w:val="000000"/>
          <w:sz w:val="22"/>
          <w:szCs w:val="22"/>
          <w:shd w:val="clear" w:color="auto" w:fill="FFFFFF"/>
          <w:lang w:val="en-GB"/>
        </w:rPr>
      </w:pPr>
      <w:r>
        <w:rPr>
          <w:b/>
          <w:bCs/>
          <w:color w:val="000000"/>
          <w:sz w:val="22"/>
          <w:szCs w:val="22"/>
          <w:shd w:val="clear" w:color="auto" w:fill="FFFFFF"/>
          <w:lang w:val="en-GB" w:bidi="ar"/>
        </w:rPr>
        <w:t xml:space="preserve">Mao Y, Sang S, Liu S, Jia J. 2014. </w:t>
      </w:r>
      <w:r>
        <w:rPr>
          <w:color w:val="000000"/>
          <w:sz w:val="22"/>
          <w:szCs w:val="22"/>
          <w:shd w:val="clear" w:color="auto" w:fill="FFFFFF"/>
          <w:lang w:val="en-GB" w:bidi="ar"/>
        </w:rPr>
        <w:t xml:space="preserve">Spatial distribution of ph and organic matter in urban soils and its implications on site-specific land uses in xuzhou, china. </w:t>
      </w:r>
      <w:r>
        <w:rPr>
          <w:i/>
          <w:color w:val="000000"/>
          <w:sz w:val="22"/>
          <w:szCs w:val="22"/>
          <w:shd w:val="clear" w:color="auto" w:fill="FFFFFF"/>
          <w:lang w:val="en-GB" w:bidi="ar"/>
        </w:rPr>
        <w:t>Comptes Rendus Biologies</w:t>
      </w:r>
      <w:r>
        <w:rPr>
          <w:color w:val="000000"/>
          <w:sz w:val="22"/>
          <w:szCs w:val="22"/>
          <w:shd w:val="clear" w:color="auto" w:fill="FFFFFF"/>
          <w:lang w:val="en-GB" w:bidi="ar"/>
        </w:rPr>
        <w:t xml:space="preserve"> </w:t>
      </w:r>
      <w:r>
        <w:rPr>
          <w:b/>
          <w:bCs/>
          <w:iCs/>
          <w:color w:val="000000"/>
          <w:sz w:val="22"/>
          <w:szCs w:val="22"/>
          <w:shd w:val="clear" w:color="auto" w:fill="FFFFFF"/>
          <w:lang w:val="en-GB" w:bidi="ar"/>
        </w:rPr>
        <w:t>337(5):</w:t>
      </w:r>
      <w:r>
        <w:rPr>
          <w:color w:val="000000"/>
          <w:sz w:val="22"/>
          <w:szCs w:val="22"/>
          <w:shd w:val="clear" w:color="auto" w:fill="FFFFFF"/>
          <w:lang w:val="en-GB" w:bidi="ar"/>
        </w:rPr>
        <w:t xml:space="preserve"> 332-337</w:t>
      </w:r>
      <w:r>
        <w:rPr>
          <w:color w:val="00B0F0"/>
          <w:sz w:val="22"/>
          <w:szCs w:val="22"/>
          <w:shd w:val="clear" w:color="auto" w:fill="FFFFFF"/>
          <w:lang w:val="en-GB" w:bidi="ar"/>
        </w:rPr>
        <w:t xml:space="preserve"> DOI /10.1016/j.crvi.2014.02.008</w:t>
      </w:r>
      <w:r>
        <w:rPr>
          <w:color w:val="000000"/>
          <w:sz w:val="22"/>
          <w:szCs w:val="22"/>
          <w:shd w:val="clear" w:color="auto" w:fill="FFFFFF"/>
          <w:lang w:val="en-GB" w:bidi="ar"/>
        </w:rPr>
        <w:t>.</w:t>
      </w:r>
    </w:p>
    <w:p>
      <w:pPr>
        <w:ind w:left="422" w:hanging="442" w:hangingChars="200"/>
        <w:jc w:val="left"/>
        <w:rPr>
          <w:sz w:val="22"/>
          <w:szCs w:val="22"/>
          <w:shd w:val="clear" w:color="auto" w:fill="FFFFFF"/>
          <w:lang w:val="en-GB" w:bidi="ar"/>
        </w:rPr>
      </w:pPr>
      <w:r>
        <w:rPr>
          <w:b/>
          <w:bCs/>
          <w:sz w:val="22"/>
          <w:szCs w:val="22"/>
          <w:shd w:val="clear" w:color="auto" w:fill="FFFFFF"/>
          <w:lang w:val="en-GB" w:bidi="ar"/>
        </w:rPr>
        <w:t xml:space="preserve">Meng HG, Li Z, Liu YJ. 2000. </w:t>
      </w:r>
      <w:r>
        <w:rPr>
          <w:sz w:val="22"/>
          <w:szCs w:val="22"/>
          <w:shd w:val="clear" w:color="auto" w:fill="FFFFFF"/>
          <w:lang w:val="en-GB" w:bidi="ar"/>
        </w:rPr>
        <w:t xml:space="preserve">Characteristics of the physical and chemical properties in the protected vegetable soils. </w:t>
      </w:r>
      <w:r>
        <w:rPr>
          <w:i/>
          <w:iCs/>
          <w:sz w:val="22"/>
          <w:szCs w:val="22"/>
          <w:shd w:val="clear" w:color="auto" w:fill="FFFFFF"/>
          <w:lang w:val="en-GB" w:bidi="ar"/>
        </w:rPr>
        <w:t xml:space="preserve">Bulletin of Chinese Soil Science </w:t>
      </w:r>
      <w:r>
        <w:rPr>
          <w:b/>
          <w:bCs/>
          <w:sz w:val="22"/>
          <w:szCs w:val="22"/>
          <w:shd w:val="clear" w:color="auto" w:fill="FFFFFF"/>
          <w:lang w:val="en-GB" w:bidi="ar"/>
        </w:rPr>
        <w:t>31:</w:t>
      </w:r>
      <w:r>
        <w:rPr>
          <w:sz w:val="22"/>
          <w:szCs w:val="22"/>
          <w:shd w:val="clear" w:color="auto" w:fill="FFFFFF"/>
          <w:lang w:val="en-GB" w:bidi="ar"/>
        </w:rPr>
        <w:t xml:space="preserve"> 70-82</w:t>
      </w:r>
      <w:r>
        <w:rPr>
          <w:sz w:val="22"/>
          <w:szCs w:val="22"/>
          <w:lang w:val="en-GB"/>
        </w:rPr>
        <w:t>.</w:t>
      </w:r>
    </w:p>
    <w:p>
      <w:pPr>
        <w:ind w:left="422" w:hanging="442" w:hangingChars="200"/>
        <w:jc w:val="left"/>
        <w:rPr>
          <w:color w:val="000000"/>
          <w:sz w:val="22"/>
          <w:szCs w:val="22"/>
          <w:shd w:val="clear" w:color="auto" w:fill="FFFFFF"/>
          <w:lang w:val="en-GB" w:bidi="ar"/>
        </w:rPr>
      </w:pPr>
      <w:r>
        <w:rPr>
          <w:b/>
          <w:bCs/>
          <w:color w:val="000000"/>
          <w:sz w:val="22"/>
          <w:szCs w:val="22"/>
          <w:shd w:val="clear" w:color="auto" w:fill="FFFFFF"/>
          <w:lang w:val="en-GB" w:bidi="ar"/>
        </w:rPr>
        <w:t xml:space="preserve">Miheretu B A, Yimer AA. 2017. </w:t>
      </w:r>
      <w:r>
        <w:rPr>
          <w:color w:val="000000"/>
          <w:sz w:val="22"/>
          <w:szCs w:val="22"/>
          <w:shd w:val="clear" w:color="auto" w:fill="FFFFFF"/>
          <w:lang w:val="en-GB" w:bidi="ar"/>
        </w:rPr>
        <w:t xml:space="preserve">Spatial variability of selected soil properties in relation to land use and slope position in gelana sub-watershed, northern highlands of ethiopia. </w:t>
      </w:r>
      <w:r>
        <w:rPr>
          <w:i/>
          <w:color w:val="000000"/>
          <w:sz w:val="22"/>
          <w:szCs w:val="22"/>
          <w:shd w:val="clear" w:color="auto" w:fill="FFFFFF"/>
          <w:lang w:val="en-GB" w:bidi="ar"/>
        </w:rPr>
        <w:t xml:space="preserve">Physical Geography </w:t>
      </w:r>
      <w:r>
        <w:rPr>
          <w:b/>
          <w:bCs/>
          <w:color w:val="000000"/>
          <w:sz w:val="22"/>
          <w:szCs w:val="22"/>
          <w:shd w:val="clear" w:color="auto" w:fill="FFFFFF"/>
          <w:lang w:val="en-GB" w:bidi="ar"/>
        </w:rPr>
        <w:t xml:space="preserve">3: </w:t>
      </w:r>
      <w:r>
        <w:rPr>
          <w:color w:val="000000"/>
          <w:sz w:val="22"/>
          <w:szCs w:val="22"/>
          <w:shd w:val="clear" w:color="auto" w:fill="FFFFFF"/>
          <w:lang w:val="en-GB" w:bidi="ar"/>
        </w:rPr>
        <w:t xml:space="preserve">1-16 </w:t>
      </w:r>
      <w:r>
        <w:rPr>
          <w:color w:val="00B0F0"/>
          <w:sz w:val="22"/>
          <w:szCs w:val="22"/>
          <w:shd w:val="clear" w:color="auto" w:fill="FFFFFF"/>
          <w:lang w:val="en-GB" w:bidi="ar"/>
        </w:rPr>
        <w:t>DOI 10.1080/02723646.2017.13809</w:t>
      </w:r>
      <w:r>
        <w:rPr>
          <w:color w:val="000000"/>
          <w:sz w:val="22"/>
          <w:szCs w:val="22"/>
          <w:shd w:val="clear" w:color="auto" w:fill="FFFFFF"/>
          <w:lang w:val="en-GB" w:bidi="ar"/>
        </w:rPr>
        <w:t>.</w:t>
      </w:r>
    </w:p>
    <w:p>
      <w:pPr>
        <w:ind w:left="422" w:hanging="442" w:hangingChars="200"/>
        <w:jc w:val="left"/>
        <w:rPr>
          <w:color w:val="000000"/>
          <w:sz w:val="22"/>
          <w:szCs w:val="22"/>
          <w:shd w:val="clear" w:color="auto" w:fill="FFFFFF"/>
          <w:lang w:val="en-GB"/>
        </w:rPr>
      </w:pPr>
      <w:r>
        <w:rPr>
          <w:b/>
          <w:bCs/>
          <w:color w:val="000000"/>
          <w:sz w:val="22"/>
          <w:szCs w:val="22"/>
          <w:shd w:val="clear" w:color="auto" w:fill="FFFFFF"/>
          <w:lang w:val="en-GB" w:bidi="ar"/>
        </w:rPr>
        <w:t>Mohamed JEH, Abdelkader L, Mohamed F, Mohamed S. 2018.</w:t>
      </w:r>
      <w:r>
        <w:rPr>
          <w:color w:val="000000"/>
          <w:sz w:val="22"/>
          <w:szCs w:val="22"/>
          <w:shd w:val="clear" w:color="auto" w:fill="FFFFFF"/>
          <w:lang w:val="en-GB" w:bidi="ar"/>
        </w:rPr>
        <w:t xml:space="preserve"> Spatial distribution of regionalized variables on reservoirs and groundwater resources based on geostatistical analysis using GIS: case of Rmel-Oulad Ogbane aquifers (Larache, NW Morocco). </w:t>
      </w:r>
      <w:r>
        <w:rPr>
          <w:i/>
          <w:iCs/>
          <w:color w:val="000000"/>
          <w:sz w:val="22"/>
          <w:szCs w:val="22"/>
          <w:shd w:val="clear" w:color="auto" w:fill="FFFFFF"/>
          <w:lang w:val="en-GB" w:bidi="ar"/>
        </w:rPr>
        <w:t>Arabian Journal of Geosciences</w:t>
      </w:r>
      <w:r>
        <w:rPr>
          <w:color w:val="000000"/>
          <w:sz w:val="22"/>
          <w:szCs w:val="22"/>
          <w:shd w:val="clear" w:color="auto" w:fill="FFFFFF"/>
          <w:lang w:val="en-GB" w:bidi="ar"/>
        </w:rPr>
        <w:t xml:space="preserve"> </w:t>
      </w:r>
      <w:r>
        <w:rPr>
          <w:b/>
          <w:bCs/>
          <w:color w:val="000000"/>
          <w:sz w:val="22"/>
          <w:szCs w:val="22"/>
          <w:shd w:val="clear" w:color="auto" w:fill="FFFFFF"/>
          <w:lang w:val="en-GB" w:bidi="ar"/>
        </w:rPr>
        <w:t>11(5):</w:t>
      </w:r>
      <w:r>
        <w:rPr>
          <w:color w:val="000000"/>
          <w:sz w:val="22"/>
          <w:szCs w:val="22"/>
          <w:shd w:val="clear" w:color="auto" w:fill="FFFFFF"/>
          <w:lang w:val="en-GB" w:bidi="ar"/>
        </w:rPr>
        <w:t>104</w:t>
      </w:r>
      <w:r>
        <w:rPr>
          <w:color w:val="00B0F0"/>
          <w:sz w:val="22"/>
          <w:szCs w:val="22"/>
          <w:shd w:val="clear" w:color="auto" w:fill="FFFFFF"/>
          <w:lang w:val="en-GB" w:bidi="ar"/>
        </w:rPr>
        <w:t xml:space="preserve"> DOI 10.1007/s12517-018-3430-9</w:t>
      </w:r>
      <w:r>
        <w:rPr>
          <w:color w:val="000000"/>
          <w:sz w:val="22"/>
          <w:szCs w:val="22"/>
          <w:shd w:val="clear" w:color="auto" w:fill="FFFFFF"/>
          <w:lang w:val="en-GB" w:bidi="ar"/>
        </w:rPr>
        <w:t>.</w:t>
      </w:r>
    </w:p>
    <w:p>
      <w:pPr>
        <w:ind w:left="422" w:hanging="442" w:hangingChars="200"/>
        <w:jc w:val="left"/>
        <w:rPr>
          <w:color w:val="000000"/>
          <w:sz w:val="22"/>
          <w:szCs w:val="22"/>
          <w:shd w:val="clear" w:color="auto" w:fill="FFFFFF"/>
          <w:lang w:val="en-GB"/>
        </w:rPr>
      </w:pPr>
      <w:r>
        <w:rPr>
          <w:b/>
          <w:bCs/>
          <w:color w:val="000000"/>
          <w:sz w:val="22"/>
          <w:szCs w:val="22"/>
          <w:shd w:val="clear" w:color="auto" w:fill="FFFFFF"/>
          <w:lang w:val="en-GB" w:bidi="ar"/>
        </w:rPr>
        <w:t xml:space="preserve">Morales J, Rodríguez A, Alberto V, Machado C, Criado C. 2009. </w:t>
      </w:r>
      <w:r>
        <w:rPr>
          <w:color w:val="000000"/>
          <w:sz w:val="22"/>
          <w:szCs w:val="22"/>
          <w:shd w:val="clear" w:color="auto" w:fill="FFFFFF"/>
          <w:lang w:val="en-GB" w:bidi="ar"/>
        </w:rPr>
        <w:t xml:space="preserve">The impact of human activities on the natural environment of the canary islands (spain) during the pre-hispanic stage (3rd–2nd century bc to 15th century ad): an overview. </w:t>
      </w:r>
      <w:r>
        <w:rPr>
          <w:i/>
          <w:color w:val="000000"/>
          <w:sz w:val="22"/>
          <w:szCs w:val="22"/>
          <w:shd w:val="clear" w:color="auto" w:fill="FFFFFF"/>
          <w:lang w:val="en-GB" w:bidi="ar"/>
        </w:rPr>
        <w:t>Environmental Archaeology</w:t>
      </w:r>
      <w:r>
        <w:rPr>
          <w:b/>
          <w:bCs/>
          <w:color w:val="000000"/>
          <w:sz w:val="22"/>
          <w:szCs w:val="22"/>
          <w:shd w:val="clear" w:color="auto" w:fill="FFFFFF"/>
          <w:lang w:val="en-GB" w:bidi="ar"/>
        </w:rPr>
        <w:t xml:space="preserve"> 14(1):</w:t>
      </w:r>
      <w:r>
        <w:rPr>
          <w:color w:val="000000"/>
          <w:sz w:val="22"/>
          <w:szCs w:val="22"/>
          <w:shd w:val="clear" w:color="auto" w:fill="FFFFFF"/>
          <w:lang w:val="en-GB" w:bidi="ar"/>
        </w:rPr>
        <w:t xml:space="preserve"> 27-36 </w:t>
      </w:r>
      <w:r>
        <w:rPr>
          <w:color w:val="00B0F0"/>
          <w:sz w:val="22"/>
          <w:szCs w:val="22"/>
          <w:shd w:val="clear" w:color="auto" w:fill="FFFFFF"/>
          <w:lang w:val="en-GB" w:bidi="ar"/>
        </w:rPr>
        <w:t>DOI 10.1179/174963109X400655</w:t>
      </w:r>
      <w:r>
        <w:rPr>
          <w:color w:val="000000"/>
          <w:sz w:val="22"/>
          <w:szCs w:val="22"/>
          <w:shd w:val="clear" w:color="auto" w:fill="FFFFFF"/>
          <w:lang w:val="en-GB" w:bidi="ar"/>
        </w:rPr>
        <w:t>.</w:t>
      </w:r>
    </w:p>
    <w:p>
      <w:pPr>
        <w:ind w:left="422" w:hanging="442" w:hangingChars="200"/>
        <w:jc w:val="left"/>
        <w:rPr>
          <w:color w:val="000000"/>
          <w:sz w:val="22"/>
          <w:szCs w:val="22"/>
          <w:shd w:val="clear" w:color="auto" w:fill="FFFFFF"/>
          <w:lang w:val="en-GB"/>
        </w:rPr>
      </w:pPr>
      <w:r>
        <w:rPr>
          <w:b/>
          <w:bCs/>
          <w:color w:val="000000"/>
          <w:sz w:val="22"/>
          <w:szCs w:val="22"/>
          <w:shd w:val="clear" w:color="auto" w:fill="FFFFFF"/>
          <w:lang w:val="en-GB" w:bidi="ar"/>
        </w:rPr>
        <w:t xml:space="preserve">Nagy NM., </w:t>
      </w:r>
      <w:r>
        <w:rPr>
          <w:b/>
          <w:bCs/>
          <w:sz w:val="22"/>
          <w:szCs w:val="22"/>
          <w:lang w:val="en-GB" w:bidi="ar"/>
        </w:rPr>
        <w:fldChar w:fldCharType="begin"/>
      </w:r>
      <w:r>
        <w:rPr>
          <w:b/>
          <w:bCs/>
          <w:sz w:val="22"/>
          <w:szCs w:val="22"/>
          <w:lang w:val="en-GB" w:bidi="ar"/>
        </w:rPr>
        <w:instrText xml:space="preserve"> HYPERLINK "http://xueshu.baidu.com/s?wd=author:(K%C3%B3nya J) &amp;tn=SE_baiduxueshu_c1gjeupa&amp;ie=utf-8&amp;sc_f_para=sc_hilight=person" \t "http://xueshu.baidu.com/_blank" </w:instrText>
      </w:r>
      <w:r>
        <w:rPr>
          <w:b/>
          <w:bCs/>
          <w:sz w:val="22"/>
          <w:szCs w:val="22"/>
          <w:lang w:val="en-GB" w:bidi="ar"/>
        </w:rPr>
        <w:fldChar w:fldCharType="separate"/>
      </w:r>
      <w:r>
        <w:rPr>
          <w:rStyle w:val="4"/>
          <w:b/>
          <w:bCs/>
          <w:color w:val="000000"/>
          <w:sz w:val="22"/>
          <w:szCs w:val="22"/>
          <w:u w:val="none"/>
          <w:shd w:val="clear" w:color="auto" w:fill="FFFFFF"/>
          <w:lang w:val="en-GB"/>
        </w:rPr>
        <w:t>Kónya</w:t>
      </w:r>
      <w:r>
        <w:rPr>
          <w:b/>
          <w:bCs/>
          <w:sz w:val="22"/>
          <w:szCs w:val="22"/>
          <w:lang w:val="en-GB" w:bidi="ar"/>
        </w:rPr>
        <w:fldChar w:fldCharType="end"/>
      </w:r>
      <w:r>
        <w:rPr>
          <w:b/>
          <w:bCs/>
          <w:color w:val="000000"/>
          <w:sz w:val="22"/>
          <w:szCs w:val="22"/>
          <w:shd w:val="clear" w:color="auto" w:fill="FFFFFF"/>
          <w:lang w:val="en-GB" w:bidi="ar"/>
        </w:rPr>
        <w:t xml:space="preserve"> J. 2007. </w:t>
      </w:r>
      <w:r>
        <w:rPr>
          <w:color w:val="000000"/>
          <w:sz w:val="22"/>
          <w:szCs w:val="22"/>
          <w:shd w:val="clear" w:color="auto" w:fill="FFFFFF"/>
          <w:lang w:val="en-GB" w:bidi="ar"/>
        </w:rPr>
        <w:t xml:space="preserve">Study of pH-dependent charges of soils by surface acid–base properties. </w:t>
      </w:r>
      <w:r>
        <w:rPr>
          <w:i/>
          <w:color w:val="000000"/>
          <w:sz w:val="22"/>
          <w:szCs w:val="22"/>
          <w:shd w:val="clear" w:color="auto" w:fill="FFFFFF"/>
          <w:lang w:val="en-GB" w:bidi="ar"/>
        </w:rPr>
        <w:t>Journal of Colloid &amp; Interface Science</w:t>
      </w:r>
      <w:r>
        <w:rPr>
          <w:color w:val="000000"/>
          <w:sz w:val="22"/>
          <w:szCs w:val="22"/>
          <w:shd w:val="clear" w:color="auto" w:fill="FFFFFF"/>
          <w:lang w:val="en-GB" w:bidi="ar"/>
        </w:rPr>
        <w:t xml:space="preserve"> </w:t>
      </w:r>
      <w:r>
        <w:rPr>
          <w:b/>
          <w:bCs/>
          <w:iCs/>
          <w:color w:val="000000"/>
          <w:sz w:val="22"/>
          <w:szCs w:val="22"/>
          <w:shd w:val="clear" w:color="auto" w:fill="FFFFFF"/>
          <w:lang w:val="en-GB" w:bidi="ar"/>
        </w:rPr>
        <w:t xml:space="preserve">305(1): </w:t>
      </w:r>
      <w:r>
        <w:rPr>
          <w:color w:val="000000"/>
          <w:sz w:val="22"/>
          <w:szCs w:val="22"/>
          <w:shd w:val="clear" w:color="auto" w:fill="FFFFFF"/>
          <w:lang w:val="en-GB" w:bidi="ar"/>
        </w:rPr>
        <w:t xml:space="preserve">94-100 </w:t>
      </w:r>
      <w:r>
        <w:rPr>
          <w:iCs/>
          <w:color w:val="00B0F0"/>
          <w:sz w:val="22"/>
          <w:szCs w:val="22"/>
          <w:shd w:val="clear" w:color="auto" w:fill="FFFFFF"/>
          <w:lang w:val="en-GB" w:bidi="ar"/>
        </w:rPr>
        <w:t>DOI 10.1016/j.jcis.2006.09.040</w:t>
      </w:r>
      <w:r>
        <w:rPr>
          <w:sz w:val="22"/>
          <w:szCs w:val="22"/>
          <w:lang w:val="en-GB"/>
        </w:rPr>
        <w:t>.</w:t>
      </w:r>
    </w:p>
    <w:p>
      <w:pPr>
        <w:ind w:left="422" w:hanging="442" w:hangingChars="200"/>
        <w:jc w:val="left"/>
        <w:rPr>
          <w:color w:val="000000"/>
          <w:sz w:val="22"/>
          <w:szCs w:val="22"/>
          <w:shd w:val="clear" w:color="auto" w:fill="FFFFFF"/>
          <w:lang w:val="en-GB"/>
        </w:rPr>
      </w:pPr>
      <w:r>
        <w:rPr>
          <w:b/>
          <w:bCs/>
          <w:color w:val="000000"/>
          <w:sz w:val="22"/>
          <w:szCs w:val="22"/>
          <w:shd w:val="clear" w:color="auto" w:fill="FFFFFF"/>
          <w:lang w:val="en-GB" w:bidi="ar"/>
        </w:rPr>
        <w:t xml:space="preserve">Nasseh S, Moghaddas NH, Ghafoori M, Asghari O, Bazaz, JB. 2016. </w:t>
      </w:r>
      <w:r>
        <w:rPr>
          <w:color w:val="000000"/>
          <w:sz w:val="22"/>
          <w:szCs w:val="22"/>
          <w:shd w:val="clear" w:color="auto" w:fill="FFFFFF"/>
          <w:lang w:val="en-GB" w:bidi="ar"/>
        </w:rPr>
        <w:t xml:space="preserve">Spatial variability analysis of subsurface soil in the city of mashhad, northern east iran. </w:t>
      </w:r>
      <w:r>
        <w:rPr>
          <w:i/>
          <w:color w:val="000000"/>
          <w:sz w:val="22"/>
          <w:szCs w:val="22"/>
          <w:shd w:val="clear" w:color="auto" w:fill="FFFFFF"/>
          <w:lang w:val="en-GB" w:bidi="ar"/>
        </w:rPr>
        <w:t>International Journal of Mining and Geo-Engineering</w:t>
      </w:r>
      <w:r>
        <w:rPr>
          <w:color w:val="000000"/>
          <w:sz w:val="22"/>
          <w:szCs w:val="22"/>
          <w:shd w:val="clear" w:color="auto" w:fill="FFFFFF"/>
          <w:lang w:val="en-GB" w:bidi="ar"/>
        </w:rPr>
        <w:t xml:space="preserve"> </w:t>
      </w:r>
      <w:r>
        <w:rPr>
          <w:b/>
          <w:bCs/>
          <w:iCs/>
          <w:color w:val="000000"/>
          <w:sz w:val="22"/>
          <w:szCs w:val="22"/>
          <w:shd w:val="clear" w:color="auto" w:fill="FFFFFF"/>
          <w:lang w:val="en-GB" w:bidi="ar"/>
        </w:rPr>
        <w:t xml:space="preserve">50(2): </w:t>
      </w:r>
      <w:r>
        <w:rPr>
          <w:iCs/>
          <w:color w:val="000000"/>
          <w:sz w:val="22"/>
          <w:szCs w:val="22"/>
          <w:shd w:val="clear" w:color="auto" w:fill="FFFFFF"/>
          <w:lang w:val="en-GB" w:bidi="ar"/>
        </w:rPr>
        <w:t xml:space="preserve">219-229 </w:t>
      </w:r>
      <w:r>
        <w:rPr>
          <w:iCs/>
          <w:color w:val="00B0F0"/>
          <w:sz w:val="22"/>
          <w:szCs w:val="22"/>
          <w:shd w:val="clear" w:color="auto" w:fill="FFFFFF"/>
          <w:lang w:val="en-GB" w:bidi="ar"/>
        </w:rPr>
        <w:t>DOI 10.22059/ijmge.2016.59832</w:t>
      </w:r>
      <w:r>
        <w:rPr>
          <w:iCs/>
          <w:color w:val="000000"/>
          <w:sz w:val="22"/>
          <w:szCs w:val="22"/>
          <w:shd w:val="clear" w:color="auto" w:fill="FFFFFF"/>
          <w:lang w:val="en-GB" w:bidi="ar"/>
        </w:rPr>
        <w:t xml:space="preserve">. </w:t>
      </w:r>
    </w:p>
    <w:p>
      <w:pPr>
        <w:ind w:left="422" w:hanging="442" w:hangingChars="200"/>
        <w:jc w:val="left"/>
        <w:rPr>
          <w:color w:val="000000"/>
          <w:sz w:val="22"/>
          <w:szCs w:val="22"/>
          <w:shd w:val="clear" w:color="auto" w:fill="FFFFFF"/>
          <w:lang w:val="en-GB"/>
        </w:rPr>
      </w:pPr>
      <w:r>
        <w:rPr>
          <w:b/>
          <w:bCs/>
          <w:color w:val="000000"/>
          <w:sz w:val="22"/>
          <w:szCs w:val="22"/>
          <w:shd w:val="clear" w:color="auto" w:fill="FFFFFF"/>
          <w:lang w:val="en-GB" w:bidi="ar"/>
        </w:rPr>
        <w:t>Oliver MA, Webster R. 1986.</w:t>
      </w:r>
      <w:r>
        <w:rPr>
          <w:color w:val="000000"/>
          <w:sz w:val="22"/>
          <w:szCs w:val="22"/>
          <w:shd w:val="clear" w:color="auto" w:fill="FFFFFF"/>
          <w:lang w:val="en-GB" w:bidi="ar"/>
        </w:rPr>
        <w:t xml:space="preserve"> Semi‐variograms for modelling the spatial pattern of landform and soil properties. </w:t>
      </w:r>
      <w:r>
        <w:rPr>
          <w:i/>
          <w:color w:val="000000"/>
          <w:sz w:val="22"/>
          <w:szCs w:val="22"/>
          <w:shd w:val="clear" w:color="auto" w:fill="FFFFFF"/>
          <w:lang w:val="en-GB" w:bidi="ar"/>
        </w:rPr>
        <w:t>Earth Surface Processes &amp; Landforms</w:t>
      </w:r>
      <w:r>
        <w:rPr>
          <w:color w:val="000000"/>
          <w:sz w:val="22"/>
          <w:szCs w:val="22"/>
          <w:shd w:val="clear" w:color="auto" w:fill="FFFFFF"/>
          <w:lang w:val="en-GB" w:bidi="ar"/>
        </w:rPr>
        <w:t xml:space="preserve"> </w:t>
      </w:r>
      <w:r>
        <w:rPr>
          <w:b/>
          <w:bCs/>
          <w:iCs/>
          <w:color w:val="000000"/>
          <w:sz w:val="22"/>
          <w:szCs w:val="22"/>
          <w:shd w:val="clear" w:color="auto" w:fill="FFFFFF"/>
          <w:lang w:val="en-GB" w:bidi="ar"/>
        </w:rPr>
        <w:t>11(5):</w:t>
      </w:r>
      <w:r>
        <w:rPr>
          <w:color w:val="000000"/>
          <w:sz w:val="22"/>
          <w:szCs w:val="22"/>
          <w:shd w:val="clear" w:color="auto" w:fill="FFFFFF"/>
          <w:lang w:val="en-GB" w:bidi="ar"/>
        </w:rPr>
        <w:t xml:space="preserve"> 491-504</w:t>
      </w:r>
      <w:r>
        <w:rPr>
          <w:color w:val="00B0F0"/>
          <w:sz w:val="22"/>
          <w:szCs w:val="22"/>
          <w:shd w:val="clear" w:color="auto" w:fill="FFFFFF"/>
          <w:lang w:val="en-GB" w:bidi="ar"/>
        </w:rPr>
        <w:t xml:space="preserve"> DOI </w:t>
      </w:r>
      <w:r>
        <w:rPr>
          <w:iCs/>
          <w:color w:val="00B0F0"/>
          <w:sz w:val="22"/>
          <w:szCs w:val="22"/>
          <w:shd w:val="clear" w:color="auto" w:fill="FFFFFF"/>
          <w:lang w:val="en-GB" w:bidi="ar"/>
        </w:rPr>
        <w:fldChar w:fldCharType="begin"/>
      </w:r>
      <w:r>
        <w:rPr>
          <w:iCs/>
          <w:color w:val="00B0F0"/>
          <w:sz w:val="22"/>
          <w:szCs w:val="22"/>
          <w:shd w:val="clear" w:color="auto" w:fill="FFFFFF"/>
          <w:lang w:val="en-GB" w:bidi="ar"/>
        </w:rPr>
        <w:instrText xml:space="preserve"> HYPERLINK "https://doi.org/10.1002/esp.3290110504" </w:instrText>
      </w:r>
      <w:r>
        <w:rPr>
          <w:iCs/>
          <w:color w:val="00B0F0"/>
          <w:sz w:val="22"/>
          <w:szCs w:val="22"/>
          <w:shd w:val="clear" w:color="auto" w:fill="FFFFFF"/>
          <w:lang w:val="en-GB" w:bidi="ar"/>
        </w:rPr>
        <w:fldChar w:fldCharType="separate"/>
      </w:r>
      <w:r>
        <w:rPr>
          <w:iCs/>
          <w:color w:val="00B0F0"/>
          <w:sz w:val="22"/>
          <w:szCs w:val="22"/>
          <w:shd w:val="clear" w:color="auto" w:fill="FFFFFF"/>
          <w:lang w:val="en-GB" w:bidi="ar"/>
        </w:rPr>
        <w:t>10.1002/esp.3290110504</w:t>
      </w:r>
      <w:r>
        <w:rPr>
          <w:iCs/>
          <w:color w:val="00B0F0"/>
          <w:sz w:val="22"/>
          <w:szCs w:val="22"/>
          <w:shd w:val="clear" w:color="auto" w:fill="FFFFFF"/>
          <w:lang w:val="en-GB" w:bidi="ar"/>
        </w:rPr>
        <w:fldChar w:fldCharType="end"/>
      </w:r>
      <w:r>
        <w:rPr>
          <w:iCs/>
          <w:color w:val="000000"/>
          <w:sz w:val="22"/>
          <w:szCs w:val="22"/>
          <w:shd w:val="clear" w:color="auto" w:fill="FFFFFF"/>
          <w:lang w:val="en-GB" w:bidi="ar"/>
        </w:rPr>
        <w:t xml:space="preserve">. </w:t>
      </w:r>
    </w:p>
    <w:p>
      <w:pPr>
        <w:ind w:left="422" w:hanging="442" w:hangingChars="200"/>
        <w:jc w:val="left"/>
        <w:rPr>
          <w:color w:val="000000"/>
          <w:sz w:val="22"/>
          <w:szCs w:val="22"/>
          <w:shd w:val="clear" w:color="auto" w:fill="FFFFFF"/>
          <w:lang w:val="en-GB" w:bidi="ar"/>
        </w:rPr>
      </w:pPr>
      <w:r>
        <w:rPr>
          <w:b/>
          <w:bCs/>
          <w:color w:val="000000"/>
          <w:sz w:val="22"/>
          <w:szCs w:val="22"/>
          <w:shd w:val="clear" w:color="auto" w:fill="FFFFFF"/>
          <w:lang w:val="en-GB" w:bidi="ar"/>
        </w:rPr>
        <w:t xml:space="preserve">Petrie SE, Jackson TL. 1984. </w:t>
      </w:r>
      <w:r>
        <w:rPr>
          <w:color w:val="000000"/>
          <w:sz w:val="22"/>
          <w:szCs w:val="22"/>
          <w:shd w:val="clear" w:color="auto" w:fill="FFFFFF"/>
          <w:lang w:val="en-GB" w:bidi="ar"/>
        </w:rPr>
        <w:t>Effects of fertilization on soil solution ph and manganese concentration1. </w:t>
      </w:r>
      <w:r>
        <w:rPr>
          <w:i/>
          <w:iCs/>
          <w:color w:val="000000"/>
          <w:sz w:val="22"/>
          <w:szCs w:val="22"/>
          <w:shd w:val="clear" w:color="auto" w:fill="FFFFFF"/>
          <w:lang w:val="en-GB" w:bidi="ar"/>
        </w:rPr>
        <w:t>Soil Science Society of America Journal</w:t>
      </w:r>
      <w:r>
        <w:rPr>
          <w:color w:val="000000"/>
          <w:sz w:val="22"/>
          <w:szCs w:val="22"/>
          <w:shd w:val="clear" w:color="auto" w:fill="FFFFFF"/>
          <w:lang w:val="en-GB" w:bidi="ar"/>
        </w:rPr>
        <w:t> </w:t>
      </w:r>
      <w:r>
        <w:rPr>
          <w:b/>
          <w:bCs/>
          <w:color w:val="000000"/>
          <w:sz w:val="22"/>
          <w:szCs w:val="22"/>
          <w:shd w:val="clear" w:color="auto" w:fill="FFFFFF"/>
          <w:lang w:val="en-GB" w:bidi="ar"/>
        </w:rPr>
        <w:t xml:space="preserve">48: </w:t>
      </w:r>
      <w:r>
        <w:rPr>
          <w:color w:val="000000"/>
          <w:sz w:val="22"/>
          <w:szCs w:val="22"/>
          <w:shd w:val="clear" w:color="auto" w:fill="FFFFFF"/>
          <w:lang w:val="en-GB" w:bidi="ar"/>
        </w:rPr>
        <w:t xml:space="preserve">315-318 </w:t>
      </w:r>
      <w:r>
        <w:rPr>
          <w:iCs/>
          <w:color w:val="00B0F0"/>
          <w:sz w:val="22"/>
          <w:szCs w:val="22"/>
          <w:shd w:val="clear" w:color="auto" w:fill="FFFFFF"/>
          <w:lang w:val="en-GB" w:bidi="ar"/>
        </w:rPr>
        <w:t xml:space="preserve">DOI </w:t>
      </w:r>
      <w:r>
        <w:rPr>
          <w:iCs/>
          <w:color w:val="00B0F0"/>
          <w:sz w:val="22"/>
          <w:szCs w:val="22"/>
          <w:shd w:val="clear" w:color="auto" w:fill="FFFFFF"/>
          <w:lang w:val="en-GB" w:bidi="ar"/>
        </w:rPr>
        <w:fldChar w:fldCharType="begin"/>
      </w:r>
      <w:r>
        <w:rPr>
          <w:iCs/>
          <w:color w:val="00B0F0"/>
          <w:sz w:val="22"/>
          <w:szCs w:val="22"/>
          <w:shd w:val="clear" w:color="auto" w:fill="FFFFFF"/>
          <w:lang w:val="en-GB" w:bidi="ar"/>
        </w:rPr>
        <w:instrText xml:space="preserve"> HYPERLINK "https://doi.org/10.2136/sssaj1984.03615995004800020018x" </w:instrText>
      </w:r>
      <w:r>
        <w:rPr>
          <w:iCs/>
          <w:color w:val="00B0F0"/>
          <w:sz w:val="22"/>
          <w:szCs w:val="22"/>
          <w:shd w:val="clear" w:color="auto" w:fill="FFFFFF"/>
          <w:lang w:val="en-GB" w:bidi="ar"/>
        </w:rPr>
        <w:fldChar w:fldCharType="separate"/>
      </w:r>
      <w:r>
        <w:rPr>
          <w:iCs/>
          <w:color w:val="00B0F0"/>
          <w:sz w:val="22"/>
          <w:szCs w:val="22"/>
          <w:shd w:val="clear" w:color="auto" w:fill="FFFFFF"/>
          <w:lang w:val="en-GB" w:bidi="ar"/>
        </w:rPr>
        <w:t>10.2136/sssaj1984.03615995004800020018x</w:t>
      </w:r>
      <w:r>
        <w:rPr>
          <w:iCs/>
          <w:color w:val="00B0F0"/>
          <w:sz w:val="22"/>
          <w:szCs w:val="22"/>
          <w:shd w:val="clear" w:color="auto" w:fill="FFFFFF"/>
          <w:lang w:val="en-GB" w:bidi="ar"/>
        </w:rPr>
        <w:fldChar w:fldCharType="end"/>
      </w:r>
      <w:r>
        <w:rPr>
          <w:iCs/>
          <w:color w:val="000000"/>
          <w:sz w:val="22"/>
          <w:szCs w:val="22"/>
          <w:shd w:val="clear" w:color="auto" w:fill="FFFFFF"/>
          <w:lang w:val="en-GB" w:bidi="ar"/>
        </w:rPr>
        <w:t xml:space="preserve">. </w:t>
      </w:r>
    </w:p>
    <w:p>
      <w:pPr>
        <w:ind w:left="422" w:hanging="442" w:hangingChars="200"/>
        <w:jc w:val="left"/>
        <w:rPr>
          <w:color w:val="000000"/>
          <w:sz w:val="22"/>
          <w:szCs w:val="22"/>
          <w:shd w:val="clear" w:color="auto" w:fill="FFFFFF"/>
          <w:lang w:val="en-GB"/>
        </w:rPr>
      </w:pPr>
      <w:r>
        <w:rPr>
          <w:b/>
          <w:bCs/>
          <w:sz w:val="22"/>
          <w:szCs w:val="22"/>
          <w:lang w:val="en-GB"/>
        </w:rPr>
        <w:fldChar w:fldCharType="begin"/>
      </w:r>
      <w:r>
        <w:rPr>
          <w:b/>
          <w:bCs/>
          <w:sz w:val="22"/>
          <w:szCs w:val="22"/>
          <w:lang w:val="en-GB"/>
        </w:rPr>
        <w:instrText xml:space="preserve"> HYPERLINK "http://xueshu.baidu.com/s?wd=author:(Inka%20Reijonen)%20Soil%20and%20Environmental%20Chemistry,%20Department%20of%20Food%20and%20Environmental%20Sciences,%20Faculty%20of%20Agriculture%20and%20Forestry,%20University%20of%20Helsinki,%20P.O.%20Box%2027,%2000014%20Finland&amp;tn=SE_baiduxueshu_c1gjeupa&amp;ie=utf-8&amp;sc_f_para=sc_hilight=person" \t "http://xueshu.baidu.com/_blank" </w:instrText>
      </w:r>
      <w:r>
        <w:rPr>
          <w:b/>
          <w:bCs/>
          <w:sz w:val="22"/>
          <w:szCs w:val="22"/>
          <w:lang w:val="en-GB"/>
        </w:rPr>
        <w:fldChar w:fldCharType="separate"/>
      </w:r>
      <w:r>
        <w:rPr>
          <w:b/>
          <w:bCs/>
          <w:color w:val="000000"/>
          <w:sz w:val="22"/>
          <w:szCs w:val="22"/>
          <w:shd w:val="clear" w:color="auto" w:fill="FFFFFF"/>
          <w:lang w:val="en-GB"/>
        </w:rPr>
        <w:t>Reijonen I, </w:t>
      </w:r>
      <w:r>
        <w:rPr>
          <w:b/>
          <w:bCs/>
          <w:color w:val="000000"/>
          <w:sz w:val="22"/>
          <w:szCs w:val="22"/>
          <w:shd w:val="clear" w:color="auto" w:fill="FFFFFF"/>
          <w:lang w:val="en-GB"/>
        </w:rPr>
        <w:fldChar w:fldCharType="end"/>
      </w:r>
      <w:r>
        <w:rPr>
          <w:b/>
          <w:bCs/>
          <w:sz w:val="22"/>
          <w:szCs w:val="22"/>
          <w:lang w:val="en-GB"/>
        </w:rPr>
        <w:fldChar w:fldCharType="begin"/>
      </w:r>
      <w:r>
        <w:rPr>
          <w:b/>
          <w:bCs/>
          <w:sz w:val="22"/>
          <w:szCs w:val="22"/>
          <w:lang w:val="en-GB"/>
        </w:rPr>
        <w:instrText xml:space="preserve"> HYPERLINK "http://xueshu.baidu.com/s?wd=author:(Martina%20Metzler)%20Soil%20and%20Environmental%20Chemistry,%20Department%20of%20Food%20and%20Environmental%20Sciences,%20Faculty%20of%20Agriculture%20and%20Forestry,%20University%20of%20Helsinki,%20P.O.%20Box%2027,%2000014%20Finland&amp;tn=SE_baiduxueshu_c1gjeupa&amp;ie=utf-8&amp;sc_f_para=sc_hilight=person" \t "http://xueshu.baidu.com/_blank" </w:instrText>
      </w:r>
      <w:r>
        <w:rPr>
          <w:b/>
          <w:bCs/>
          <w:sz w:val="22"/>
          <w:szCs w:val="22"/>
          <w:lang w:val="en-GB"/>
        </w:rPr>
        <w:fldChar w:fldCharType="separate"/>
      </w:r>
      <w:r>
        <w:rPr>
          <w:b/>
          <w:bCs/>
          <w:color w:val="000000"/>
          <w:sz w:val="22"/>
          <w:szCs w:val="22"/>
          <w:shd w:val="clear" w:color="auto" w:fill="FFFFFF"/>
          <w:lang w:val="en-GB"/>
        </w:rPr>
        <w:t>Metzler</w:t>
      </w:r>
      <w:r>
        <w:rPr>
          <w:b/>
          <w:bCs/>
          <w:color w:val="000000"/>
          <w:sz w:val="22"/>
          <w:szCs w:val="22"/>
          <w:shd w:val="clear" w:color="auto" w:fill="FFFFFF"/>
          <w:lang w:val="en-GB"/>
        </w:rPr>
        <w:fldChar w:fldCharType="end"/>
      </w:r>
      <w:r>
        <w:rPr>
          <w:b/>
          <w:bCs/>
          <w:color w:val="000000"/>
          <w:sz w:val="22"/>
          <w:szCs w:val="22"/>
          <w:shd w:val="clear" w:color="auto" w:fill="FFFFFF"/>
          <w:lang w:val="en-GB"/>
        </w:rPr>
        <w:t xml:space="preserve"> M, </w:t>
      </w:r>
      <w:r>
        <w:rPr>
          <w:b/>
          <w:bCs/>
          <w:sz w:val="22"/>
          <w:szCs w:val="22"/>
          <w:lang w:val="en-GB"/>
        </w:rPr>
        <w:fldChar w:fldCharType="begin"/>
      </w:r>
      <w:r>
        <w:rPr>
          <w:b/>
          <w:bCs/>
          <w:sz w:val="22"/>
          <w:szCs w:val="22"/>
          <w:lang w:val="en-GB"/>
        </w:rPr>
        <w:instrText xml:space="preserve"> HYPERLINK "http://xueshu.baidu.com/s?wd=author:(Helin%C3%A4%20Hartikainen)%20Soil%20and%20Environmental%20Chemistry,%20Department%20of%20Food%20and%20Environmental%20Sciences,%20Faculty%20of%20Agriculture%20and%20Forestry,%20University%20of%20Helsinki,%20P.O.%20Box%2027,%2000014%20Finland&amp;tn=SE_baiduxueshu_c1gjeupa&amp;ie=utf-8&amp;sc_f_para=sc_hilight=person" \t "http://xueshu.baidu.com/_blank" </w:instrText>
      </w:r>
      <w:r>
        <w:rPr>
          <w:b/>
          <w:bCs/>
          <w:sz w:val="22"/>
          <w:szCs w:val="22"/>
          <w:lang w:val="en-GB"/>
        </w:rPr>
        <w:fldChar w:fldCharType="separate"/>
      </w:r>
      <w:r>
        <w:rPr>
          <w:b/>
          <w:bCs/>
          <w:color w:val="000000"/>
          <w:sz w:val="22"/>
          <w:szCs w:val="22"/>
          <w:shd w:val="clear" w:color="auto" w:fill="FFFFFF"/>
          <w:lang w:val="en-GB"/>
        </w:rPr>
        <w:t>Hartikainen</w:t>
      </w:r>
      <w:r>
        <w:rPr>
          <w:b/>
          <w:bCs/>
          <w:color w:val="000000"/>
          <w:sz w:val="22"/>
          <w:szCs w:val="22"/>
          <w:shd w:val="clear" w:color="auto" w:fill="FFFFFF"/>
          <w:lang w:val="en-GB"/>
        </w:rPr>
        <w:fldChar w:fldCharType="end"/>
      </w:r>
      <w:r>
        <w:rPr>
          <w:b/>
          <w:bCs/>
          <w:color w:val="000000"/>
          <w:sz w:val="22"/>
          <w:szCs w:val="22"/>
          <w:shd w:val="clear" w:color="auto" w:fill="FFFFFF"/>
          <w:lang w:val="en-GB"/>
        </w:rPr>
        <w:t xml:space="preserve"> H. 2016.</w:t>
      </w:r>
      <w:r>
        <w:rPr>
          <w:color w:val="000000"/>
          <w:sz w:val="22"/>
          <w:szCs w:val="22"/>
          <w:shd w:val="clear" w:color="auto" w:fill="FFFFFF"/>
          <w:lang w:val="en-GB"/>
        </w:rPr>
        <w:t xml:space="preserve"> Impact of soil pH and organic matter on the chemical bioavailability of vanadium species: The underlying basis for risk assessment. </w:t>
      </w:r>
      <w:r>
        <w:rPr>
          <w:i/>
          <w:iCs/>
          <w:color w:val="000000"/>
          <w:sz w:val="22"/>
          <w:szCs w:val="22"/>
          <w:shd w:val="clear" w:color="auto" w:fill="FFFFFF"/>
          <w:lang w:val="en-GB"/>
        </w:rPr>
        <w:t>Environmental Pollution</w:t>
      </w:r>
      <w:r>
        <w:rPr>
          <w:color w:val="000000"/>
          <w:sz w:val="22"/>
          <w:szCs w:val="22"/>
          <w:shd w:val="clear" w:color="auto" w:fill="FFFFFF"/>
          <w:lang w:val="en-GB"/>
        </w:rPr>
        <w:t xml:space="preserve"> </w:t>
      </w:r>
      <w:r>
        <w:rPr>
          <w:b/>
          <w:bCs/>
          <w:color w:val="000000"/>
          <w:sz w:val="22"/>
          <w:szCs w:val="22"/>
          <w:shd w:val="clear" w:color="auto" w:fill="FFFFFF"/>
          <w:lang w:val="en-GB"/>
        </w:rPr>
        <w:t xml:space="preserve">210: </w:t>
      </w:r>
      <w:r>
        <w:rPr>
          <w:color w:val="000000"/>
          <w:sz w:val="22"/>
          <w:szCs w:val="22"/>
          <w:shd w:val="clear" w:color="auto" w:fill="FFFFFF"/>
          <w:lang w:val="en-GB"/>
        </w:rPr>
        <w:t xml:space="preserve">371-379 </w:t>
      </w:r>
      <w:r>
        <w:rPr>
          <w:iCs/>
          <w:color w:val="00B0F0"/>
          <w:sz w:val="22"/>
          <w:szCs w:val="22"/>
          <w:shd w:val="clear" w:color="auto" w:fill="FFFFFF"/>
          <w:lang w:val="en-GB" w:bidi="ar"/>
        </w:rPr>
        <w:t>DOI 10.1016/j.envpol.2015.12.046</w:t>
      </w:r>
      <w:r>
        <w:rPr>
          <w:sz w:val="22"/>
          <w:szCs w:val="22"/>
          <w:lang w:val="en-GB"/>
        </w:rPr>
        <w:t>.</w:t>
      </w:r>
    </w:p>
    <w:p>
      <w:pPr>
        <w:ind w:left="422" w:hanging="442" w:hangingChars="200"/>
        <w:jc w:val="left"/>
        <w:rPr>
          <w:color w:val="000000"/>
          <w:sz w:val="22"/>
          <w:szCs w:val="22"/>
          <w:shd w:val="clear" w:color="auto" w:fill="FFFFFF"/>
          <w:lang w:val="en-GB"/>
        </w:rPr>
      </w:pPr>
      <w:r>
        <w:rPr>
          <w:b/>
          <w:bCs/>
          <w:color w:val="000000"/>
          <w:sz w:val="22"/>
          <w:szCs w:val="22"/>
          <w:shd w:val="clear" w:color="auto" w:fill="FFFFFF"/>
          <w:lang w:val="en-GB" w:bidi="ar"/>
        </w:rPr>
        <w:t>Riha SJ, Senesac G, Pallant E. 1986.</w:t>
      </w:r>
      <w:r>
        <w:rPr>
          <w:color w:val="000000"/>
          <w:sz w:val="22"/>
          <w:szCs w:val="22"/>
          <w:shd w:val="clear" w:color="auto" w:fill="FFFFFF"/>
          <w:lang w:val="en-GB" w:bidi="ar"/>
        </w:rPr>
        <w:t xml:space="preserve"> Effects of forest vegetation on spatial variability of surface mineral soil ph, soluble aluminum and carbon. </w:t>
      </w:r>
      <w:r>
        <w:rPr>
          <w:i/>
          <w:color w:val="000000"/>
          <w:sz w:val="22"/>
          <w:szCs w:val="22"/>
          <w:shd w:val="clear" w:color="auto" w:fill="FFFFFF"/>
          <w:lang w:val="en-GB" w:bidi="ar"/>
        </w:rPr>
        <w:t>Water Air &amp; Soil Pollution</w:t>
      </w:r>
      <w:r>
        <w:rPr>
          <w:color w:val="000000"/>
          <w:sz w:val="22"/>
          <w:szCs w:val="22"/>
          <w:shd w:val="clear" w:color="auto" w:fill="FFFFFF"/>
          <w:lang w:val="en-GB" w:bidi="ar"/>
        </w:rPr>
        <w:t xml:space="preserve"> </w:t>
      </w:r>
      <w:r>
        <w:rPr>
          <w:b/>
          <w:bCs/>
          <w:iCs/>
          <w:color w:val="000000"/>
          <w:sz w:val="22"/>
          <w:szCs w:val="22"/>
          <w:shd w:val="clear" w:color="auto" w:fill="FFFFFF"/>
          <w:lang w:val="en-GB" w:bidi="ar"/>
        </w:rPr>
        <w:t>31(3</w:t>
      </w:r>
      <w:r>
        <w:rPr>
          <w:iCs/>
          <w:color w:val="000000"/>
          <w:sz w:val="22"/>
          <w:szCs w:val="22"/>
          <w:shd w:val="clear" w:color="auto" w:fill="FFFFFF"/>
          <w:lang w:val="en-GB"/>
        </w:rPr>
        <w:t>-</w:t>
      </w:r>
      <w:r>
        <w:rPr>
          <w:b/>
          <w:bCs/>
          <w:iCs/>
          <w:color w:val="000000"/>
          <w:sz w:val="22"/>
          <w:szCs w:val="22"/>
          <w:shd w:val="clear" w:color="auto" w:fill="FFFFFF"/>
          <w:lang w:val="en-GB" w:bidi="ar"/>
        </w:rPr>
        <w:t xml:space="preserve">4): </w:t>
      </w:r>
      <w:r>
        <w:rPr>
          <w:color w:val="000000"/>
          <w:sz w:val="22"/>
          <w:szCs w:val="22"/>
          <w:shd w:val="clear" w:color="auto" w:fill="FFFFFF"/>
          <w:lang w:val="en-GB" w:bidi="ar"/>
        </w:rPr>
        <w:t xml:space="preserve">929-940 </w:t>
      </w:r>
      <w:r>
        <w:rPr>
          <w:iCs/>
          <w:color w:val="00B0F0"/>
          <w:sz w:val="22"/>
          <w:szCs w:val="22"/>
          <w:shd w:val="clear" w:color="auto" w:fill="FFFFFF"/>
          <w:lang w:val="en-GB" w:bidi="ar"/>
        </w:rPr>
        <w:t>DOI 10.1007/BF00284238</w:t>
      </w:r>
      <w:r>
        <w:rPr>
          <w:iCs/>
          <w:sz w:val="22"/>
          <w:szCs w:val="22"/>
          <w:shd w:val="clear" w:color="auto" w:fill="FFFFFF"/>
          <w:lang w:val="en-GB" w:bidi="ar"/>
        </w:rPr>
        <w:t>.</w:t>
      </w:r>
    </w:p>
    <w:p>
      <w:pPr>
        <w:ind w:left="422" w:hanging="442" w:hangingChars="200"/>
        <w:jc w:val="left"/>
        <w:rPr>
          <w:iCs/>
          <w:color w:val="00B0F0"/>
          <w:sz w:val="22"/>
          <w:szCs w:val="22"/>
          <w:shd w:val="clear" w:color="auto" w:fill="FFFFFF"/>
          <w:lang w:val="en-GB" w:bidi="ar"/>
        </w:rPr>
      </w:pPr>
      <w:r>
        <w:rPr>
          <w:b/>
          <w:bCs/>
          <w:color w:val="000000"/>
          <w:sz w:val="22"/>
          <w:szCs w:val="22"/>
          <w:shd w:val="clear" w:color="auto" w:fill="FFFFFF"/>
          <w:lang w:val="en-GB" w:bidi="ar"/>
        </w:rPr>
        <w:t xml:space="preserve">Romano N. 1993. </w:t>
      </w:r>
      <w:r>
        <w:rPr>
          <w:color w:val="000000"/>
          <w:sz w:val="22"/>
          <w:szCs w:val="22"/>
          <w:shd w:val="clear" w:color="auto" w:fill="FFFFFF"/>
          <w:lang w:val="en-GB" w:bidi="ar"/>
        </w:rPr>
        <w:t xml:space="preserve">Use of an inverse method and geostatistics to estimate soil hydraulic conductivity for spatial variability analysis. </w:t>
      </w:r>
      <w:r>
        <w:rPr>
          <w:i/>
          <w:color w:val="000000"/>
          <w:sz w:val="22"/>
          <w:szCs w:val="22"/>
          <w:shd w:val="clear" w:color="auto" w:fill="FFFFFF"/>
          <w:lang w:val="en-GB" w:bidi="ar"/>
        </w:rPr>
        <w:t>Geoderma</w:t>
      </w:r>
      <w:r>
        <w:rPr>
          <w:b/>
          <w:bCs/>
          <w:color w:val="000000"/>
          <w:sz w:val="22"/>
          <w:szCs w:val="22"/>
          <w:shd w:val="clear" w:color="auto" w:fill="FFFFFF"/>
          <w:lang w:val="en-GB" w:bidi="ar"/>
        </w:rPr>
        <w:t xml:space="preserve"> 60(1</w:t>
      </w:r>
      <w:r>
        <w:rPr>
          <w:iCs/>
          <w:color w:val="000000"/>
          <w:sz w:val="22"/>
          <w:szCs w:val="22"/>
          <w:shd w:val="clear" w:color="auto" w:fill="FFFFFF"/>
          <w:lang w:val="en-GB"/>
        </w:rPr>
        <w:t>-</w:t>
      </w:r>
      <w:r>
        <w:rPr>
          <w:b/>
          <w:bCs/>
          <w:color w:val="000000"/>
          <w:sz w:val="22"/>
          <w:szCs w:val="22"/>
          <w:shd w:val="clear" w:color="auto" w:fill="FFFFFF"/>
          <w:lang w:val="en-GB" w:bidi="ar"/>
        </w:rPr>
        <w:t>4):</w:t>
      </w:r>
      <w:r>
        <w:rPr>
          <w:color w:val="000000"/>
          <w:sz w:val="22"/>
          <w:szCs w:val="22"/>
          <w:shd w:val="clear" w:color="auto" w:fill="FFFFFF"/>
          <w:lang w:val="en-GB" w:bidi="ar"/>
        </w:rPr>
        <w:t xml:space="preserve"> 169-186 </w:t>
      </w:r>
      <w:r>
        <w:rPr>
          <w:iCs/>
          <w:color w:val="00B0F0"/>
          <w:sz w:val="22"/>
          <w:szCs w:val="22"/>
          <w:shd w:val="clear" w:color="auto" w:fill="FFFFFF"/>
          <w:lang w:val="en-GB" w:bidi="ar"/>
        </w:rPr>
        <w:t xml:space="preserve">DOI </w:t>
      </w:r>
      <w:r>
        <w:rPr>
          <w:iCs/>
          <w:color w:val="00B0F0"/>
          <w:sz w:val="22"/>
          <w:szCs w:val="22"/>
          <w:shd w:val="clear" w:color="auto" w:fill="FFFFFF"/>
          <w:lang w:val="en-GB" w:bidi="ar"/>
        </w:rPr>
        <w:fldChar w:fldCharType="begin"/>
      </w:r>
      <w:r>
        <w:rPr>
          <w:iCs/>
          <w:color w:val="00B0F0"/>
          <w:sz w:val="22"/>
          <w:szCs w:val="22"/>
          <w:shd w:val="clear" w:color="auto" w:fill="FFFFFF"/>
          <w:lang w:val="en-GB" w:bidi="ar"/>
        </w:rPr>
        <w:instrText xml:space="preserve"> HYPERLINK "https://doi.org/10.1016/0016-7061(93)90025-G" \o "Persistent link using digital object identifier" \t "https://www.sciencedirect.com/science/article/pii/_blank" </w:instrText>
      </w:r>
      <w:r>
        <w:rPr>
          <w:iCs/>
          <w:color w:val="00B0F0"/>
          <w:sz w:val="22"/>
          <w:szCs w:val="22"/>
          <w:shd w:val="clear" w:color="auto" w:fill="FFFFFF"/>
          <w:lang w:val="en-GB" w:bidi="ar"/>
        </w:rPr>
        <w:fldChar w:fldCharType="separate"/>
      </w:r>
      <w:r>
        <w:rPr>
          <w:iCs/>
          <w:color w:val="00B0F0"/>
          <w:sz w:val="22"/>
          <w:szCs w:val="22"/>
          <w:shd w:val="clear" w:color="auto" w:fill="FFFFFF"/>
          <w:lang w:val="en-GB" w:bidi="ar"/>
        </w:rPr>
        <w:t>10.1016/0016-7061(93)90025-G</w:t>
      </w:r>
      <w:r>
        <w:rPr>
          <w:iCs/>
          <w:color w:val="00B0F0"/>
          <w:sz w:val="22"/>
          <w:szCs w:val="22"/>
          <w:shd w:val="clear" w:color="auto" w:fill="FFFFFF"/>
          <w:lang w:val="en-GB" w:bidi="ar"/>
        </w:rPr>
        <w:fldChar w:fldCharType="end"/>
      </w:r>
      <w:r>
        <w:rPr>
          <w:iCs/>
          <w:color w:val="000000"/>
          <w:sz w:val="22"/>
          <w:szCs w:val="22"/>
          <w:shd w:val="clear" w:color="auto" w:fill="FFFFFF"/>
          <w:lang w:val="en-GB" w:bidi="ar"/>
        </w:rPr>
        <w:t xml:space="preserve">. </w:t>
      </w:r>
    </w:p>
    <w:p>
      <w:pPr>
        <w:ind w:left="422" w:hanging="442" w:hangingChars="200"/>
        <w:jc w:val="left"/>
        <w:rPr>
          <w:color w:val="000000"/>
          <w:sz w:val="22"/>
          <w:szCs w:val="22"/>
          <w:shd w:val="clear" w:color="auto" w:fill="FFFFFF"/>
          <w:lang w:val="en-GB"/>
        </w:rPr>
      </w:pPr>
      <w:r>
        <w:rPr>
          <w:b/>
          <w:bCs/>
          <w:color w:val="000000"/>
          <w:sz w:val="22"/>
          <w:szCs w:val="22"/>
          <w:shd w:val="clear" w:color="auto" w:fill="FFFFFF"/>
          <w:lang w:val="en-GB" w:bidi="ar"/>
        </w:rPr>
        <w:t xml:space="preserve">Rosemary F, Vitharana UWA, Indraratne SP, Weerasooriya R, Mishra U. 2017. </w:t>
      </w:r>
      <w:r>
        <w:rPr>
          <w:color w:val="000000"/>
          <w:sz w:val="22"/>
          <w:szCs w:val="22"/>
          <w:shd w:val="clear" w:color="auto" w:fill="FFFFFF"/>
          <w:lang w:val="en-GB" w:bidi="ar"/>
        </w:rPr>
        <w:t xml:space="preserve">Exploring the spatial variability of soil properties in an alfisol soil catena. </w:t>
      </w:r>
      <w:r>
        <w:rPr>
          <w:i/>
          <w:color w:val="000000"/>
          <w:sz w:val="22"/>
          <w:szCs w:val="22"/>
          <w:shd w:val="clear" w:color="auto" w:fill="FFFFFF"/>
          <w:lang w:val="en-GB" w:bidi="ar"/>
        </w:rPr>
        <w:t>Catena</w:t>
      </w:r>
      <w:r>
        <w:rPr>
          <w:color w:val="000000"/>
          <w:sz w:val="22"/>
          <w:szCs w:val="22"/>
          <w:shd w:val="clear" w:color="auto" w:fill="FFFFFF"/>
          <w:lang w:val="en-GB" w:bidi="ar"/>
        </w:rPr>
        <w:t xml:space="preserve"> </w:t>
      </w:r>
      <w:r>
        <w:rPr>
          <w:b/>
          <w:bCs/>
          <w:iCs/>
          <w:color w:val="000000"/>
          <w:sz w:val="22"/>
          <w:szCs w:val="22"/>
          <w:shd w:val="clear" w:color="auto" w:fill="FFFFFF"/>
          <w:lang w:val="en-GB" w:bidi="ar"/>
        </w:rPr>
        <w:t>150:</w:t>
      </w:r>
      <w:r>
        <w:rPr>
          <w:color w:val="000000"/>
          <w:sz w:val="22"/>
          <w:szCs w:val="22"/>
          <w:shd w:val="clear" w:color="auto" w:fill="FFFFFF"/>
          <w:lang w:val="en-GB" w:bidi="ar"/>
        </w:rPr>
        <w:t xml:space="preserve"> 53-61 </w:t>
      </w:r>
      <w:r>
        <w:rPr>
          <w:iCs/>
          <w:color w:val="00B0F0"/>
          <w:sz w:val="22"/>
          <w:szCs w:val="22"/>
          <w:shd w:val="clear" w:color="auto" w:fill="FFFFFF"/>
          <w:lang w:val="en-GB" w:bidi="ar"/>
        </w:rPr>
        <w:t>DOI 10.1016/j.catena.2016.10.017</w:t>
      </w:r>
      <w:r>
        <w:rPr>
          <w:color w:val="000000"/>
          <w:sz w:val="22"/>
          <w:szCs w:val="22"/>
          <w:shd w:val="clear" w:color="auto" w:fill="FFFFFF"/>
          <w:lang w:val="en-GB" w:bidi="ar"/>
        </w:rPr>
        <w:t>.</w:t>
      </w:r>
    </w:p>
    <w:p>
      <w:pPr>
        <w:ind w:left="422" w:hanging="442" w:hangingChars="200"/>
        <w:jc w:val="left"/>
        <w:rPr>
          <w:color w:val="000000"/>
          <w:sz w:val="22"/>
          <w:szCs w:val="22"/>
          <w:shd w:val="clear" w:color="auto" w:fill="FFFFFF"/>
          <w:lang w:val="en-GB"/>
        </w:rPr>
      </w:pPr>
      <w:r>
        <w:rPr>
          <w:b/>
          <w:bCs/>
          <w:color w:val="000000"/>
          <w:sz w:val="22"/>
          <w:szCs w:val="22"/>
          <w:shd w:val="clear" w:color="auto" w:fill="FFFFFF"/>
          <w:lang w:val="en-GB" w:bidi="ar"/>
        </w:rPr>
        <w:t xml:space="preserve">Russenes AL, Korsaeth A, Bakken LR, Dörsch P. 2016. </w:t>
      </w:r>
      <w:r>
        <w:rPr>
          <w:color w:val="000000"/>
          <w:sz w:val="22"/>
          <w:szCs w:val="22"/>
          <w:shd w:val="clear" w:color="auto" w:fill="FFFFFF"/>
          <w:lang w:val="en-GB" w:bidi="ar"/>
        </w:rPr>
        <w:t>Spatial variation in soil ph controls off-season N</w:t>
      </w:r>
      <w:r>
        <w:rPr>
          <w:color w:val="000000"/>
          <w:sz w:val="22"/>
          <w:szCs w:val="22"/>
          <w:shd w:val="clear" w:color="auto" w:fill="FFFFFF"/>
          <w:vertAlign w:val="subscript"/>
          <w:lang w:val="en-GB" w:bidi="ar"/>
        </w:rPr>
        <w:t>2</w:t>
      </w:r>
      <w:r>
        <w:rPr>
          <w:color w:val="000000"/>
          <w:sz w:val="22"/>
          <w:szCs w:val="22"/>
          <w:shd w:val="clear" w:color="auto" w:fill="FFFFFF"/>
          <w:lang w:val="en-GB" w:bidi="ar"/>
        </w:rPr>
        <w:t xml:space="preserve">O emission in an agricultural soil. </w:t>
      </w:r>
      <w:r>
        <w:rPr>
          <w:i/>
          <w:color w:val="000000"/>
          <w:sz w:val="22"/>
          <w:szCs w:val="22"/>
          <w:shd w:val="clear" w:color="auto" w:fill="FFFFFF"/>
          <w:lang w:val="en-GB" w:bidi="ar"/>
        </w:rPr>
        <w:t>Soil Biology &amp; Biochemistry</w:t>
      </w:r>
      <w:r>
        <w:rPr>
          <w:color w:val="000000"/>
          <w:sz w:val="22"/>
          <w:szCs w:val="22"/>
          <w:shd w:val="clear" w:color="auto" w:fill="FFFFFF"/>
          <w:lang w:val="en-GB" w:bidi="ar"/>
        </w:rPr>
        <w:t xml:space="preserve"> </w:t>
      </w:r>
      <w:r>
        <w:rPr>
          <w:b/>
          <w:bCs/>
          <w:iCs/>
          <w:color w:val="000000"/>
          <w:sz w:val="22"/>
          <w:szCs w:val="22"/>
          <w:shd w:val="clear" w:color="auto" w:fill="FFFFFF"/>
          <w:lang w:val="en-GB" w:bidi="ar"/>
        </w:rPr>
        <w:t xml:space="preserve">99: </w:t>
      </w:r>
      <w:r>
        <w:rPr>
          <w:color w:val="000000"/>
          <w:sz w:val="22"/>
          <w:szCs w:val="22"/>
          <w:shd w:val="clear" w:color="auto" w:fill="FFFFFF"/>
          <w:lang w:val="en-GB" w:bidi="ar"/>
        </w:rPr>
        <w:t xml:space="preserve">36-46 </w:t>
      </w:r>
      <w:r>
        <w:rPr>
          <w:iCs/>
          <w:color w:val="00B0F0"/>
          <w:sz w:val="22"/>
          <w:szCs w:val="22"/>
          <w:shd w:val="clear" w:color="auto" w:fill="FFFFFF"/>
          <w:lang w:val="en-GB" w:bidi="ar"/>
        </w:rPr>
        <w:t>DOI 10.1016/j.catena.2016.10.017</w:t>
      </w:r>
      <w:r>
        <w:rPr>
          <w:color w:val="000000"/>
          <w:sz w:val="22"/>
          <w:szCs w:val="22"/>
          <w:shd w:val="clear" w:color="auto" w:fill="FFFFFF"/>
          <w:lang w:val="en-GB" w:bidi="ar"/>
        </w:rPr>
        <w:t>.</w:t>
      </w:r>
    </w:p>
    <w:p>
      <w:pPr>
        <w:ind w:left="422" w:hanging="442" w:hangingChars="200"/>
        <w:jc w:val="left"/>
        <w:rPr>
          <w:color w:val="000000"/>
          <w:sz w:val="22"/>
          <w:szCs w:val="22"/>
          <w:shd w:val="clear" w:color="auto" w:fill="FFFFFF"/>
          <w:lang w:val="en-GB"/>
        </w:rPr>
      </w:pPr>
      <w:r>
        <w:rPr>
          <w:b/>
          <w:bCs/>
          <w:color w:val="000000"/>
          <w:sz w:val="22"/>
          <w:szCs w:val="22"/>
          <w:shd w:val="clear" w:color="auto" w:fill="FFFFFF"/>
          <w:lang w:val="en-GB" w:bidi="ar"/>
        </w:rPr>
        <w:t xml:space="preserve">Salehi MH, Esfandiarpour I, Sarshogh M. 2011. </w:t>
      </w:r>
      <w:r>
        <w:rPr>
          <w:color w:val="000000"/>
          <w:sz w:val="22"/>
          <w:szCs w:val="22"/>
          <w:shd w:val="clear" w:color="auto" w:fill="FFFFFF"/>
          <w:lang w:val="en-GB" w:bidi="ar"/>
        </w:rPr>
        <w:t xml:space="preserve">The effect of aspect on soil spatial variability in central zagros, iran. </w:t>
      </w:r>
      <w:r>
        <w:rPr>
          <w:i/>
          <w:color w:val="000000"/>
          <w:sz w:val="22"/>
          <w:szCs w:val="22"/>
          <w:shd w:val="clear" w:color="auto" w:fill="FFFFFF"/>
          <w:lang w:val="en-GB" w:bidi="ar"/>
        </w:rPr>
        <w:t>Procedia Environmental Sciences</w:t>
      </w:r>
      <w:r>
        <w:rPr>
          <w:color w:val="000000"/>
          <w:sz w:val="22"/>
          <w:szCs w:val="22"/>
          <w:shd w:val="clear" w:color="auto" w:fill="FFFFFF"/>
          <w:lang w:val="en-GB" w:bidi="ar"/>
        </w:rPr>
        <w:t xml:space="preserve"> </w:t>
      </w:r>
      <w:r>
        <w:rPr>
          <w:b/>
          <w:bCs/>
          <w:iCs/>
          <w:color w:val="000000"/>
          <w:sz w:val="22"/>
          <w:szCs w:val="22"/>
          <w:shd w:val="clear" w:color="auto" w:fill="FFFFFF"/>
          <w:lang w:val="en-GB" w:bidi="ar"/>
        </w:rPr>
        <w:t>7:</w:t>
      </w:r>
      <w:r>
        <w:rPr>
          <w:color w:val="000000"/>
          <w:sz w:val="22"/>
          <w:szCs w:val="22"/>
          <w:shd w:val="clear" w:color="auto" w:fill="FFFFFF"/>
          <w:lang w:val="en-GB" w:bidi="ar"/>
        </w:rPr>
        <w:t xml:space="preserve"> 293-298 </w:t>
      </w:r>
      <w:r>
        <w:rPr>
          <w:color w:val="00B0F0"/>
          <w:sz w:val="22"/>
          <w:szCs w:val="22"/>
          <w:shd w:val="clear" w:color="auto" w:fill="FFFFFF"/>
          <w:lang w:val="en-GB" w:bidi="ar"/>
        </w:rPr>
        <w:t>DOI 10.1016/j.proenv.2011.07.051</w:t>
      </w:r>
      <w:r>
        <w:rPr>
          <w:color w:val="000000"/>
          <w:sz w:val="22"/>
          <w:szCs w:val="22"/>
          <w:shd w:val="clear" w:color="auto" w:fill="FFFFFF"/>
          <w:lang w:val="en-GB" w:bidi="ar"/>
        </w:rPr>
        <w:t>.</w:t>
      </w:r>
    </w:p>
    <w:p>
      <w:pPr>
        <w:ind w:left="422" w:hanging="442" w:hangingChars="200"/>
        <w:jc w:val="left"/>
        <w:rPr>
          <w:color w:val="000000"/>
          <w:sz w:val="22"/>
          <w:szCs w:val="22"/>
          <w:shd w:val="clear" w:color="auto" w:fill="FFFFFF"/>
          <w:lang w:val="en-GB"/>
        </w:rPr>
      </w:pPr>
      <w:r>
        <w:rPr>
          <w:b/>
          <w:bCs/>
          <w:color w:val="000000"/>
          <w:sz w:val="22"/>
          <w:szCs w:val="22"/>
          <w:shd w:val="clear" w:color="auto" w:fill="FFFFFF"/>
          <w:lang w:val="en-GB" w:bidi="ar"/>
        </w:rPr>
        <w:t>Schindelbeck RR, Es HMV, Abawi GS, Wolfe DW, Whitlow TL, Gugino BK, Idowu OJ, Moebius-Clune BN. 2008.</w:t>
      </w:r>
      <w:r>
        <w:rPr>
          <w:color w:val="000000"/>
          <w:sz w:val="22"/>
          <w:szCs w:val="22"/>
          <w:shd w:val="clear" w:color="auto" w:fill="FFFFFF"/>
          <w:lang w:val="en-GB" w:bidi="ar"/>
        </w:rPr>
        <w:t xml:space="preserve"> Comprehensive assessment of soil quality for landscape and urban management. </w:t>
      </w:r>
      <w:r>
        <w:rPr>
          <w:i/>
          <w:color w:val="000000"/>
          <w:sz w:val="22"/>
          <w:szCs w:val="22"/>
          <w:shd w:val="clear" w:color="auto" w:fill="FFFFFF"/>
          <w:lang w:val="en-GB" w:bidi="ar"/>
        </w:rPr>
        <w:t>Landscape &amp; Urban Planning</w:t>
      </w:r>
      <w:r>
        <w:rPr>
          <w:color w:val="000000"/>
          <w:sz w:val="22"/>
          <w:szCs w:val="22"/>
          <w:shd w:val="clear" w:color="auto" w:fill="FFFFFF"/>
          <w:lang w:val="en-GB" w:bidi="ar"/>
        </w:rPr>
        <w:t xml:space="preserve"> </w:t>
      </w:r>
      <w:r>
        <w:rPr>
          <w:b/>
          <w:bCs/>
          <w:iCs/>
          <w:color w:val="000000"/>
          <w:sz w:val="22"/>
          <w:szCs w:val="22"/>
          <w:shd w:val="clear" w:color="auto" w:fill="FFFFFF"/>
          <w:lang w:val="en-GB" w:bidi="ar"/>
        </w:rPr>
        <w:t>88(2</w:t>
      </w:r>
      <w:r>
        <w:rPr>
          <w:iCs/>
          <w:color w:val="000000"/>
          <w:sz w:val="22"/>
          <w:szCs w:val="22"/>
          <w:shd w:val="clear" w:color="auto" w:fill="FFFFFF"/>
          <w:lang w:val="en-GB"/>
        </w:rPr>
        <w:t>-</w:t>
      </w:r>
      <w:r>
        <w:rPr>
          <w:b/>
          <w:bCs/>
          <w:iCs/>
          <w:color w:val="000000"/>
          <w:sz w:val="22"/>
          <w:szCs w:val="22"/>
          <w:shd w:val="clear" w:color="auto" w:fill="FFFFFF"/>
          <w:lang w:val="en-GB" w:bidi="ar"/>
        </w:rPr>
        <w:t>4):</w:t>
      </w:r>
      <w:r>
        <w:rPr>
          <w:color w:val="000000"/>
          <w:sz w:val="22"/>
          <w:szCs w:val="22"/>
          <w:shd w:val="clear" w:color="auto" w:fill="FFFFFF"/>
          <w:lang w:val="en-GB" w:bidi="ar"/>
        </w:rPr>
        <w:t xml:space="preserve"> 73-80</w:t>
      </w:r>
      <w:r>
        <w:rPr>
          <w:color w:val="00B0F0"/>
          <w:sz w:val="22"/>
          <w:szCs w:val="22"/>
          <w:shd w:val="clear" w:color="auto" w:fill="FFFFFF"/>
          <w:lang w:val="en-GB" w:bidi="ar"/>
        </w:rPr>
        <w:t xml:space="preserve"> DOI 10.1016/j.catena.2016.10.017</w:t>
      </w:r>
      <w:r>
        <w:rPr>
          <w:color w:val="000000"/>
          <w:sz w:val="22"/>
          <w:szCs w:val="22"/>
          <w:shd w:val="clear" w:color="auto" w:fill="FFFFFF"/>
          <w:lang w:val="en-GB" w:bidi="ar"/>
        </w:rPr>
        <w:t>.</w:t>
      </w:r>
    </w:p>
    <w:p>
      <w:pPr>
        <w:ind w:left="422" w:hanging="442" w:hangingChars="200"/>
        <w:jc w:val="left"/>
        <w:rPr>
          <w:color w:val="000000"/>
          <w:sz w:val="22"/>
          <w:szCs w:val="22"/>
          <w:shd w:val="clear" w:color="auto" w:fill="FFFFFF"/>
          <w:lang w:val="en-GB"/>
        </w:rPr>
      </w:pPr>
      <w:r>
        <w:rPr>
          <w:b/>
          <w:bCs/>
          <w:color w:val="000000"/>
          <w:sz w:val="22"/>
          <w:szCs w:val="22"/>
          <w:shd w:val="clear" w:color="auto" w:fill="FFFFFF"/>
          <w:lang w:val="en-GB"/>
        </w:rPr>
        <w:t>Sheoran V, Sheoran AS, Poonia P. 2010.</w:t>
      </w:r>
      <w:r>
        <w:rPr>
          <w:color w:val="000000"/>
          <w:sz w:val="22"/>
          <w:szCs w:val="22"/>
          <w:shd w:val="clear" w:color="auto" w:fill="FFFFFF"/>
          <w:lang w:val="en-GB"/>
        </w:rPr>
        <w:t xml:space="preserve"> Soil reclamation of abandoned mine land by revegetation: a review.</w:t>
      </w:r>
      <w:r>
        <w:rPr>
          <w:rStyle w:val="11"/>
          <w:color w:val="000000"/>
          <w:sz w:val="22"/>
          <w:szCs w:val="22"/>
          <w:shd w:val="clear" w:color="auto" w:fill="FFFFFF"/>
          <w:lang w:val="en-GB"/>
        </w:rPr>
        <w:t> </w:t>
      </w:r>
      <w:r>
        <w:rPr>
          <w:i/>
          <w:color w:val="000000"/>
          <w:sz w:val="22"/>
          <w:szCs w:val="22"/>
          <w:shd w:val="clear" w:color="auto" w:fill="FFFFFF"/>
          <w:lang w:val="en-GB"/>
        </w:rPr>
        <w:t>International Journal of Soil Sediment &amp; Water</w:t>
      </w:r>
      <w:r>
        <w:rPr>
          <w:iCs/>
          <w:color w:val="000000"/>
          <w:sz w:val="22"/>
          <w:szCs w:val="22"/>
          <w:shd w:val="clear" w:color="auto" w:fill="FFFFFF"/>
          <w:lang w:val="en-GB"/>
        </w:rPr>
        <w:t xml:space="preserve"> </w:t>
      </w:r>
      <w:r>
        <w:rPr>
          <w:b/>
          <w:bCs/>
          <w:iCs/>
          <w:color w:val="000000"/>
          <w:sz w:val="22"/>
          <w:szCs w:val="22"/>
          <w:shd w:val="clear" w:color="auto" w:fill="FFFFFF"/>
          <w:lang w:val="en-GB"/>
        </w:rPr>
        <w:t>3:</w:t>
      </w:r>
      <w:r>
        <w:rPr>
          <w:i/>
          <w:color w:val="000000"/>
          <w:sz w:val="22"/>
          <w:szCs w:val="22"/>
          <w:shd w:val="clear" w:color="auto" w:fill="FFFFFF"/>
          <w:lang w:val="en-GB"/>
        </w:rPr>
        <w:t xml:space="preserve"> </w:t>
      </w:r>
      <w:r>
        <w:rPr>
          <w:iCs/>
          <w:color w:val="000000"/>
          <w:sz w:val="22"/>
          <w:szCs w:val="22"/>
          <w:shd w:val="clear" w:color="auto" w:fill="FFFFFF"/>
          <w:lang w:val="en-GB"/>
        </w:rPr>
        <w:t xml:space="preserve">1-21 </w:t>
      </w:r>
      <w:r>
        <w:rPr>
          <w:iCs/>
          <w:color w:val="00B0F0"/>
          <w:sz w:val="22"/>
          <w:szCs w:val="22"/>
          <w:shd w:val="clear" w:color="auto" w:fill="FFFFFF"/>
          <w:lang w:val="en-GB"/>
        </w:rPr>
        <w:t>http://works.bepress.com/as_sheoran/1/</w:t>
      </w:r>
      <w:r>
        <w:rPr>
          <w:sz w:val="22"/>
          <w:szCs w:val="22"/>
          <w:lang w:val="en-GB"/>
        </w:rPr>
        <w:t>.</w:t>
      </w:r>
    </w:p>
    <w:p>
      <w:pPr>
        <w:ind w:left="422" w:hanging="442" w:hangingChars="200"/>
        <w:jc w:val="left"/>
        <w:rPr>
          <w:sz w:val="22"/>
          <w:szCs w:val="22"/>
          <w:lang w:val="en-GB"/>
        </w:rPr>
      </w:pPr>
      <w:r>
        <w:rPr>
          <w:b/>
          <w:bCs/>
          <w:sz w:val="22"/>
          <w:szCs w:val="22"/>
          <w:lang w:val="en-GB"/>
        </w:rPr>
        <w:t xml:space="preserve">Shinji M. 2015. </w:t>
      </w:r>
      <w:r>
        <w:rPr>
          <w:sz w:val="22"/>
          <w:szCs w:val="22"/>
          <w:lang w:val="en-GB"/>
        </w:rPr>
        <w:t xml:space="preserve">Prevention of Acid Mine Drainage (AMD) by Using Sulfur-Bearing Rocks for a Cover Layer in a Dry Cover System in View of the Form of Sulfur. </w:t>
      </w:r>
      <w:r>
        <w:rPr>
          <w:i/>
          <w:iCs/>
          <w:sz w:val="22"/>
          <w:szCs w:val="22"/>
          <w:lang w:val="en-GB"/>
        </w:rPr>
        <w:t xml:space="preserve">Inzynieria Mineralna </w:t>
      </w:r>
      <w:r>
        <w:rPr>
          <w:b/>
          <w:bCs/>
          <w:sz w:val="22"/>
          <w:szCs w:val="22"/>
          <w:lang w:val="en-GB"/>
        </w:rPr>
        <w:t xml:space="preserve">2: </w:t>
      </w:r>
      <w:r>
        <w:rPr>
          <w:sz w:val="22"/>
          <w:szCs w:val="22"/>
          <w:lang w:val="en-GB"/>
        </w:rPr>
        <w:t xml:space="preserve">29-35 </w:t>
      </w:r>
      <w:r>
        <w:rPr>
          <w:color w:val="00B0F0"/>
          <w:sz w:val="22"/>
          <w:szCs w:val="22"/>
          <w:lang w:val="en-GB"/>
        </w:rPr>
        <w:t>http://yadda.icm.edu.pl/yadda/element/bwmeta1.element.baztech-4d2c9347-db56-4751-be57-b4affc7ca575</w:t>
      </w:r>
      <w:r>
        <w:rPr>
          <w:sz w:val="22"/>
          <w:szCs w:val="22"/>
          <w:lang w:val="en-GB"/>
        </w:rPr>
        <w:t>.</w:t>
      </w:r>
    </w:p>
    <w:p>
      <w:pPr>
        <w:ind w:left="422" w:hanging="442" w:hangingChars="200"/>
        <w:jc w:val="left"/>
        <w:rPr>
          <w:color w:val="000000"/>
          <w:sz w:val="22"/>
          <w:szCs w:val="22"/>
          <w:shd w:val="clear" w:color="auto" w:fill="FFFFFF"/>
          <w:lang w:val="en-GB"/>
        </w:rPr>
      </w:pPr>
      <w:r>
        <w:rPr>
          <w:b/>
          <w:bCs/>
          <w:color w:val="000000"/>
          <w:sz w:val="22"/>
          <w:szCs w:val="22"/>
          <w:shd w:val="clear" w:color="auto" w:fill="FFFFFF"/>
          <w:lang w:val="en-GB"/>
        </w:rPr>
        <w:t xml:space="preserve">Silvia P, Escalante AE, Noguez AM, Felipe GO, Celeste MP, Cram SS, Eguiarte LE, Souza. 2016. </w:t>
      </w:r>
      <w:r>
        <w:rPr>
          <w:color w:val="000000"/>
          <w:sz w:val="22"/>
          <w:szCs w:val="22"/>
          <w:shd w:val="clear" w:color="auto" w:fill="FFFFFF"/>
          <w:lang w:val="en-GB"/>
        </w:rPr>
        <w:t>Spatial heterogeneity of physicochemical properties explains differences in microbial composition in arid soils from Cuatro Cienegas, Mexico.</w:t>
      </w:r>
      <w:r>
        <w:rPr>
          <w:rStyle w:val="11"/>
          <w:color w:val="000000"/>
          <w:sz w:val="22"/>
          <w:szCs w:val="22"/>
          <w:shd w:val="clear" w:color="auto" w:fill="FFFFFF"/>
          <w:lang w:val="en-GB"/>
        </w:rPr>
        <w:t> </w:t>
      </w:r>
      <w:r>
        <w:rPr>
          <w:i/>
          <w:color w:val="000000"/>
          <w:sz w:val="22"/>
          <w:szCs w:val="22"/>
          <w:shd w:val="clear" w:color="auto" w:fill="FFFFFF"/>
          <w:lang w:val="en-GB"/>
        </w:rPr>
        <w:t>PeerJ</w:t>
      </w:r>
      <w:r>
        <w:rPr>
          <w:rStyle w:val="11"/>
          <w:color w:val="000000"/>
          <w:sz w:val="22"/>
          <w:szCs w:val="22"/>
          <w:shd w:val="clear" w:color="auto" w:fill="FFFFFF"/>
          <w:lang w:val="en-GB"/>
        </w:rPr>
        <w:t> </w:t>
      </w:r>
      <w:r>
        <w:rPr>
          <w:b/>
          <w:bCs/>
          <w:iCs/>
          <w:color w:val="000000"/>
          <w:sz w:val="22"/>
          <w:szCs w:val="22"/>
          <w:shd w:val="clear" w:color="auto" w:fill="FFFFFF"/>
          <w:lang w:val="en-GB"/>
        </w:rPr>
        <w:t>4(9):</w:t>
      </w:r>
      <w:r>
        <w:rPr>
          <w:color w:val="000000"/>
          <w:sz w:val="22"/>
          <w:szCs w:val="22"/>
          <w:shd w:val="clear" w:color="auto" w:fill="FFFFFF"/>
          <w:lang w:val="en-GB"/>
        </w:rPr>
        <w:t xml:space="preserve"> e2459. </w:t>
      </w:r>
      <w:r>
        <w:rPr>
          <w:color w:val="00B0F0"/>
          <w:sz w:val="22"/>
          <w:szCs w:val="22"/>
          <w:shd w:val="clear" w:color="auto" w:fill="FFFFFF"/>
          <w:lang w:val="en-GB"/>
        </w:rPr>
        <w:t>DOI 10.7717/peerj.24</w:t>
      </w:r>
      <w:r>
        <w:rPr>
          <w:color w:val="000000"/>
          <w:sz w:val="22"/>
          <w:szCs w:val="22"/>
          <w:shd w:val="clear" w:color="auto" w:fill="FFFFFF"/>
          <w:lang w:val="en-GB"/>
        </w:rPr>
        <w:t>.</w:t>
      </w:r>
    </w:p>
    <w:p>
      <w:pPr>
        <w:ind w:left="422" w:hanging="442" w:hangingChars="200"/>
        <w:jc w:val="left"/>
        <w:rPr>
          <w:color w:val="00B0F0"/>
          <w:sz w:val="22"/>
          <w:szCs w:val="22"/>
          <w:shd w:val="clear" w:color="auto" w:fill="FFFFFF"/>
          <w:lang w:val="en-GB"/>
        </w:rPr>
      </w:pPr>
      <w:r>
        <w:rPr>
          <w:b/>
          <w:bCs/>
          <w:color w:val="000000"/>
          <w:sz w:val="22"/>
          <w:szCs w:val="22"/>
          <w:shd w:val="clear" w:color="auto" w:fill="FFFFFF"/>
          <w:lang w:val="en-GB" w:bidi="ar"/>
        </w:rPr>
        <w:t>Stoyan H, De-Polli H, Böhm S, Robertson GP, Paul EA. 2000.</w:t>
      </w:r>
      <w:r>
        <w:rPr>
          <w:color w:val="000000"/>
          <w:sz w:val="22"/>
          <w:szCs w:val="22"/>
          <w:shd w:val="clear" w:color="auto" w:fill="FFFFFF"/>
          <w:lang w:val="en-GB" w:bidi="ar"/>
        </w:rPr>
        <w:t xml:space="preserve"> Spatial heterogeneity of soil respiration and related properties at the plant scale. </w:t>
      </w:r>
      <w:r>
        <w:rPr>
          <w:i/>
          <w:color w:val="000000"/>
          <w:sz w:val="22"/>
          <w:szCs w:val="22"/>
          <w:shd w:val="clear" w:color="auto" w:fill="FFFFFF"/>
          <w:lang w:val="en-GB" w:bidi="ar"/>
        </w:rPr>
        <w:t>Plant &amp; Soil</w:t>
      </w:r>
      <w:r>
        <w:rPr>
          <w:color w:val="000000"/>
          <w:sz w:val="22"/>
          <w:szCs w:val="22"/>
          <w:shd w:val="clear" w:color="auto" w:fill="FFFFFF"/>
          <w:lang w:val="en-GB" w:bidi="ar"/>
        </w:rPr>
        <w:t xml:space="preserve"> </w:t>
      </w:r>
      <w:r>
        <w:rPr>
          <w:b/>
          <w:bCs/>
          <w:iCs/>
          <w:color w:val="000000"/>
          <w:sz w:val="22"/>
          <w:szCs w:val="22"/>
          <w:shd w:val="clear" w:color="auto" w:fill="FFFFFF"/>
          <w:lang w:val="en-GB" w:bidi="ar"/>
        </w:rPr>
        <w:t>222(1</w:t>
      </w:r>
      <w:r>
        <w:rPr>
          <w:iCs/>
          <w:color w:val="000000"/>
          <w:sz w:val="22"/>
          <w:szCs w:val="22"/>
          <w:shd w:val="clear" w:color="auto" w:fill="FFFFFF"/>
          <w:lang w:val="en-GB"/>
        </w:rPr>
        <w:t>-</w:t>
      </w:r>
      <w:r>
        <w:rPr>
          <w:b/>
          <w:bCs/>
          <w:iCs/>
          <w:color w:val="000000"/>
          <w:sz w:val="22"/>
          <w:szCs w:val="22"/>
          <w:shd w:val="clear" w:color="auto" w:fill="FFFFFF"/>
          <w:lang w:val="en-GB" w:bidi="ar"/>
        </w:rPr>
        <w:t>2):</w:t>
      </w:r>
      <w:r>
        <w:rPr>
          <w:color w:val="000000"/>
          <w:sz w:val="22"/>
          <w:szCs w:val="22"/>
          <w:shd w:val="clear" w:color="auto" w:fill="FFFFFF"/>
          <w:lang w:val="en-GB" w:bidi="ar"/>
        </w:rPr>
        <w:t xml:space="preserve"> 203-214 </w:t>
      </w:r>
      <w:r>
        <w:rPr>
          <w:color w:val="00B0F0"/>
          <w:sz w:val="22"/>
          <w:szCs w:val="22"/>
          <w:shd w:val="clear" w:color="auto" w:fill="FFFFFF"/>
          <w:lang w:val="en-GB"/>
        </w:rPr>
        <w:t>DOI 10.1023/A:1004757405147</w:t>
      </w:r>
      <w:r>
        <w:rPr>
          <w:color w:val="000000"/>
          <w:sz w:val="22"/>
          <w:szCs w:val="22"/>
          <w:shd w:val="clear" w:color="auto" w:fill="FFFFFF"/>
          <w:lang w:val="en-GB"/>
        </w:rPr>
        <w:t>.</w:t>
      </w:r>
    </w:p>
    <w:p>
      <w:pPr>
        <w:ind w:left="422" w:hanging="442" w:hangingChars="200"/>
        <w:jc w:val="left"/>
        <w:rPr>
          <w:color w:val="000000"/>
          <w:sz w:val="22"/>
          <w:szCs w:val="22"/>
          <w:shd w:val="clear" w:color="auto" w:fill="FFFFFF"/>
          <w:lang w:val="en-GB"/>
        </w:rPr>
      </w:pPr>
      <w:r>
        <w:rPr>
          <w:b/>
          <w:bCs/>
          <w:color w:val="000000"/>
          <w:sz w:val="22"/>
          <w:szCs w:val="22"/>
          <w:shd w:val="clear" w:color="auto" w:fill="FFFFFF"/>
          <w:lang w:val="en-GB" w:bidi="ar"/>
        </w:rPr>
        <w:t>Trangmar BB, Yost RS, Uehara G. 1986.</w:t>
      </w:r>
      <w:r>
        <w:rPr>
          <w:color w:val="000000"/>
          <w:sz w:val="22"/>
          <w:szCs w:val="22"/>
          <w:shd w:val="clear" w:color="auto" w:fill="FFFFFF"/>
          <w:lang w:val="en-GB" w:bidi="ar"/>
        </w:rPr>
        <w:t xml:space="preserve"> Application of geostatistics to spatial studies of soil properties. </w:t>
      </w:r>
      <w:r>
        <w:rPr>
          <w:i/>
          <w:color w:val="000000"/>
          <w:sz w:val="22"/>
          <w:szCs w:val="22"/>
          <w:shd w:val="clear" w:color="auto" w:fill="FFFFFF"/>
          <w:lang w:val="en-GB" w:bidi="ar"/>
        </w:rPr>
        <w:t xml:space="preserve">Advances in Agronomy </w:t>
      </w:r>
      <w:r>
        <w:rPr>
          <w:b/>
          <w:bCs/>
          <w:iCs/>
          <w:color w:val="000000"/>
          <w:sz w:val="22"/>
          <w:szCs w:val="22"/>
          <w:shd w:val="clear" w:color="auto" w:fill="FFFFFF"/>
          <w:lang w:val="en-GB" w:bidi="ar"/>
        </w:rPr>
        <w:t xml:space="preserve">38(1): </w:t>
      </w:r>
      <w:r>
        <w:rPr>
          <w:color w:val="000000"/>
          <w:sz w:val="22"/>
          <w:szCs w:val="22"/>
          <w:shd w:val="clear" w:color="auto" w:fill="FFFFFF"/>
          <w:lang w:val="en-GB" w:bidi="ar"/>
        </w:rPr>
        <w:t>45-94</w:t>
      </w:r>
      <w:r>
        <w:rPr>
          <w:color w:val="00B0F0"/>
          <w:sz w:val="22"/>
          <w:szCs w:val="22"/>
          <w:shd w:val="clear" w:color="auto" w:fill="FFFFFF"/>
          <w:lang w:val="en-GB"/>
        </w:rPr>
        <w:t xml:space="preserve"> DOI </w:t>
      </w:r>
      <w:r>
        <w:rPr>
          <w:color w:val="00B0F0"/>
          <w:sz w:val="22"/>
          <w:szCs w:val="22"/>
          <w:shd w:val="clear" w:color="auto" w:fill="FFFFFF"/>
          <w:lang w:val="en-GB"/>
        </w:rPr>
        <w:fldChar w:fldCharType="begin"/>
      </w:r>
      <w:r>
        <w:rPr>
          <w:color w:val="00B0F0"/>
          <w:sz w:val="22"/>
          <w:szCs w:val="22"/>
          <w:shd w:val="clear" w:color="auto" w:fill="FFFFFF"/>
          <w:lang w:val="en-GB"/>
        </w:rPr>
        <w:instrText xml:space="preserve"> HYPERLINK "https://doi.org/10.1016/S0065-2113(08)60673-2" \o "Persistent link using digital object identifier" \t "https://www.sciencedirect.com/science/article/pii/_blank" </w:instrText>
      </w:r>
      <w:r>
        <w:rPr>
          <w:color w:val="00B0F0"/>
          <w:sz w:val="22"/>
          <w:szCs w:val="22"/>
          <w:shd w:val="clear" w:color="auto" w:fill="FFFFFF"/>
          <w:lang w:val="en-GB"/>
        </w:rPr>
        <w:fldChar w:fldCharType="separate"/>
      </w:r>
      <w:r>
        <w:rPr>
          <w:color w:val="00B0F0"/>
          <w:sz w:val="22"/>
          <w:szCs w:val="22"/>
          <w:shd w:val="clear" w:color="auto" w:fill="FFFFFF"/>
          <w:lang w:val="en-GB"/>
        </w:rPr>
        <w:t>10.1016/S0065-2113(08)60673-2</w:t>
      </w:r>
      <w:r>
        <w:rPr>
          <w:color w:val="00B0F0"/>
          <w:sz w:val="22"/>
          <w:szCs w:val="22"/>
          <w:shd w:val="clear" w:color="auto" w:fill="FFFFFF"/>
          <w:lang w:val="en-GB"/>
        </w:rPr>
        <w:fldChar w:fldCharType="end"/>
      </w:r>
      <w:r>
        <w:rPr>
          <w:color w:val="000000"/>
          <w:sz w:val="22"/>
          <w:szCs w:val="22"/>
          <w:shd w:val="clear" w:color="auto" w:fill="FFFFFF"/>
          <w:lang w:val="en-GB"/>
        </w:rPr>
        <w:t>.</w:t>
      </w:r>
    </w:p>
    <w:p>
      <w:pPr>
        <w:ind w:left="422" w:hanging="442" w:hangingChars="200"/>
        <w:jc w:val="left"/>
        <w:rPr>
          <w:sz w:val="22"/>
          <w:szCs w:val="22"/>
          <w:lang w:val="en-GB"/>
        </w:rPr>
      </w:pPr>
      <w:r>
        <w:rPr>
          <w:b/>
          <w:bCs/>
          <w:color w:val="000000"/>
          <w:sz w:val="22"/>
          <w:szCs w:val="22"/>
          <w:shd w:val="clear" w:color="auto" w:fill="FFFFFF"/>
          <w:lang w:val="en-GB"/>
        </w:rPr>
        <w:t xml:space="preserve">Tsui CC, Chen ZS, Hsieh CF. 2004. </w:t>
      </w:r>
      <w:r>
        <w:rPr>
          <w:color w:val="000000"/>
          <w:sz w:val="22"/>
          <w:szCs w:val="22"/>
          <w:shd w:val="clear" w:color="auto" w:fill="FFFFFF"/>
          <w:lang w:val="en-GB"/>
        </w:rPr>
        <w:t>Relationships between soil properties and slope position in a lowland rain forest of southern taiwan.</w:t>
      </w:r>
      <w:r>
        <w:rPr>
          <w:rStyle w:val="11"/>
          <w:color w:val="000000"/>
          <w:sz w:val="22"/>
          <w:szCs w:val="22"/>
          <w:shd w:val="clear" w:color="auto" w:fill="FFFFFF"/>
          <w:lang w:val="en-GB"/>
        </w:rPr>
        <w:t> </w:t>
      </w:r>
      <w:r>
        <w:rPr>
          <w:i/>
          <w:color w:val="000000"/>
          <w:sz w:val="22"/>
          <w:szCs w:val="22"/>
          <w:shd w:val="clear" w:color="auto" w:fill="FFFFFF"/>
          <w:lang w:val="en-GB"/>
        </w:rPr>
        <w:t xml:space="preserve">Geoderma </w:t>
      </w:r>
      <w:r>
        <w:rPr>
          <w:b/>
          <w:bCs/>
          <w:iCs/>
          <w:color w:val="000000"/>
          <w:sz w:val="22"/>
          <w:szCs w:val="22"/>
          <w:shd w:val="clear" w:color="auto" w:fill="FFFFFF"/>
          <w:lang w:val="en-GB"/>
        </w:rPr>
        <w:t>123:</w:t>
      </w:r>
      <w:r>
        <w:rPr>
          <w:color w:val="000000"/>
          <w:sz w:val="22"/>
          <w:szCs w:val="22"/>
          <w:shd w:val="clear" w:color="auto" w:fill="FFFFFF"/>
          <w:lang w:val="en-GB"/>
        </w:rPr>
        <w:t xml:space="preserve"> 131-142 </w:t>
      </w:r>
      <w:r>
        <w:rPr>
          <w:color w:val="00B0F0"/>
          <w:sz w:val="22"/>
          <w:szCs w:val="22"/>
          <w:shd w:val="clear" w:color="auto" w:fill="FFFFFF"/>
          <w:lang w:val="en-GB"/>
        </w:rPr>
        <w:t>DOI 10.1016/j.geoderma.2004.01.031</w:t>
      </w:r>
      <w:r>
        <w:rPr>
          <w:sz w:val="22"/>
          <w:szCs w:val="22"/>
          <w:shd w:val="clear" w:color="auto" w:fill="FFFFFF"/>
          <w:lang w:val="en-GB"/>
        </w:rPr>
        <w:t>.</w:t>
      </w:r>
    </w:p>
    <w:p>
      <w:pPr>
        <w:ind w:left="422" w:hanging="442" w:hangingChars="200"/>
        <w:jc w:val="left"/>
        <w:rPr>
          <w:color w:val="000000"/>
          <w:sz w:val="22"/>
          <w:szCs w:val="22"/>
          <w:shd w:val="clear" w:color="auto" w:fill="FFFFFF"/>
          <w:lang w:val="en-GB" w:bidi="ar"/>
        </w:rPr>
      </w:pPr>
      <w:r>
        <w:rPr>
          <w:b/>
          <w:bCs/>
          <w:color w:val="000000"/>
          <w:sz w:val="22"/>
          <w:szCs w:val="22"/>
          <w:shd w:val="clear" w:color="auto" w:fill="FFFFFF"/>
          <w:lang w:val="en-GB" w:bidi="ar"/>
        </w:rPr>
        <w:t>Turgut B, Öztaş T. 2012.</w:t>
      </w:r>
      <w:r>
        <w:rPr>
          <w:color w:val="000000"/>
          <w:sz w:val="22"/>
          <w:szCs w:val="22"/>
          <w:shd w:val="clear" w:color="auto" w:fill="FFFFFF"/>
          <w:lang w:val="en-GB" w:bidi="ar"/>
        </w:rPr>
        <w:t xml:space="preserve"> Assessment of spatial distribution of some soil properties with geostatistics method. </w:t>
      </w:r>
      <w:r>
        <w:rPr>
          <w:i/>
          <w:color w:val="000000"/>
          <w:sz w:val="22"/>
          <w:szCs w:val="22"/>
          <w:shd w:val="clear" w:color="auto" w:fill="FFFFFF"/>
          <w:lang w:val="en-GB" w:bidi="ar"/>
        </w:rPr>
        <w:t>Ziraat Fakültesi Dergisi - Süleyman Demirel Üniversitesi</w:t>
      </w:r>
      <w:r>
        <w:rPr>
          <w:color w:val="000000"/>
          <w:sz w:val="22"/>
          <w:szCs w:val="22"/>
          <w:shd w:val="clear" w:color="auto" w:fill="FFFFFF"/>
          <w:lang w:val="en-GB" w:bidi="ar"/>
        </w:rPr>
        <w:t xml:space="preserve"> </w:t>
      </w:r>
      <w:r>
        <w:rPr>
          <w:b/>
          <w:bCs/>
          <w:iCs/>
          <w:color w:val="000000"/>
          <w:sz w:val="22"/>
          <w:szCs w:val="22"/>
          <w:shd w:val="clear" w:color="auto" w:fill="FFFFFF"/>
          <w:lang w:val="en-GB" w:bidi="ar"/>
        </w:rPr>
        <w:t xml:space="preserve">7(2): </w:t>
      </w:r>
      <w:r>
        <w:rPr>
          <w:color w:val="000000"/>
          <w:sz w:val="22"/>
          <w:szCs w:val="22"/>
          <w:shd w:val="clear" w:color="auto" w:fill="FFFFFF"/>
          <w:lang w:val="en-GB" w:bidi="ar"/>
        </w:rPr>
        <w:t>10-22</w:t>
      </w:r>
    </w:p>
    <w:p>
      <w:pPr>
        <w:ind w:left="420" w:leftChars="200"/>
        <w:jc w:val="left"/>
        <w:rPr>
          <w:color w:val="000000"/>
          <w:sz w:val="22"/>
          <w:szCs w:val="22"/>
          <w:shd w:val="clear" w:color="auto" w:fill="FFFFFF"/>
          <w:lang w:val="en-GB" w:bidi="ar"/>
        </w:rPr>
      </w:pPr>
      <w:r>
        <w:rPr>
          <w:color w:val="00B0F0"/>
          <w:sz w:val="22"/>
          <w:szCs w:val="22"/>
          <w:shd w:val="clear" w:color="auto" w:fill="FFFFFF"/>
          <w:lang w:val="en-GB" w:bidi="ar"/>
        </w:rPr>
        <w:t>http://edergi.sdu.edu.tr/.../3118</w:t>
      </w:r>
      <w:r>
        <w:rPr>
          <w:color w:val="000000"/>
          <w:sz w:val="22"/>
          <w:szCs w:val="22"/>
          <w:shd w:val="clear" w:color="auto" w:fill="FFFFFF"/>
          <w:lang w:val="en-GB" w:bidi="ar"/>
        </w:rPr>
        <w:t>.</w:t>
      </w:r>
    </w:p>
    <w:p>
      <w:pPr>
        <w:ind w:left="422" w:hanging="442" w:hangingChars="200"/>
        <w:jc w:val="left"/>
        <w:rPr>
          <w:color w:val="000000"/>
          <w:sz w:val="22"/>
          <w:szCs w:val="22"/>
          <w:shd w:val="clear" w:color="auto" w:fill="FFFFFF"/>
          <w:lang w:val="en-GB"/>
        </w:rPr>
      </w:pPr>
      <w:r>
        <w:rPr>
          <w:b/>
          <w:bCs/>
          <w:color w:val="000000"/>
          <w:sz w:val="22"/>
          <w:szCs w:val="22"/>
          <w:shd w:val="clear" w:color="auto" w:fill="FFFFFF"/>
          <w:lang w:val="en-GB" w:bidi="ar"/>
        </w:rPr>
        <w:t xml:space="preserve">Vieira SR, Filho OG, Chiba MK. Cantarella H. 2009. </w:t>
      </w:r>
      <w:r>
        <w:rPr>
          <w:color w:val="000000"/>
          <w:sz w:val="22"/>
          <w:szCs w:val="22"/>
          <w:shd w:val="clear" w:color="auto" w:fill="FFFFFF"/>
          <w:lang w:val="en-GB" w:bidi="ar"/>
        </w:rPr>
        <w:t xml:space="preserve">Spatial variability of soil chemical properties after coffee tree removal. </w:t>
      </w:r>
      <w:r>
        <w:rPr>
          <w:i/>
          <w:color w:val="000000"/>
          <w:sz w:val="22"/>
          <w:szCs w:val="22"/>
          <w:shd w:val="clear" w:color="auto" w:fill="FFFFFF"/>
          <w:lang w:val="en-GB" w:bidi="ar"/>
        </w:rPr>
        <w:t>Revista Brasileira De Ciência Do Solo</w:t>
      </w:r>
      <w:r>
        <w:rPr>
          <w:color w:val="000000"/>
          <w:sz w:val="22"/>
          <w:szCs w:val="22"/>
          <w:shd w:val="clear" w:color="auto" w:fill="FFFFFF"/>
          <w:lang w:val="en-GB" w:bidi="ar"/>
        </w:rPr>
        <w:t xml:space="preserve"> </w:t>
      </w:r>
      <w:r>
        <w:rPr>
          <w:b/>
          <w:bCs/>
          <w:iCs/>
          <w:color w:val="000000"/>
          <w:sz w:val="22"/>
          <w:szCs w:val="22"/>
          <w:shd w:val="clear" w:color="auto" w:fill="FFFFFF"/>
          <w:lang w:val="en-GB" w:bidi="ar"/>
        </w:rPr>
        <w:t>33(5):</w:t>
      </w:r>
      <w:r>
        <w:rPr>
          <w:color w:val="000000"/>
          <w:sz w:val="22"/>
          <w:szCs w:val="22"/>
          <w:shd w:val="clear" w:color="auto" w:fill="FFFFFF"/>
          <w:lang w:val="en-GB" w:bidi="ar"/>
        </w:rPr>
        <w:t xml:space="preserve"> 1507-1514 </w:t>
      </w:r>
      <w:r>
        <w:rPr>
          <w:color w:val="00B0F0"/>
          <w:sz w:val="22"/>
          <w:szCs w:val="22"/>
          <w:shd w:val="clear" w:color="auto" w:fill="FFFFFF"/>
          <w:lang w:val="en-GB"/>
        </w:rPr>
        <w:t>http://www.redalyc.org/html/1802/180214068041/index.html</w:t>
      </w:r>
      <w:r>
        <w:rPr>
          <w:sz w:val="22"/>
          <w:szCs w:val="22"/>
          <w:lang w:val="en-GB"/>
        </w:rPr>
        <w:t>.</w:t>
      </w:r>
    </w:p>
    <w:p>
      <w:pPr>
        <w:ind w:left="422" w:hanging="442" w:hangingChars="200"/>
        <w:jc w:val="left"/>
        <w:rPr>
          <w:color w:val="000000"/>
          <w:sz w:val="22"/>
          <w:szCs w:val="22"/>
          <w:shd w:val="clear" w:color="auto" w:fill="FFFFFF"/>
          <w:lang w:val="en-GB" w:bidi="ar"/>
        </w:rPr>
      </w:pPr>
      <w:r>
        <w:rPr>
          <w:b/>
          <w:bCs/>
          <w:color w:val="000000"/>
          <w:sz w:val="22"/>
          <w:szCs w:val="22"/>
          <w:shd w:val="clear" w:color="auto" w:fill="FFFFFF"/>
          <w:lang w:val="en-GB" w:bidi="ar"/>
        </w:rPr>
        <w:t xml:space="preserve">Wang Y, Shao M, Zhu Y, Liu Z. 2011. </w:t>
      </w:r>
      <w:r>
        <w:rPr>
          <w:color w:val="000000"/>
          <w:sz w:val="22"/>
          <w:szCs w:val="22"/>
          <w:shd w:val="clear" w:color="auto" w:fill="FFFFFF"/>
          <w:lang w:val="en-GB" w:bidi="ar"/>
        </w:rPr>
        <w:t>Impacts of land use and plant characteristics on dried soil layers in different climatic regions on the loess plateau of china.</w:t>
      </w:r>
      <w:r>
        <w:rPr>
          <w:i/>
          <w:iCs/>
          <w:color w:val="000000"/>
          <w:sz w:val="22"/>
          <w:szCs w:val="22"/>
          <w:shd w:val="clear" w:color="auto" w:fill="FFFFFF"/>
          <w:lang w:val="en-GB" w:bidi="ar"/>
        </w:rPr>
        <w:t> Agricultural &amp; Forest Meteorology</w:t>
      </w:r>
      <w:r>
        <w:rPr>
          <w:color w:val="000000"/>
          <w:sz w:val="22"/>
          <w:szCs w:val="22"/>
          <w:shd w:val="clear" w:color="auto" w:fill="FFFFFF"/>
          <w:lang w:val="en-GB" w:bidi="ar"/>
        </w:rPr>
        <w:t xml:space="preserve"> </w:t>
      </w:r>
      <w:r>
        <w:rPr>
          <w:b/>
          <w:bCs/>
          <w:color w:val="000000"/>
          <w:sz w:val="22"/>
          <w:szCs w:val="22"/>
          <w:shd w:val="clear" w:color="auto" w:fill="FFFFFF"/>
          <w:lang w:val="en-GB" w:bidi="ar"/>
        </w:rPr>
        <w:t xml:space="preserve">151: </w:t>
      </w:r>
      <w:r>
        <w:rPr>
          <w:color w:val="000000"/>
          <w:sz w:val="22"/>
          <w:szCs w:val="22"/>
          <w:shd w:val="clear" w:color="auto" w:fill="FFFFFF"/>
          <w:lang w:val="en-GB" w:bidi="ar"/>
        </w:rPr>
        <w:t xml:space="preserve">437-448 </w:t>
      </w:r>
      <w:r>
        <w:rPr>
          <w:color w:val="00B0F0"/>
          <w:sz w:val="22"/>
          <w:szCs w:val="22"/>
          <w:shd w:val="clear" w:color="auto" w:fill="FFFFFF"/>
          <w:lang w:val="en-GB"/>
        </w:rPr>
        <w:t xml:space="preserve">DOI </w:t>
      </w:r>
      <w:r>
        <w:rPr>
          <w:color w:val="00B0F0"/>
          <w:sz w:val="22"/>
          <w:szCs w:val="22"/>
          <w:shd w:val="clear" w:color="auto" w:fill="FFFFFF"/>
          <w:lang w:val="en-GB"/>
        </w:rPr>
        <w:fldChar w:fldCharType="begin"/>
      </w:r>
      <w:r>
        <w:rPr>
          <w:color w:val="00B0F0"/>
          <w:sz w:val="22"/>
          <w:szCs w:val="22"/>
          <w:shd w:val="clear" w:color="auto" w:fill="FFFFFF"/>
          <w:lang w:val="en-GB"/>
        </w:rPr>
        <w:instrText xml:space="preserve"> HYPERLINK "https://doi.org/10.1016/j.agrformet.2010.11.016" \o "Persistent link using digital object identifier" \t "https://www.sciencedirect.com/science/article/pii/_blank" </w:instrText>
      </w:r>
      <w:r>
        <w:rPr>
          <w:color w:val="00B0F0"/>
          <w:sz w:val="22"/>
          <w:szCs w:val="22"/>
          <w:shd w:val="clear" w:color="auto" w:fill="FFFFFF"/>
          <w:lang w:val="en-GB"/>
        </w:rPr>
        <w:fldChar w:fldCharType="separate"/>
      </w:r>
      <w:r>
        <w:rPr>
          <w:color w:val="00B0F0"/>
          <w:sz w:val="22"/>
          <w:szCs w:val="22"/>
          <w:shd w:val="clear" w:color="auto" w:fill="FFFFFF"/>
          <w:lang w:val="en-GB"/>
        </w:rPr>
        <w:t>10.1016/j.agrformet.2010.11.016</w:t>
      </w:r>
      <w:r>
        <w:rPr>
          <w:color w:val="00B0F0"/>
          <w:sz w:val="22"/>
          <w:szCs w:val="22"/>
          <w:shd w:val="clear" w:color="auto" w:fill="FFFFFF"/>
          <w:lang w:val="en-GB"/>
        </w:rPr>
        <w:fldChar w:fldCharType="end"/>
      </w:r>
      <w:r>
        <w:rPr>
          <w:sz w:val="22"/>
          <w:szCs w:val="22"/>
          <w:shd w:val="clear" w:color="auto" w:fill="FFFFFF"/>
          <w:lang w:val="en-GB"/>
        </w:rPr>
        <w:t>.</w:t>
      </w:r>
    </w:p>
    <w:p>
      <w:pPr>
        <w:ind w:left="422" w:hanging="442" w:hangingChars="200"/>
        <w:jc w:val="left"/>
        <w:rPr>
          <w:color w:val="000000"/>
          <w:sz w:val="22"/>
          <w:szCs w:val="22"/>
          <w:shd w:val="clear" w:color="auto" w:fill="FFFFFF"/>
          <w:lang w:val="en-GB"/>
        </w:rPr>
      </w:pPr>
      <w:r>
        <w:rPr>
          <w:b/>
          <w:bCs/>
          <w:color w:val="000000"/>
          <w:sz w:val="22"/>
          <w:szCs w:val="22"/>
          <w:shd w:val="clear" w:color="auto" w:fill="FFFFFF"/>
          <w:lang w:val="en-GB" w:bidi="ar"/>
        </w:rPr>
        <w:t xml:space="preserve">Wang Y, Zhang X, Huang C. 2009. </w:t>
      </w:r>
      <w:r>
        <w:rPr>
          <w:color w:val="000000"/>
          <w:sz w:val="22"/>
          <w:szCs w:val="22"/>
          <w:shd w:val="clear" w:color="auto" w:fill="FFFFFF"/>
          <w:lang w:val="en-GB" w:bidi="ar"/>
        </w:rPr>
        <w:t xml:space="preserve">Spatial variability of soil total nitrogen and soil total phosphorus under different land uses in a small watershed on the loess plateau, china. </w:t>
      </w:r>
      <w:r>
        <w:rPr>
          <w:i/>
          <w:color w:val="000000"/>
          <w:sz w:val="22"/>
          <w:szCs w:val="22"/>
          <w:shd w:val="clear" w:color="auto" w:fill="FFFFFF"/>
          <w:lang w:val="en-GB" w:bidi="ar"/>
        </w:rPr>
        <w:t>Geoderma</w:t>
      </w:r>
      <w:r>
        <w:rPr>
          <w:color w:val="000000"/>
          <w:sz w:val="22"/>
          <w:szCs w:val="22"/>
          <w:shd w:val="clear" w:color="auto" w:fill="FFFFFF"/>
          <w:lang w:val="en-GB" w:bidi="ar"/>
        </w:rPr>
        <w:t xml:space="preserve"> </w:t>
      </w:r>
      <w:r>
        <w:rPr>
          <w:b/>
          <w:bCs/>
          <w:iCs/>
          <w:color w:val="000000"/>
          <w:sz w:val="22"/>
          <w:szCs w:val="22"/>
          <w:shd w:val="clear" w:color="auto" w:fill="FFFFFF"/>
          <w:lang w:val="en-GB" w:bidi="ar"/>
        </w:rPr>
        <w:t xml:space="preserve">150(1): </w:t>
      </w:r>
      <w:r>
        <w:rPr>
          <w:color w:val="000000"/>
          <w:sz w:val="22"/>
          <w:szCs w:val="22"/>
          <w:shd w:val="clear" w:color="auto" w:fill="FFFFFF"/>
          <w:lang w:val="en-GB" w:bidi="ar"/>
        </w:rPr>
        <w:t>141-149</w:t>
      </w:r>
      <w:r>
        <w:rPr>
          <w:color w:val="00B0F0"/>
          <w:sz w:val="22"/>
          <w:szCs w:val="22"/>
          <w:shd w:val="clear" w:color="auto" w:fill="FFFFFF"/>
          <w:lang w:val="en-GB"/>
        </w:rPr>
        <w:t xml:space="preserve"> DOI 10.1016/j.geoderma.2009.01.021</w:t>
      </w:r>
      <w:r>
        <w:rPr>
          <w:color w:val="000000"/>
          <w:sz w:val="22"/>
          <w:szCs w:val="22"/>
          <w:shd w:val="clear" w:color="auto" w:fill="FFFFFF"/>
          <w:lang w:val="en-GB" w:bidi="ar"/>
        </w:rPr>
        <w:t>.</w:t>
      </w:r>
    </w:p>
    <w:p>
      <w:pPr>
        <w:ind w:left="422" w:hanging="442" w:hangingChars="200"/>
        <w:jc w:val="left"/>
        <w:rPr>
          <w:color w:val="000000"/>
          <w:sz w:val="22"/>
          <w:szCs w:val="22"/>
          <w:shd w:val="clear" w:color="auto" w:fill="FFFFFF"/>
          <w:lang w:val="en-GB" w:bidi="ar"/>
        </w:rPr>
      </w:pPr>
      <w:r>
        <w:rPr>
          <w:b/>
          <w:bCs/>
          <w:color w:val="000000"/>
          <w:sz w:val="22"/>
          <w:szCs w:val="22"/>
          <w:shd w:val="clear" w:color="auto" w:fill="FFFFFF"/>
          <w:lang w:val="en-GB" w:bidi="ar"/>
        </w:rPr>
        <w:t xml:space="preserve">Wilding LP. 1985. </w:t>
      </w:r>
      <w:r>
        <w:rPr>
          <w:color w:val="000000"/>
          <w:sz w:val="22"/>
          <w:szCs w:val="22"/>
          <w:shd w:val="clear" w:color="auto" w:fill="FFFFFF"/>
          <w:lang w:val="en-GB" w:bidi="ar"/>
        </w:rPr>
        <w:t>Spatial variability: its documentation, accommodation and implication to soil survey. </w:t>
      </w:r>
      <w:r>
        <w:rPr>
          <w:i/>
          <w:iCs/>
          <w:color w:val="000000"/>
          <w:sz w:val="22"/>
          <w:szCs w:val="22"/>
          <w:shd w:val="clear" w:color="auto" w:fill="FFFFFF"/>
          <w:lang w:val="en-GB" w:bidi="ar"/>
        </w:rPr>
        <w:t>Spatial Variations</w:t>
      </w:r>
      <w:r>
        <w:rPr>
          <w:color w:val="000000"/>
          <w:sz w:val="22"/>
          <w:szCs w:val="22"/>
          <w:shd w:val="clear" w:color="auto" w:fill="FFFFFF"/>
          <w:lang w:val="en-GB" w:bidi="ar"/>
        </w:rPr>
        <w:t xml:space="preserve"> 166-194.</w:t>
      </w:r>
    </w:p>
    <w:p>
      <w:pPr>
        <w:ind w:left="422" w:hanging="442" w:hangingChars="200"/>
        <w:jc w:val="left"/>
        <w:rPr>
          <w:color w:val="000000"/>
          <w:sz w:val="22"/>
          <w:szCs w:val="22"/>
          <w:shd w:val="clear" w:color="auto" w:fill="FFFFFF"/>
          <w:lang w:val="en-GB"/>
        </w:rPr>
      </w:pPr>
      <w:r>
        <w:rPr>
          <w:b/>
          <w:bCs/>
          <w:color w:val="000000"/>
          <w:sz w:val="22"/>
          <w:szCs w:val="22"/>
          <w:shd w:val="clear" w:color="auto" w:fill="FFFFFF"/>
          <w:lang w:val="en-GB" w:bidi="ar"/>
        </w:rPr>
        <w:t>Yan LB, He RX, Kašanin-Grubin M, Luo GX, Peng H, Qiu JX. 2017.</w:t>
      </w:r>
      <w:r>
        <w:rPr>
          <w:color w:val="000000"/>
          <w:sz w:val="22"/>
          <w:szCs w:val="22"/>
          <w:shd w:val="clear" w:color="auto" w:fill="FFFFFF"/>
          <w:lang w:val="en-GB" w:bidi="ar"/>
        </w:rPr>
        <w:t xml:space="preserve"> The dynamic change of vegetation cover and associated driving forces in nanxiong basin, china. </w:t>
      </w:r>
      <w:r>
        <w:rPr>
          <w:i/>
          <w:color w:val="000000"/>
          <w:sz w:val="22"/>
          <w:szCs w:val="22"/>
          <w:shd w:val="clear" w:color="auto" w:fill="FFFFFF"/>
          <w:lang w:val="en-GB" w:bidi="ar"/>
        </w:rPr>
        <w:t>Sustainability</w:t>
      </w:r>
      <w:r>
        <w:rPr>
          <w:b/>
          <w:bCs/>
          <w:color w:val="000000"/>
          <w:sz w:val="22"/>
          <w:szCs w:val="22"/>
          <w:shd w:val="clear" w:color="auto" w:fill="FFFFFF"/>
          <w:lang w:val="en-GB" w:bidi="ar"/>
        </w:rPr>
        <w:t xml:space="preserve"> 9(3): </w:t>
      </w:r>
      <w:r>
        <w:rPr>
          <w:color w:val="000000"/>
          <w:sz w:val="22"/>
          <w:szCs w:val="22"/>
          <w:shd w:val="clear" w:color="auto" w:fill="FFFFFF"/>
          <w:lang w:val="en-GB" w:bidi="ar"/>
        </w:rPr>
        <w:t xml:space="preserve">443-457 </w:t>
      </w:r>
      <w:r>
        <w:rPr>
          <w:color w:val="00B0F0"/>
          <w:sz w:val="22"/>
          <w:szCs w:val="22"/>
          <w:shd w:val="clear" w:color="auto" w:fill="FFFFFF"/>
          <w:lang w:val="en-GB" w:bidi="ar"/>
        </w:rPr>
        <w:t>DOI 10.3390/su903044</w:t>
      </w:r>
      <w:r>
        <w:rPr>
          <w:color w:val="000000"/>
          <w:sz w:val="22"/>
          <w:szCs w:val="22"/>
          <w:shd w:val="clear" w:color="auto" w:fill="FFFFFF"/>
          <w:lang w:val="en-GB" w:bidi="ar"/>
        </w:rPr>
        <w:t>.</w:t>
      </w:r>
    </w:p>
    <w:p>
      <w:pPr>
        <w:ind w:left="422" w:hanging="442" w:hangingChars="200"/>
        <w:jc w:val="left"/>
        <w:rPr>
          <w:color w:val="000000"/>
          <w:sz w:val="22"/>
          <w:szCs w:val="22"/>
          <w:shd w:val="clear" w:color="auto" w:fill="FFFFFF"/>
          <w:lang w:val="en-GB"/>
        </w:rPr>
      </w:pPr>
      <w:r>
        <w:rPr>
          <w:b/>
          <w:bCs/>
          <w:color w:val="000000"/>
          <w:sz w:val="22"/>
          <w:szCs w:val="22"/>
          <w:shd w:val="clear" w:color="auto" w:fill="FFFFFF"/>
          <w:lang w:val="en-GB" w:bidi="ar"/>
        </w:rPr>
        <w:t>Yang J, Chen H, Nie Y, Zhang W, Wang K. 2016.</w:t>
      </w:r>
      <w:r>
        <w:rPr>
          <w:color w:val="000000"/>
          <w:sz w:val="22"/>
          <w:szCs w:val="22"/>
          <w:shd w:val="clear" w:color="auto" w:fill="FFFFFF"/>
          <w:lang w:val="en-GB" w:bidi="ar"/>
        </w:rPr>
        <w:t xml:space="preserve"> Spatial variability of shallow soil moisture and its stable isotope values on a karst hillslope. </w:t>
      </w:r>
      <w:r>
        <w:rPr>
          <w:i/>
          <w:color w:val="000000"/>
          <w:sz w:val="22"/>
          <w:szCs w:val="22"/>
          <w:shd w:val="clear" w:color="auto" w:fill="FFFFFF"/>
          <w:lang w:val="en-GB" w:bidi="ar"/>
        </w:rPr>
        <w:t>Geoderma</w:t>
      </w:r>
      <w:r>
        <w:rPr>
          <w:color w:val="000000"/>
          <w:sz w:val="22"/>
          <w:szCs w:val="22"/>
          <w:shd w:val="clear" w:color="auto" w:fill="FFFFFF"/>
          <w:lang w:val="en-GB" w:bidi="ar"/>
        </w:rPr>
        <w:t xml:space="preserve"> </w:t>
      </w:r>
      <w:r>
        <w:rPr>
          <w:b/>
          <w:bCs/>
          <w:iCs/>
          <w:color w:val="000000"/>
          <w:sz w:val="22"/>
          <w:szCs w:val="22"/>
          <w:shd w:val="clear" w:color="auto" w:fill="FFFFFF"/>
          <w:lang w:val="en-GB" w:bidi="ar"/>
        </w:rPr>
        <w:t xml:space="preserve">264: </w:t>
      </w:r>
      <w:r>
        <w:rPr>
          <w:color w:val="000000"/>
          <w:sz w:val="22"/>
          <w:szCs w:val="22"/>
          <w:shd w:val="clear" w:color="auto" w:fill="FFFFFF"/>
          <w:lang w:val="en-GB" w:bidi="ar"/>
        </w:rPr>
        <w:t xml:space="preserve">61-70 </w:t>
      </w:r>
      <w:r>
        <w:rPr>
          <w:color w:val="00B0F0"/>
          <w:sz w:val="22"/>
          <w:szCs w:val="22"/>
          <w:shd w:val="clear" w:color="auto" w:fill="FFFFFF"/>
          <w:lang w:val="en-GB" w:bidi="ar"/>
        </w:rPr>
        <w:t>DOI 10.1016/j.geoderma.2015.10.003</w:t>
      </w:r>
      <w:r>
        <w:rPr>
          <w:color w:val="000000"/>
          <w:sz w:val="22"/>
          <w:szCs w:val="22"/>
          <w:shd w:val="clear" w:color="auto" w:fill="FFFFFF"/>
          <w:lang w:val="en-GB" w:bidi="ar"/>
        </w:rPr>
        <w:t>.</w:t>
      </w:r>
    </w:p>
    <w:p>
      <w:pPr>
        <w:ind w:left="422" w:hanging="442" w:hangingChars="200"/>
        <w:jc w:val="left"/>
        <w:rPr>
          <w:color w:val="000000"/>
          <w:sz w:val="22"/>
          <w:szCs w:val="22"/>
          <w:shd w:val="clear" w:color="auto" w:fill="FFFFFF"/>
          <w:lang w:val="en-GB"/>
        </w:rPr>
      </w:pPr>
      <w:r>
        <w:rPr>
          <w:b/>
          <w:bCs/>
          <w:color w:val="000000"/>
          <w:sz w:val="22"/>
          <w:szCs w:val="22"/>
          <w:shd w:val="clear" w:color="auto" w:fill="FFFFFF"/>
          <w:lang w:val="en-GB" w:bidi="ar"/>
        </w:rPr>
        <w:t>Yüksek T, Göl C, Yüksek F, Yüksel EE. 2009.</w:t>
      </w:r>
      <w:r>
        <w:rPr>
          <w:color w:val="000000"/>
          <w:sz w:val="22"/>
          <w:szCs w:val="22"/>
          <w:shd w:val="clear" w:color="auto" w:fill="FFFFFF"/>
          <w:lang w:val="en-GB" w:bidi="ar"/>
        </w:rPr>
        <w:t xml:space="preserve"> The effects of land-use changes on soil properties: the conversion of alder coppice to tea plantations in the humid northern blacksea region. </w:t>
      </w:r>
      <w:r>
        <w:rPr>
          <w:i/>
          <w:color w:val="000000"/>
          <w:sz w:val="22"/>
          <w:szCs w:val="22"/>
          <w:shd w:val="clear" w:color="auto" w:fill="FFFFFF"/>
          <w:lang w:val="en-GB" w:bidi="ar"/>
        </w:rPr>
        <w:t>African Journal of Agricultural Research</w:t>
      </w:r>
      <w:r>
        <w:rPr>
          <w:color w:val="000000"/>
          <w:sz w:val="22"/>
          <w:szCs w:val="22"/>
          <w:shd w:val="clear" w:color="auto" w:fill="FFFFFF"/>
          <w:lang w:val="en-GB" w:bidi="ar"/>
        </w:rPr>
        <w:t xml:space="preserve"> </w:t>
      </w:r>
      <w:r>
        <w:rPr>
          <w:b/>
          <w:bCs/>
          <w:iCs/>
          <w:color w:val="000000"/>
          <w:sz w:val="22"/>
          <w:szCs w:val="22"/>
          <w:shd w:val="clear" w:color="auto" w:fill="FFFFFF"/>
          <w:lang w:val="en-GB" w:bidi="ar"/>
        </w:rPr>
        <w:t>4(7):</w:t>
      </w:r>
      <w:r>
        <w:rPr>
          <w:color w:val="000000"/>
          <w:sz w:val="22"/>
          <w:szCs w:val="22"/>
          <w:shd w:val="clear" w:color="auto" w:fill="FFFFFF"/>
          <w:lang w:val="en-GB" w:bidi="ar"/>
        </w:rPr>
        <w:t xml:space="preserve"> 665-674 </w:t>
      </w:r>
      <w:r>
        <w:rPr>
          <w:color w:val="00B0F0"/>
          <w:sz w:val="22"/>
          <w:szCs w:val="22"/>
          <w:shd w:val="clear" w:color="auto" w:fill="FFFFFF"/>
          <w:lang w:val="en-GB" w:bidi="ar"/>
        </w:rPr>
        <w:t>http://www.academicjournals.org/AJAR</w:t>
      </w:r>
      <w:r>
        <w:rPr>
          <w:sz w:val="22"/>
          <w:szCs w:val="22"/>
          <w:lang w:val="en-GB"/>
        </w:rPr>
        <w:t>.</w:t>
      </w:r>
    </w:p>
    <w:p>
      <w:pPr>
        <w:ind w:left="422" w:hanging="442" w:hangingChars="200"/>
        <w:jc w:val="left"/>
        <w:rPr>
          <w:color w:val="000000"/>
          <w:sz w:val="22"/>
          <w:szCs w:val="22"/>
          <w:shd w:val="clear" w:color="auto" w:fill="FFFFFF"/>
          <w:lang w:val="en-GB"/>
        </w:rPr>
      </w:pPr>
      <w:r>
        <w:rPr>
          <w:b/>
          <w:bCs/>
          <w:color w:val="000000"/>
          <w:sz w:val="22"/>
          <w:szCs w:val="22"/>
          <w:shd w:val="clear" w:color="auto" w:fill="FFFFFF"/>
          <w:lang w:val="en-GB" w:bidi="ar"/>
        </w:rPr>
        <w:t xml:space="preserve">Zaremehrjardi M, Taghizadehmehrjardi R, Akbarzadeh A. 2010. </w:t>
      </w:r>
      <w:r>
        <w:rPr>
          <w:color w:val="000000"/>
          <w:sz w:val="22"/>
          <w:szCs w:val="22"/>
          <w:shd w:val="clear" w:color="auto" w:fill="FFFFFF"/>
          <w:lang w:val="en-GB" w:bidi="ar"/>
        </w:rPr>
        <w:t xml:space="preserve">Evaluation of geostatistical techniques for mapping spatial distribution of soil pH, salinity and plant cover affected by environmental factors in southern iran. </w:t>
      </w:r>
      <w:r>
        <w:rPr>
          <w:i/>
          <w:color w:val="000000"/>
          <w:sz w:val="22"/>
          <w:szCs w:val="22"/>
          <w:shd w:val="clear" w:color="auto" w:fill="FFFFFF"/>
          <w:lang w:val="en-GB" w:bidi="ar"/>
        </w:rPr>
        <w:t>Notulae Scientia Biologicae</w:t>
      </w:r>
      <w:r>
        <w:rPr>
          <w:b/>
          <w:bCs/>
          <w:color w:val="000000"/>
          <w:sz w:val="22"/>
          <w:szCs w:val="22"/>
          <w:shd w:val="clear" w:color="auto" w:fill="FFFFFF"/>
          <w:lang w:val="en-GB" w:bidi="ar"/>
        </w:rPr>
        <w:t xml:space="preserve"> 2(4):</w:t>
      </w:r>
      <w:r>
        <w:rPr>
          <w:color w:val="000000"/>
          <w:sz w:val="22"/>
          <w:szCs w:val="22"/>
          <w:shd w:val="clear" w:color="auto" w:fill="FFFFFF"/>
          <w:lang w:val="en-GB" w:bidi="ar"/>
        </w:rPr>
        <w:t xml:space="preserve"> 92-103  </w:t>
      </w:r>
      <w:r>
        <w:rPr>
          <w:color w:val="00B0F0"/>
          <w:sz w:val="22"/>
          <w:szCs w:val="22"/>
          <w:shd w:val="clear" w:color="auto" w:fill="FFFFFF"/>
          <w:lang w:val="en-GB" w:bidi="ar"/>
        </w:rPr>
        <w:t>http://www.notulaebiologicae.ro</w:t>
      </w:r>
      <w:r>
        <w:rPr>
          <w:sz w:val="22"/>
          <w:szCs w:val="22"/>
          <w:lang w:val="en-GB"/>
        </w:rPr>
        <w:t>.</w:t>
      </w:r>
    </w:p>
    <w:p>
      <w:pPr>
        <w:ind w:left="422" w:hanging="442" w:hangingChars="200"/>
        <w:jc w:val="left"/>
        <w:rPr>
          <w:color w:val="000000"/>
          <w:sz w:val="22"/>
          <w:szCs w:val="22"/>
          <w:shd w:val="clear" w:color="auto" w:fill="FFFFFF"/>
          <w:lang w:val="en-GB"/>
        </w:rPr>
      </w:pPr>
      <w:r>
        <w:rPr>
          <w:b/>
          <w:bCs/>
          <w:color w:val="000000"/>
          <w:sz w:val="22"/>
          <w:szCs w:val="22"/>
          <w:shd w:val="clear" w:color="auto" w:fill="FFFFFF"/>
          <w:lang w:val="en-GB" w:bidi="ar"/>
        </w:rPr>
        <w:t>Zhang C, Li W. 2010.</w:t>
      </w:r>
      <w:r>
        <w:rPr>
          <w:color w:val="000000"/>
          <w:sz w:val="22"/>
          <w:szCs w:val="22"/>
          <w:shd w:val="clear" w:color="auto" w:fill="FFFFFF"/>
          <w:lang w:val="en-GB" w:bidi="ar"/>
        </w:rPr>
        <w:t xml:space="preserve"> Regional‐scale modelling of the spatial distribution of surface and subsurface textural classes in alluvial soils using markov chain geostatistics. </w:t>
      </w:r>
      <w:r>
        <w:rPr>
          <w:i/>
          <w:color w:val="000000"/>
          <w:sz w:val="22"/>
          <w:szCs w:val="22"/>
          <w:shd w:val="clear" w:color="auto" w:fill="FFFFFF"/>
          <w:lang w:val="en-GB" w:bidi="ar"/>
        </w:rPr>
        <w:t>Soil Use &amp; Management</w:t>
      </w:r>
      <w:r>
        <w:rPr>
          <w:color w:val="000000"/>
          <w:sz w:val="22"/>
          <w:szCs w:val="22"/>
          <w:shd w:val="clear" w:color="auto" w:fill="FFFFFF"/>
          <w:lang w:val="en-GB" w:bidi="ar"/>
        </w:rPr>
        <w:t xml:space="preserve"> </w:t>
      </w:r>
      <w:r>
        <w:rPr>
          <w:b/>
          <w:bCs/>
          <w:iCs/>
          <w:color w:val="000000"/>
          <w:sz w:val="22"/>
          <w:szCs w:val="22"/>
          <w:shd w:val="clear" w:color="auto" w:fill="FFFFFF"/>
          <w:lang w:val="en-GB" w:bidi="ar"/>
        </w:rPr>
        <w:t xml:space="preserve">24(3): </w:t>
      </w:r>
      <w:r>
        <w:rPr>
          <w:color w:val="000000"/>
          <w:sz w:val="22"/>
          <w:szCs w:val="22"/>
          <w:shd w:val="clear" w:color="auto" w:fill="FFFFFF"/>
          <w:lang w:val="en-GB" w:bidi="ar"/>
        </w:rPr>
        <w:t xml:space="preserve">263-272 </w:t>
      </w:r>
      <w:r>
        <w:rPr>
          <w:color w:val="00B0F0"/>
          <w:sz w:val="22"/>
          <w:szCs w:val="22"/>
          <w:shd w:val="clear" w:color="auto" w:fill="FFFFFF"/>
          <w:lang w:val="en-GB" w:bidi="ar"/>
        </w:rPr>
        <w:t>DOI 10.1111/j.1475-2743.2008.00165.x</w:t>
      </w:r>
      <w:r>
        <w:rPr>
          <w:sz w:val="22"/>
          <w:szCs w:val="22"/>
          <w:lang w:val="en-GB"/>
        </w:rPr>
        <w:t>.</w:t>
      </w:r>
    </w:p>
    <w:p>
      <w:pPr>
        <w:ind w:left="422" w:hanging="442" w:hangingChars="200"/>
        <w:jc w:val="left"/>
        <w:rPr>
          <w:color w:val="000000"/>
          <w:sz w:val="22"/>
          <w:szCs w:val="22"/>
          <w:shd w:val="clear" w:color="auto" w:fill="FFFFFF"/>
          <w:lang w:val="en-GB"/>
        </w:rPr>
      </w:pPr>
      <w:r>
        <w:rPr>
          <w:b/>
          <w:bCs/>
          <w:color w:val="000000"/>
          <w:sz w:val="22"/>
          <w:szCs w:val="22"/>
          <w:shd w:val="clear" w:color="auto" w:fill="FFFFFF"/>
          <w:lang w:val="en-GB" w:bidi="ar"/>
        </w:rPr>
        <w:t>Zhang JH, Li Y. 2002.</w:t>
      </w:r>
      <w:r>
        <w:rPr>
          <w:color w:val="000000"/>
          <w:sz w:val="22"/>
          <w:szCs w:val="22"/>
          <w:shd w:val="clear" w:color="auto" w:fill="FFFFFF"/>
          <w:lang w:val="en-GB" w:bidi="ar"/>
        </w:rPr>
        <w:t xml:space="preserve"> Spatial variability of soil moisture on the hillslopes, southwestern china. </w:t>
      </w:r>
      <w:r>
        <w:rPr>
          <w:i/>
          <w:color w:val="000000"/>
          <w:sz w:val="22"/>
          <w:szCs w:val="22"/>
          <w:shd w:val="clear" w:color="auto" w:fill="FFFFFF"/>
          <w:lang w:val="en-GB" w:bidi="ar"/>
        </w:rPr>
        <w:t xml:space="preserve">Archives of Agronomy &amp; Soil Science </w:t>
      </w:r>
      <w:r>
        <w:rPr>
          <w:b/>
          <w:bCs/>
          <w:iCs/>
          <w:color w:val="000000"/>
          <w:sz w:val="22"/>
          <w:szCs w:val="22"/>
          <w:shd w:val="clear" w:color="auto" w:fill="FFFFFF"/>
          <w:lang w:val="en-GB" w:bidi="ar"/>
        </w:rPr>
        <w:t>48(4):</w:t>
      </w:r>
      <w:r>
        <w:rPr>
          <w:color w:val="000000"/>
          <w:sz w:val="22"/>
          <w:szCs w:val="22"/>
          <w:shd w:val="clear" w:color="auto" w:fill="FFFFFF"/>
          <w:lang w:val="en-GB" w:bidi="ar"/>
        </w:rPr>
        <w:t xml:space="preserve"> 357-362 </w:t>
      </w:r>
      <w:r>
        <w:rPr>
          <w:color w:val="00B0F0"/>
          <w:sz w:val="22"/>
          <w:szCs w:val="22"/>
          <w:shd w:val="clear" w:color="auto" w:fill="FFFFFF"/>
          <w:lang w:val="en-GB" w:bidi="ar"/>
        </w:rPr>
        <w:t>DOI 10.1080/036503402141</w:t>
      </w:r>
      <w:r>
        <w:rPr>
          <w:color w:val="000000"/>
          <w:sz w:val="22"/>
          <w:szCs w:val="22"/>
          <w:shd w:val="clear" w:color="auto" w:fill="FFFFFF"/>
          <w:lang w:val="en-GB" w:bidi="ar"/>
        </w:rPr>
        <w:t>.</w:t>
      </w:r>
    </w:p>
    <w:p>
      <w:pPr>
        <w:ind w:left="422" w:hanging="442" w:hangingChars="200"/>
        <w:jc w:val="left"/>
        <w:rPr>
          <w:color w:val="000000"/>
          <w:sz w:val="22"/>
          <w:szCs w:val="22"/>
          <w:shd w:val="clear" w:color="auto" w:fill="FFFFFF"/>
          <w:lang w:val="en-GB"/>
        </w:rPr>
      </w:pPr>
      <w:r>
        <w:rPr>
          <w:b/>
          <w:bCs/>
          <w:color w:val="000000"/>
          <w:sz w:val="22"/>
          <w:szCs w:val="22"/>
          <w:shd w:val="clear" w:color="auto" w:fill="FFFFFF"/>
          <w:lang w:val="en-GB" w:bidi="ar"/>
        </w:rPr>
        <w:t>Zhang Q, Yang ZP, Li Y, Chen DL, Zhang JJ, Chen MC. 2010.</w:t>
      </w:r>
      <w:r>
        <w:rPr>
          <w:color w:val="000000"/>
          <w:sz w:val="22"/>
          <w:szCs w:val="22"/>
          <w:shd w:val="clear" w:color="auto" w:fill="FFFFFF"/>
          <w:lang w:val="en-GB" w:bidi="ar"/>
        </w:rPr>
        <w:t xml:space="preserve"> Spatial variability of soil nutrients and gis-based nutrient management in yongji county, china. </w:t>
      </w:r>
      <w:r>
        <w:rPr>
          <w:i/>
          <w:color w:val="000000"/>
          <w:sz w:val="22"/>
          <w:szCs w:val="22"/>
          <w:shd w:val="clear" w:color="auto" w:fill="FFFFFF"/>
          <w:lang w:val="en-GB" w:bidi="ar"/>
        </w:rPr>
        <w:t>International Journal of Geographical Information Science</w:t>
      </w:r>
      <w:r>
        <w:rPr>
          <w:color w:val="000000"/>
          <w:sz w:val="22"/>
          <w:szCs w:val="22"/>
          <w:shd w:val="clear" w:color="auto" w:fill="FFFFFF"/>
          <w:lang w:val="en-GB" w:bidi="ar"/>
        </w:rPr>
        <w:t xml:space="preserve"> </w:t>
      </w:r>
      <w:r>
        <w:rPr>
          <w:b/>
          <w:bCs/>
          <w:iCs/>
          <w:color w:val="000000"/>
          <w:sz w:val="22"/>
          <w:szCs w:val="22"/>
          <w:shd w:val="clear" w:color="auto" w:fill="FFFFFF"/>
          <w:lang w:val="en-GB" w:bidi="ar"/>
        </w:rPr>
        <w:t xml:space="preserve">24(7): </w:t>
      </w:r>
      <w:r>
        <w:rPr>
          <w:color w:val="000000"/>
          <w:sz w:val="22"/>
          <w:szCs w:val="22"/>
          <w:shd w:val="clear" w:color="auto" w:fill="FFFFFF"/>
          <w:lang w:val="en-GB" w:bidi="ar"/>
        </w:rPr>
        <w:t>965-981</w:t>
      </w:r>
      <w:r>
        <w:rPr>
          <w:color w:val="00B0F0"/>
          <w:sz w:val="22"/>
          <w:szCs w:val="22"/>
          <w:shd w:val="clear" w:color="auto" w:fill="FFFFFF"/>
          <w:lang w:val="en-GB" w:bidi="ar"/>
        </w:rPr>
        <w:t xml:space="preserve"> DOI </w:t>
      </w:r>
      <w:r>
        <w:rPr>
          <w:color w:val="00B0F0"/>
          <w:sz w:val="22"/>
          <w:szCs w:val="22"/>
          <w:shd w:val="clear" w:color="auto" w:fill="FFFFFF"/>
          <w:lang w:val="en-GB" w:bidi="ar"/>
        </w:rPr>
        <w:fldChar w:fldCharType="begin"/>
      </w:r>
      <w:r>
        <w:rPr>
          <w:color w:val="00B0F0"/>
          <w:sz w:val="22"/>
          <w:szCs w:val="22"/>
          <w:shd w:val="clear" w:color="auto" w:fill="FFFFFF"/>
          <w:lang w:val="en-GB" w:bidi="ar"/>
        </w:rPr>
        <w:instrText xml:space="preserve"> HYPERLINK "https://doi.org/10.1080/13658810903257954" \t "https://dl.acm.org/_self" </w:instrText>
      </w:r>
      <w:r>
        <w:rPr>
          <w:color w:val="00B0F0"/>
          <w:sz w:val="22"/>
          <w:szCs w:val="22"/>
          <w:shd w:val="clear" w:color="auto" w:fill="FFFFFF"/>
          <w:lang w:val="en-GB" w:bidi="ar"/>
        </w:rPr>
        <w:fldChar w:fldCharType="separate"/>
      </w:r>
      <w:r>
        <w:rPr>
          <w:color w:val="00B0F0"/>
          <w:sz w:val="22"/>
          <w:szCs w:val="22"/>
          <w:shd w:val="clear" w:color="auto" w:fill="FFFFFF"/>
          <w:lang w:val="en-GB" w:bidi="ar"/>
        </w:rPr>
        <w:t>10.1080/13658810903257954</w:t>
      </w:r>
      <w:r>
        <w:rPr>
          <w:color w:val="00B0F0"/>
          <w:sz w:val="22"/>
          <w:szCs w:val="22"/>
          <w:shd w:val="clear" w:color="auto" w:fill="FFFFFF"/>
          <w:lang w:val="en-GB" w:bidi="ar"/>
        </w:rPr>
        <w:fldChar w:fldCharType="end"/>
      </w:r>
      <w:r>
        <w:rPr>
          <w:sz w:val="22"/>
          <w:szCs w:val="22"/>
          <w:shd w:val="clear" w:color="auto" w:fill="FFFFFF"/>
          <w:lang w:val="en-GB" w:bidi="ar"/>
        </w:rPr>
        <w:t>.</w:t>
      </w:r>
    </w:p>
    <w:p>
      <w:pPr>
        <w:ind w:left="422" w:hanging="442" w:hangingChars="200"/>
        <w:jc w:val="left"/>
        <w:rPr>
          <w:color w:val="000000"/>
          <w:sz w:val="22"/>
          <w:szCs w:val="22"/>
          <w:shd w:val="clear" w:color="auto" w:fill="FFFFFF"/>
          <w:lang w:val="en-GB"/>
        </w:rPr>
      </w:pPr>
      <w:r>
        <w:rPr>
          <w:b/>
          <w:bCs/>
          <w:color w:val="000000"/>
          <w:sz w:val="22"/>
          <w:szCs w:val="22"/>
          <w:shd w:val="clear" w:color="auto" w:fill="FFFFFF"/>
          <w:lang w:val="en-GB" w:bidi="ar"/>
        </w:rPr>
        <w:t xml:space="preserve">Zhao BH, Li ZB, Li P, Xu G, Gao HD, Cheng YT, Chang EH, Yuan SL, Zhang Y, Feng ZH. 2017. </w:t>
      </w:r>
      <w:r>
        <w:rPr>
          <w:color w:val="000000"/>
          <w:sz w:val="22"/>
          <w:szCs w:val="22"/>
          <w:shd w:val="clear" w:color="auto" w:fill="FFFFFF"/>
          <w:lang w:val="en-GB" w:bidi="ar"/>
        </w:rPr>
        <w:t xml:space="preserve">Spatial distribution of soil organic carbon and its influencing factors under the condition of ecological construction in a hilly-gully watershed of the loess plateau, china. </w:t>
      </w:r>
      <w:r>
        <w:rPr>
          <w:i/>
          <w:color w:val="000000"/>
          <w:sz w:val="22"/>
          <w:szCs w:val="22"/>
          <w:shd w:val="clear" w:color="auto" w:fill="FFFFFF"/>
          <w:lang w:val="en-GB" w:bidi="ar"/>
        </w:rPr>
        <w:t>Geoderma</w:t>
      </w:r>
      <w:r>
        <w:rPr>
          <w:color w:val="000000"/>
          <w:sz w:val="22"/>
          <w:szCs w:val="22"/>
          <w:shd w:val="clear" w:color="auto" w:fill="FFFFFF"/>
          <w:lang w:val="en-GB" w:bidi="ar"/>
        </w:rPr>
        <w:t xml:space="preserve"> </w:t>
      </w:r>
      <w:r>
        <w:rPr>
          <w:b/>
          <w:bCs/>
          <w:iCs/>
          <w:color w:val="000000"/>
          <w:sz w:val="22"/>
          <w:szCs w:val="22"/>
          <w:shd w:val="clear" w:color="auto" w:fill="FFFFFF"/>
          <w:lang w:val="en-GB" w:bidi="ar"/>
        </w:rPr>
        <w:t xml:space="preserve">296: </w:t>
      </w:r>
      <w:r>
        <w:rPr>
          <w:color w:val="000000"/>
          <w:sz w:val="22"/>
          <w:szCs w:val="22"/>
          <w:shd w:val="clear" w:color="auto" w:fill="FFFFFF"/>
          <w:lang w:val="en-GB" w:bidi="ar"/>
        </w:rPr>
        <w:t xml:space="preserve">10-17 </w:t>
      </w:r>
      <w:r>
        <w:rPr>
          <w:color w:val="00B0F0"/>
          <w:sz w:val="22"/>
          <w:szCs w:val="22"/>
          <w:shd w:val="clear" w:color="auto" w:fill="FFFFFF"/>
          <w:lang w:val="en-GB" w:bidi="ar"/>
        </w:rPr>
        <w:t>DOI 10.1016/j.geoderma.2017.02.010</w:t>
      </w:r>
      <w:r>
        <w:rPr>
          <w:color w:val="000000"/>
          <w:sz w:val="22"/>
          <w:szCs w:val="22"/>
          <w:shd w:val="clear" w:color="auto" w:fill="FFFFFF"/>
          <w:lang w:val="en-GB" w:bidi="ar"/>
        </w:rPr>
        <w:t>.</w:t>
      </w:r>
    </w:p>
    <w:p>
      <w:pPr>
        <w:ind w:left="422" w:hanging="442" w:hangingChars="200"/>
        <w:jc w:val="left"/>
        <w:rPr>
          <w:color w:val="000000"/>
          <w:sz w:val="22"/>
          <w:szCs w:val="22"/>
          <w:shd w:val="clear" w:color="auto" w:fill="FFFFFF"/>
          <w:lang w:val="en-GB"/>
        </w:rPr>
      </w:pPr>
      <w:r>
        <w:rPr>
          <w:b/>
          <w:bCs/>
          <w:color w:val="000000"/>
          <w:sz w:val="22"/>
          <w:szCs w:val="22"/>
          <w:shd w:val="clear" w:color="auto" w:fill="FFFFFF"/>
          <w:lang w:val="en-GB"/>
        </w:rPr>
        <w:t>Zhao FY, Wu FZ, Liu D. 2000.</w:t>
      </w:r>
      <w:r>
        <w:rPr>
          <w:color w:val="000000"/>
          <w:sz w:val="22"/>
          <w:szCs w:val="22"/>
          <w:shd w:val="clear" w:color="auto" w:fill="FFFFFF"/>
          <w:lang w:val="en-GB"/>
        </w:rPr>
        <w:t xml:space="preserve"> Studies on the physical and chemical properties of the protected vegetable soils. </w:t>
      </w:r>
      <w:r>
        <w:rPr>
          <w:i/>
          <w:iCs/>
          <w:color w:val="000000"/>
          <w:sz w:val="22"/>
          <w:szCs w:val="22"/>
          <w:shd w:val="clear" w:color="auto" w:fill="FFFFFF"/>
          <w:lang w:val="en-GB"/>
        </w:rPr>
        <w:t>Soil and Fertilizer</w:t>
      </w:r>
      <w:r>
        <w:rPr>
          <w:color w:val="000000"/>
          <w:sz w:val="22"/>
          <w:szCs w:val="22"/>
          <w:shd w:val="clear" w:color="auto" w:fill="FFFFFF"/>
          <w:lang w:val="en-GB"/>
        </w:rPr>
        <w:t xml:space="preserve"> </w:t>
      </w:r>
      <w:r>
        <w:rPr>
          <w:b/>
          <w:bCs/>
          <w:color w:val="000000"/>
          <w:sz w:val="22"/>
          <w:szCs w:val="22"/>
          <w:shd w:val="clear" w:color="auto" w:fill="FFFFFF"/>
          <w:lang w:val="en-GB"/>
        </w:rPr>
        <w:t>2:</w:t>
      </w:r>
      <w:r>
        <w:rPr>
          <w:color w:val="000000"/>
          <w:sz w:val="22"/>
          <w:szCs w:val="22"/>
          <w:shd w:val="clear" w:color="auto" w:fill="FFFFFF"/>
          <w:lang w:val="en-GB"/>
        </w:rPr>
        <w:t xml:space="preserve"> 11-23.</w:t>
      </w:r>
    </w:p>
    <w:p>
      <w:pPr>
        <w:ind w:left="422" w:hanging="442" w:hangingChars="200"/>
        <w:jc w:val="left"/>
        <w:rPr>
          <w:color w:val="000000"/>
          <w:sz w:val="22"/>
          <w:szCs w:val="22"/>
          <w:shd w:val="clear" w:color="auto" w:fill="FFFFFF"/>
          <w:lang w:val="en-GB" w:bidi="ar"/>
        </w:rPr>
      </w:pPr>
      <w:r>
        <w:rPr>
          <w:b/>
          <w:bCs/>
          <w:color w:val="000000"/>
          <w:sz w:val="22"/>
          <w:szCs w:val="22"/>
          <w:shd w:val="clear" w:color="auto" w:fill="FFFFFF"/>
          <w:lang w:val="en-GB" w:bidi="ar"/>
        </w:rPr>
        <w:t>Zhao J, Dong Y, Xie X, Li X, Zhang XX, Shen X. 2011.</w:t>
      </w:r>
      <w:r>
        <w:rPr>
          <w:color w:val="000000"/>
          <w:sz w:val="22"/>
          <w:szCs w:val="22"/>
          <w:shd w:val="clear" w:color="auto" w:fill="FFFFFF"/>
          <w:lang w:val="en-GB" w:bidi="ar"/>
        </w:rPr>
        <w:t xml:space="preserve"> Effect of annual variation in soil pH on available soil nutrients in pear orchards. </w:t>
      </w:r>
      <w:r>
        <w:rPr>
          <w:i/>
          <w:iCs/>
          <w:color w:val="000000"/>
          <w:sz w:val="22"/>
          <w:szCs w:val="22"/>
          <w:shd w:val="clear" w:color="auto" w:fill="FFFFFF"/>
          <w:lang w:val="en-GB" w:bidi="ar"/>
        </w:rPr>
        <w:t>Acta Ecologica Sinica</w:t>
      </w:r>
      <w:r>
        <w:rPr>
          <w:color w:val="000000"/>
          <w:sz w:val="22"/>
          <w:szCs w:val="22"/>
          <w:shd w:val="clear" w:color="auto" w:fill="FFFFFF"/>
          <w:lang w:val="en-GB" w:bidi="ar"/>
        </w:rPr>
        <w:t xml:space="preserve"> </w:t>
      </w:r>
      <w:r>
        <w:rPr>
          <w:b/>
          <w:bCs/>
          <w:color w:val="000000"/>
          <w:sz w:val="22"/>
          <w:szCs w:val="22"/>
          <w:shd w:val="clear" w:color="auto" w:fill="FFFFFF"/>
          <w:lang w:val="en-GB" w:bidi="ar"/>
        </w:rPr>
        <w:t xml:space="preserve">31(4): </w:t>
      </w:r>
      <w:r>
        <w:rPr>
          <w:color w:val="000000"/>
          <w:sz w:val="22"/>
          <w:szCs w:val="22"/>
          <w:shd w:val="clear" w:color="auto" w:fill="FFFFFF"/>
          <w:lang w:val="en-GB" w:bidi="ar"/>
        </w:rPr>
        <w:t xml:space="preserve">212-216 </w:t>
      </w:r>
      <w:r>
        <w:rPr>
          <w:color w:val="00B0F0"/>
          <w:sz w:val="22"/>
          <w:szCs w:val="22"/>
          <w:shd w:val="clear" w:color="auto" w:fill="FFFFFF"/>
          <w:lang w:val="en-GB" w:bidi="ar"/>
        </w:rPr>
        <w:t>DOI 10.1016/j.chnaes.2011.04.001</w:t>
      </w:r>
      <w:r>
        <w:rPr>
          <w:color w:val="000000"/>
          <w:sz w:val="22"/>
          <w:szCs w:val="22"/>
          <w:shd w:val="clear" w:color="auto" w:fill="FFFFFF"/>
          <w:lang w:val="en-GB" w:bidi="ar"/>
        </w:rPr>
        <w:t>.</w:t>
      </w:r>
    </w:p>
    <w:p>
      <w:pPr>
        <w:ind w:left="422" w:hanging="442" w:hangingChars="200"/>
        <w:jc w:val="left"/>
        <w:rPr>
          <w:sz w:val="22"/>
          <w:szCs w:val="22"/>
          <w:lang w:val="en-GB"/>
        </w:rPr>
      </w:pPr>
      <w:r>
        <w:rPr>
          <w:b/>
          <w:bCs/>
          <w:color w:val="000000"/>
          <w:sz w:val="22"/>
          <w:szCs w:val="22"/>
          <w:shd w:val="clear" w:color="auto" w:fill="FFFFFF"/>
          <w:lang w:val="en-GB" w:bidi="ar"/>
        </w:rPr>
        <w:t xml:space="preserve">Zucco G, Brocca L, Moramarco T, Morbidelli R. 2014. </w:t>
      </w:r>
      <w:r>
        <w:rPr>
          <w:color w:val="000000"/>
          <w:sz w:val="22"/>
          <w:szCs w:val="22"/>
          <w:shd w:val="clear" w:color="auto" w:fill="FFFFFF"/>
          <w:lang w:val="en-GB" w:bidi="ar"/>
        </w:rPr>
        <w:t xml:space="preserve">Influence of land use on soil moisture spatial-temporal variability and monitoring. </w:t>
      </w:r>
      <w:r>
        <w:rPr>
          <w:i/>
          <w:color w:val="000000"/>
          <w:sz w:val="22"/>
          <w:szCs w:val="22"/>
          <w:shd w:val="clear" w:color="auto" w:fill="FFFFFF"/>
          <w:lang w:val="en-GB" w:bidi="ar"/>
        </w:rPr>
        <w:t>Journal of Hydrology</w:t>
      </w:r>
      <w:r>
        <w:rPr>
          <w:color w:val="000000"/>
          <w:sz w:val="22"/>
          <w:szCs w:val="22"/>
          <w:shd w:val="clear" w:color="auto" w:fill="FFFFFF"/>
          <w:lang w:val="en-GB" w:bidi="ar"/>
        </w:rPr>
        <w:t xml:space="preserve"> </w:t>
      </w:r>
      <w:r>
        <w:rPr>
          <w:b/>
          <w:bCs/>
          <w:iCs/>
          <w:color w:val="000000"/>
          <w:sz w:val="22"/>
          <w:szCs w:val="22"/>
          <w:shd w:val="clear" w:color="auto" w:fill="FFFFFF"/>
          <w:lang w:val="en-GB" w:bidi="ar"/>
        </w:rPr>
        <w:t>516(6):</w:t>
      </w:r>
      <w:r>
        <w:rPr>
          <w:color w:val="000000"/>
          <w:sz w:val="22"/>
          <w:szCs w:val="22"/>
          <w:shd w:val="clear" w:color="auto" w:fill="FFFFFF"/>
          <w:lang w:val="en-GB" w:bidi="ar"/>
        </w:rPr>
        <w:t xml:space="preserve"> 193-199 </w:t>
      </w:r>
      <w:r>
        <w:rPr>
          <w:color w:val="00B0F0"/>
          <w:sz w:val="22"/>
          <w:szCs w:val="22"/>
          <w:shd w:val="clear" w:color="auto" w:fill="FFFFFF"/>
          <w:lang w:val="en-GB" w:bidi="ar"/>
        </w:rPr>
        <w:t xml:space="preserve">DOI </w:t>
      </w:r>
      <w:r>
        <w:rPr>
          <w:color w:val="00B0F0"/>
          <w:sz w:val="22"/>
          <w:szCs w:val="22"/>
          <w:shd w:val="clear" w:color="auto" w:fill="FFFFFF"/>
          <w:lang w:val="en-GB" w:bidi="ar"/>
        </w:rPr>
        <w:fldChar w:fldCharType="begin"/>
      </w:r>
      <w:r>
        <w:rPr>
          <w:color w:val="00B0F0"/>
          <w:sz w:val="22"/>
          <w:szCs w:val="22"/>
          <w:shd w:val="clear" w:color="auto" w:fill="FFFFFF"/>
          <w:lang w:val="en-GB" w:bidi="ar"/>
        </w:rPr>
        <w:instrText xml:space="preserve"> HYPERLINK "https://doi.org/10.1016/j.jhydrol.2014.01.043" \o "Persistent link using digital object identifier" \t "https://www.sciencedirect.com/science/article/pii/_blank" </w:instrText>
      </w:r>
      <w:r>
        <w:rPr>
          <w:color w:val="00B0F0"/>
          <w:sz w:val="22"/>
          <w:szCs w:val="22"/>
          <w:shd w:val="clear" w:color="auto" w:fill="FFFFFF"/>
          <w:lang w:val="en-GB" w:bidi="ar"/>
        </w:rPr>
        <w:fldChar w:fldCharType="separate"/>
      </w:r>
      <w:r>
        <w:rPr>
          <w:color w:val="00B0F0"/>
          <w:sz w:val="22"/>
          <w:szCs w:val="22"/>
          <w:shd w:val="clear" w:color="auto" w:fill="FFFFFF"/>
          <w:lang w:val="en-GB" w:bidi="ar"/>
        </w:rPr>
        <w:t>10.1016/j.jhydrol.2014.01.043</w:t>
      </w:r>
      <w:r>
        <w:rPr>
          <w:color w:val="00B0F0"/>
          <w:sz w:val="22"/>
          <w:szCs w:val="22"/>
          <w:shd w:val="clear" w:color="auto" w:fill="FFFFFF"/>
          <w:lang w:val="en-GB" w:bidi="ar"/>
        </w:rPr>
        <w:fldChar w:fldCharType="end"/>
      </w:r>
      <w:r>
        <w:rPr>
          <w:color w:val="000000"/>
          <w:sz w:val="22"/>
          <w:szCs w:val="22"/>
          <w:shd w:val="clear" w:color="auto" w:fill="FFFFFF"/>
          <w:lang w:val="en-GB" w:bidi="ar"/>
        </w:rPr>
        <w:t>.</w:t>
      </w:r>
    </w:p>
    <w:sectPr>
      <w:pgSz w:w="11906" w:h="16838"/>
      <w:pgMar w:top="1417" w:right="1417" w:bottom="1417" w:left="1417" w:header="851" w:footer="992" w:gutter="0"/>
      <w:pgBorders>
        <w:top w:val="none" w:sz="0" w:space="0"/>
        <w:left w:val="none" w:sz="0" w:space="0"/>
        <w:bottom w:val="none" w:sz="0" w:space="0"/>
        <w:right w:val="none" w:sz="0" w:space="0"/>
      </w:pgBorders>
      <w:lnNumType w:countBy="1" w:restart="continuou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panose1 w:val="02020609040205080304"/>
    <w:charset w:val="80"/>
    <w:family w:val="modern"/>
    <w:pitch w:val="default"/>
    <w:sig w:usb0="A00002BF" w:usb1="68C7FCFB" w:usb2="00000010" w:usb3="00000000" w:csb0="4002009F" w:csb1="DFD70000"/>
  </w:font>
  <w:font w:name="Yu Gothic UI Semibold">
    <w:panose1 w:val="020B0700000000000000"/>
    <w:charset w:val="80"/>
    <w:family w:val="swiss"/>
    <w:pitch w:val="default"/>
    <w:sig w:usb0="E00002FF" w:usb1="2AC7FDFF" w:usb2="00000016" w:usb3="00000000" w:csb0="2002009F" w:csb1="00000000"/>
  </w:font>
  <w:font w:name="Palatino">
    <w:altName w:val="Segoe UI Historic"/>
    <w:panose1 w:val="02000500000000000000"/>
    <w:charset w:val="00"/>
    <w:family w:val="auto"/>
    <w:pitch w:val="default"/>
    <w:sig w:usb0="00000000" w:usb1="00000000" w:usb2="14600000" w:usb3="00000000" w:csb0="00000193" w:csb1="00000000"/>
  </w:font>
  <w:font w:name="FZSSK--GBK1-00+ZBWDKM-26">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egoe UI Historic">
    <w:panose1 w:val="020B0502040204020203"/>
    <w:charset w:val="00"/>
    <w:family w:val="auto"/>
    <w:pitch w:val="default"/>
    <w:sig w:usb0="800001EF" w:usb1="02000002" w:usb2="0060C08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297BE3"/>
    <w:rsid w:val="04B241A0"/>
    <w:rsid w:val="0ED307C1"/>
    <w:rsid w:val="12CE5ACD"/>
    <w:rsid w:val="17401A84"/>
    <w:rsid w:val="19BA53F5"/>
    <w:rsid w:val="22793A1E"/>
    <w:rsid w:val="2ADE308A"/>
    <w:rsid w:val="3B422953"/>
    <w:rsid w:val="3BFC3318"/>
    <w:rsid w:val="3DBA084A"/>
    <w:rsid w:val="3F1F41AD"/>
    <w:rsid w:val="43A82AF1"/>
    <w:rsid w:val="44E002EE"/>
    <w:rsid w:val="4ABC6DB2"/>
    <w:rsid w:val="4BA87765"/>
    <w:rsid w:val="4C855970"/>
    <w:rsid w:val="5B733FBE"/>
    <w:rsid w:val="5F043709"/>
    <w:rsid w:val="63105377"/>
    <w:rsid w:val="6D535020"/>
    <w:rsid w:val="6F297BE3"/>
    <w:rsid w:val="6FD27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uiPriority w:val="0"/>
    <w:pPr>
      <w:jc w:val="left"/>
    </w:pPr>
  </w:style>
  <w:style w:type="character" w:styleId="4">
    <w:name w:val="Hyperlink"/>
    <w:qFormat/>
    <w:uiPriority w:val="0"/>
    <w:rPr>
      <w:color w:val="0563C1"/>
      <w:u w:val="single"/>
    </w:rPr>
  </w:style>
  <w:style w:type="character" w:styleId="5">
    <w:name w:val="annotation reference"/>
    <w:uiPriority w:val="0"/>
    <w:rPr>
      <w:sz w:val="21"/>
      <w:szCs w:val="21"/>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Normaal"/>
    <w:qFormat/>
    <w:uiPriority w:val="0"/>
    <w:rPr>
      <w:rFonts w:ascii="Cambria" w:hAnsi="Cambria" w:eastAsia="MS Mincho" w:cs="Times New Roman"/>
      <w:sz w:val="24"/>
      <w:szCs w:val="24"/>
      <w:lang w:val="en-US" w:eastAsia="ja-JP" w:bidi="ar-SA"/>
    </w:rPr>
  </w:style>
  <w:style w:type="character" w:customStyle="1" w:styleId="9">
    <w:name w:val="Hyperlink.0"/>
    <w:qFormat/>
    <w:uiPriority w:val="0"/>
    <w:rPr>
      <w:rFonts w:ascii="Times New Roman" w:hAnsi="Times New Roman" w:eastAsia="Times New Roman" w:cs="Times New Roman"/>
    </w:rPr>
  </w:style>
  <w:style w:type="character" w:customStyle="1" w:styleId="10">
    <w:name w:val="None"/>
    <w:qFormat/>
    <w:uiPriority w:val="0"/>
  </w:style>
  <w:style w:type="character" w:customStyle="1" w:styleId="11">
    <w:name w:val="apple-converted-space"/>
    <w:basedOn w:val="3"/>
    <w:uiPriority w:val="0"/>
  </w:style>
  <w:style w:type="character" w:customStyle="1" w:styleId="12">
    <w:name w:val="15"/>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13</Pages>
  <Words>6527</Words>
  <Characters>35291</Characters>
  <Lines>0</Lines>
  <Paragraphs>0</Paragraphs>
  <TotalTime>4</TotalTime>
  <ScaleCrop>false</ScaleCrop>
  <LinksUpToDate>false</LinksUpToDate>
  <CharactersWithSpaces>41555</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2018-08-21T08:29:00Z</dcterms:created>
  <dc:creator>yanping</dc:creator>
  <cp:lastModifiedBy>yanping</cp:lastModifiedBy>
  <dcterms:modified xsi:type="dcterms:W3CDTF">2018-08-23T14:09:20Z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