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9D" w:rsidRPr="00A0606B" w:rsidRDefault="00660A9D" w:rsidP="00660A9D">
      <w:pPr>
        <w:tabs>
          <w:tab w:val="left" w:pos="-1440"/>
          <w:tab w:val="left" w:pos="-720"/>
        </w:tabs>
        <w:suppressAutoHyphens/>
        <w:spacing w:line="240" w:lineRule="atLeast"/>
        <w:jc w:val="both"/>
        <w:rPr>
          <w:rFonts w:ascii="Calibri" w:hAnsi="Calibri" w:cs="Calibri"/>
          <w:spacing w:val="-3"/>
          <w:szCs w:val="24"/>
          <w:lang w:val="en-GB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1170"/>
        <w:gridCol w:w="3600"/>
        <w:gridCol w:w="3240"/>
        <w:gridCol w:w="1710"/>
        <w:gridCol w:w="1548"/>
      </w:tblGrid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</w:tr>
      <w:tr w:rsidR="00660A9D" w:rsidRPr="007C041A" w:rsidTr="00512040">
        <w:trPr>
          <w:trHeight w:val="1572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Family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val="en-US"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Functional group/</w:t>
            </w:r>
          </w:p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life form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Common Name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Scientific Name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% occurrence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Acronym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CA"/>
              </w:rPr>
            </w:pPr>
            <w:r w:rsidRPr="007C041A">
              <w:rPr>
                <w:b/>
                <w:bCs/>
                <w:color w:val="000000"/>
                <w:szCs w:val="24"/>
                <w:lang w:val="en-US" w:eastAsia="en-CA"/>
              </w:rPr>
              <w:t>Woody species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Fabaceae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Stinking Bean Trefoil, Mediterranean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Stinkbush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Anagyris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foetida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47.4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ANAGFOET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Fabaceae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Anagyris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sp.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ANAGSSPS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Other woody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Strawberry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Arbutus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unedo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ARBUUNED</w:t>
            </w:r>
          </w:p>
        </w:tc>
      </w:tr>
      <w:tr w:rsidR="00660A9D" w:rsidRPr="007C041A" w:rsidTr="00512040">
        <w:trPr>
          <w:trHeight w:val="219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Asteraceae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Wormword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Artemisia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arborescens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ARTEARBO</w:t>
            </w:r>
          </w:p>
        </w:tc>
      </w:tr>
      <w:tr w:rsidR="00660A9D" w:rsidRPr="007C041A" w:rsidTr="00512040">
        <w:trPr>
          <w:trHeight w:val="1869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Lesser Asparagus, Wild Asparagus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Asparagus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acutifolius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7C041A">
              <w:rPr>
                <w:color w:val="000000"/>
                <w:szCs w:val="24"/>
                <w:lang w:val="en-US" w:eastAsia="en-CA"/>
              </w:rPr>
              <w:t>L.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ASPAACUT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White asparagus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Asparagus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albus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79.5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ASPAALBU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lastRenderedPageBreak/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Spiny Broom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Calicotome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villosa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(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Poiret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>) Link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CALIVILL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Capparaceae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Spineless Caper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Capparis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spinosa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19.2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CAPPSPIN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Carob, St. John's Bread, Locust Bean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Ceratonia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siliqua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15.4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CERASILI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Pink Rock Rose, Hoary Rock 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creticus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subsp.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eriocephalus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(Viv.)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Greuter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&amp;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Burdet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3.8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CISTCRET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Montpelier Rock 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monspeliensis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CISTMONS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Sage-leaved Rockrose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Cistus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salviifolius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CISTSALV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Ranunculaceae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Evergreen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Traveller's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Joy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Clematis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cirrhosa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39.7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CLEMACIRR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Ranunculaceae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Fragrant clematis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Clematis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flammula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7C041A">
              <w:rPr>
                <w:color w:val="000000"/>
                <w:szCs w:val="24"/>
                <w:lang w:val="en-US" w:eastAsia="en-CA"/>
              </w:rPr>
              <w:t>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CLEMAFLAM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Fabaceae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Legume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Mediterranean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Crownvetch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>, Shrubby Crown Vetch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Coronilla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valentina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(3 subspecies - not differentiated)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COROVALE</w:t>
            </w:r>
          </w:p>
        </w:tc>
      </w:tr>
      <w:tr w:rsidR="00660A9D" w:rsidRPr="007C041A" w:rsidTr="00512040">
        <w:trPr>
          <w:trHeight w:val="948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Thymelaeaceae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Flax-leaved Daphne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Daphne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gnidium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6.4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DAPHGNID</w:t>
            </w:r>
          </w:p>
        </w:tc>
      </w:tr>
      <w:tr w:rsidR="00660A9D" w:rsidRPr="007C041A" w:rsidTr="00512040">
        <w:trPr>
          <w:trHeight w:val="1461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Ephedraceae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Joint-pine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fr-CA" w:eastAsia="en-CA"/>
              </w:rPr>
              <w:t>Ephedra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CA" w:eastAsia="en-CA"/>
              </w:rPr>
              <w:t>fragilis</w:t>
            </w:r>
            <w:proofErr w:type="spellEnd"/>
            <w:r w:rsidRPr="007C041A">
              <w:rPr>
                <w:color w:val="000000"/>
                <w:szCs w:val="24"/>
                <w:lang w:val="fr-CA" w:eastAsia="en-CA"/>
              </w:rPr>
              <w:t xml:space="preserve"> </w:t>
            </w:r>
            <w:proofErr w:type="spellStart"/>
            <w:r w:rsidRPr="007C041A">
              <w:rPr>
                <w:color w:val="000000"/>
                <w:szCs w:val="24"/>
                <w:lang w:val="fr-CA" w:eastAsia="en-CA"/>
              </w:rPr>
              <w:t>Desf.subsp</w:t>
            </w:r>
            <w:proofErr w:type="spellEnd"/>
            <w:r w:rsidRPr="007C041A">
              <w:rPr>
                <w:color w:val="000000"/>
                <w:szCs w:val="24"/>
                <w:lang w:val="fr-CA" w:eastAsia="en-CA"/>
              </w:rPr>
              <w:t xml:space="preserve">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CA" w:eastAsia="en-CA"/>
              </w:rPr>
              <w:t>fragilis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EPHEFRAG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Tree Heath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Erica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arborea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ERICARBO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Ericaceae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Mediterranean Heath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Erica multiflora</w:t>
            </w:r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20.5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ERICMULT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lastRenderedPageBreak/>
              <w:t>Euphorbiaceae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Tree Spurge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Euphorbia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dendroides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14.1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EUPHDEND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Arabian Cistus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Fumana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arabica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(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Spach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FUMAARAB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Cistaceae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Fumana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laevipes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(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Spach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FUMALAEV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Plantaginaceae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Common or Shrubby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Globularia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Globularia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alypum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6.4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GLOBALYP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Bush Jasmine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Jasminum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fruticans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71.8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JASMFRUT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Cupressaceae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Phoenicean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Juniper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Juniperus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phoenicea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 (2 subspecies - not differentiated)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JUNIPHOE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Adoxaceae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Evergreen Honeysuckle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Lonicera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implexa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Aiton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7.7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LONIIMPL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Myrtaceae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Common or True Myrtle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Myrtus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communis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</w:t>
            </w:r>
            <w:proofErr w:type="spellStart"/>
            <w:r w:rsidRPr="007C041A">
              <w:rPr>
                <w:color w:val="000000"/>
                <w:szCs w:val="24"/>
                <w:lang w:val="fr-FR" w:eastAsia="en-CA"/>
              </w:rPr>
              <w:t>L.subsp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communis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MYRTCOMM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Olive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val="fr-CA"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 xml:space="preserve">Olea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L. </w:t>
            </w:r>
            <w:proofErr w:type="spellStart"/>
            <w:r w:rsidRPr="007C041A">
              <w:rPr>
                <w:color w:val="000000"/>
                <w:szCs w:val="24"/>
                <w:lang w:val="fr-FR" w:eastAsia="en-CA"/>
              </w:rPr>
              <w:t>subsp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var.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europaea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94.9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OLEAEURO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Asclepiadaceae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African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Wolfbane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Periploca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angustifolia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Labill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>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15.4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PERIANGU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Asteraceae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Mediterranean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Phagnalon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Phagnalon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saxatile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(L.) Cass.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PHAGSAXA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Mock Privet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Phillyrea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angustifolia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87.2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PHILANGU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Oleaceae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Mock Privet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Phillyrea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latifolia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PHILLATI</w:t>
            </w:r>
          </w:p>
        </w:tc>
      </w:tr>
      <w:tr w:rsidR="00660A9D" w:rsidRPr="007C041A" w:rsidTr="00512040">
        <w:trPr>
          <w:trHeight w:val="450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Anacardiaceae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Mastic Tree,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Lentisk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Pistacia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lentiscus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93.6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PISTLENT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Anacardiaceae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Terebinth, Turpentine Tree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Pistacia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terebinthus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32.1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PISTTERE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Rhamnaceae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Palestine Buckthorn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 xml:space="preserve">Rhamnus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lycioides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L. </w:t>
            </w:r>
            <w:proofErr w:type="spellStart"/>
            <w:r w:rsidRPr="007C041A">
              <w:rPr>
                <w:color w:val="000000"/>
                <w:szCs w:val="24"/>
                <w:lang w:val="fr-FR" w:eastAsia="en-CA"/>
              </w:rPr>
              <w:t>subsp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.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fr-FR" w:eastAsia="en-CA"/>
              </w:rPr>
              <w:t>oleoides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(L.) </w:t>
            </w:r>
            <w:proofErr w:type="spellStart"/>
            <w:r w:rsidRPr="007C041A">
              <w:rPr>
                <w:color w:val="000000"/>
                <w:szCs w:val="24"/>
                <w:lang w:val="fr-FR" w:eastAsia="en-CA"/>
              </w:rPr>
              <w:t>Jahandiez</w:t>
            </w:r>
            <w:proofErr w:type="spellEnd"/>
            <w:r w:rsidRPr="007C041A">
              <w:rPr>
                <w:color w:val="000000"/>
                <w:szCs w:val="24"/>
                <w:lang w:val="fr-FR" w:eastAsia="en-CA"/>
              </w:rPr>
              <w:t xml:space="preserve"> &amp; Maire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23.1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RHAMLYCI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Rubiaceae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Wild Madder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Rubia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peregrina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16.7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RUBIPERE</w:t>
            </w:r>
          </w:p>
        </w:tc>
      </w:tr>
      <w:tr w:rsidR="00660A9D" w:rsidRPr="007C041A" w:rsidTr="00512040">
        <w:trPr>
          <w:trHeight w:val="489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Asparagaceae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Large Butcher's Broom, Spineless Butcher's Broom, Israeli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Ruscus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Ruscus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hypophyllus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5.1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RUSCHYPO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Lamiaceae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 xml:space="preserve">Pink </w:t>
            </w: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t>Micromeria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Satureja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graeca</w:t>
            </w:r>
            <w:proofErr w:type="spellEnd"/>
            <w:r w:rsidRPr="007C041A">
              <w:rPr>
                <w:color w:val="000000"/>
                <w:szCs w:val="24"/>
                <w:lang w:val="en-US" w:eastAsia="en-CA"/>
              </w:rPr>
              <w:t xml:space="preserve"> L.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10.3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SATUGRAE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val="en-US" w:eastAsia="en-CA"/>
              </w:rPr>
              <w:lastRenderedPageBreak/>
              <w:t>Smilacaceae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Mediterranean Smilax, Common Smilax, Prickly Ivy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Smilax </w:t>
            </w:r>
            <w:proofErr w:type="spellStart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>aspera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val="en-US" w:eastAsia="en-CA"/>
              </w:rPr>
              <w:t xml:space="preserve"> </w:t>
            </w:r>
            <w:r w:rsidRPr="007C041A">
              <w:rPr>
                <w:color w:val="000000"/>
                <w:szCs w:val="24"/>
                <w:lang w:val="en-US" w:eastAsia="en-CA"/>
              </w:rPr>
              <w:t xml:space="preserve">L.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21.8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val="en-US" w:eastAsia="en-CA"/>
              </w:rPr>
              <w:t>SMILASPE</w:t>
            </w:r>
          </w:p>
        </w:tc>
      </w:tr>
      <w:tr w:rsidR="00660A9D" w:rsidRPr="007C041A" w:rsidTr="00512040">
        <w:trPr>
          <w:trHeight w:val="636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color w:val="000000"/>
                <w:szCs w:val="24"/>
                <w:lang w:eastAsia="en-CA"/>
              </w:rPr>
              <w:t>Rhamnaceae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eastAsia="en-C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  <w:szCs w:val="24"/>
                <w:lang w:eastAsia="en-CA"/>
              </w:rPr>
            </w:pPr>
            <w:proofErr w:type="spellStart"/>
            <w:r w:rsidRPr="007C041A">
              <w:rPr>
                <w:i/>
                <w:iCs/>
                <w:color w:val="000000"/>
                <w:szCs w:val="24"/>
                <w:lang w:eastAsia="en-CA"/>
              </w:rPr>
              <w:t>Ziziphus</w:t>
            </w:r>
            <w:proofErr w:type="spellEnd"/>
            <w:r w:rsidRPr="007C041A">
              <w:rPr>
                <w:i/>
                <w:iCs/>
                <w:color w:val="000000"/>
                <w:szCs w:val="24"/>
                <w:lang w:eastAsia="en-CA"/>
              </w:rPr>
              <w:t xml:space="preserve"> lotus</w:t>
            </w:r>
            <w:r w:rsidRPr="007C041A">
              <w:rPr>
                <w:color w:val="000000"/>
                <w:szCs w:val="24"/>
                <w:lang w:eastAsia="en-CA"/>
              </w:rPr>
              <w:t xml:space="preserve"> (L.) Lam. subsp. </w:t>
            </w:r>
            <w:r w:rsidRPr="007C041A">
              <w:rPr>
                <w:i/>
                <w:iCs/>
                <w:color w:val="000000"/>
                <w:szCs w:val="24"/>
                <w:lang w:eastAsia="en-CA"/>
              </w:rPr>
              <w:t>lotus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eastAsia="en-CA"/>
              </w:rPr>
              <w:t>1.3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  <w:r w:rsidRPr="007C041A">
              <w:rPr>
                <w:color w:val="000000"/>
                <w:szCs w:val="24"/>
                <w:lang w:eastAsia="en-CA"/>
              </w:rPr>
              <w:t>ZIZULOTU</w:t>
            </w: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</w:tr>
      <w:tr w:rsidR="00660A9D" w:rsidRPr="007C041A" w:rsidTr="00512040">
        <w:trPr>
          <w:trHeight w:val="324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9D" w:rsidRPr="007C041A" w:rsidRDefault="00660A9D" w:rsidP="0051204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Cs w:val="24"/>
                <w:lang w:eastAsia="en-CA"/>
              </w:rPr>
            </w:pPr>
          </w:p>
        </w:tc>
      </w:tr>
    </w:tbl>
    <w:p w:rsidR="0080747E" w:rsidRDefault="0080747E">
      <w:bookmarkStart w:id="0" w:name="_GoBack"/>
      <w:bookmarkEnd w:id="0"/>
    </w:p>
    <w:sectPr w:rsidR="0080747E" w:rsidSect="00C5725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D"/>
    <w:rsid w:val="00410ECB"/>
    <w:rsid w:val="00424AE6"/>
    <w:rsid w:val="00660A9D"/>
    <w:rsid w:val="007C041A"/>
    <w:rsid w:val="0080747E"/>
    <w:rsid w:val="00C57256"/>
    <w:rsid w:val="00C7648C"/>
    <w:rsid w:val="00E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76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9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410ECB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link w:val="Heading5Char"/>
    <w:qFormat/>
    <w:rsid w:val="00410ECB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0ECB"/>
    <w:rPr>
      <w:rFonts w:ascii="Arial" w:hAnsi="Arial" w:cs="Arial"/>
      <w:b/>
      <w:bCs/>
      <w:cap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10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10ECB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410ECB"/>
    <w:rPr>
      <w:b/>
      <w:bCs/>
      <w:i/>
      <w:iCs/>
      <w:sz w:val="26"/>
      <w:szCs w:val="26"/>
      <w:lang w:val="en-US"/>
    </w:rPr>
  </w:style>
  <w:style w:type="character" w:styleId="Strong">
    <w:name w:val="Strong"/>
    <w:basedOn w:val="DefaultParagraphFont"/>
    <w:qFormat/>
    <w:rsid w:val="00410ECB"/>
    <w:rPr>
      <w:b/>
      <w:bCs/>
    </w:rPr>
  </w:style>
  <w:style w:type="character" w:styleId="Emphasis">
    <w:name w:val="Emphasis"/>
    <w:basedOn w:val="DefaultParagraphFont"/>
    <w:qFormat/>
    <w:rsid w:val="00410ECB"/>
    <w:rPr>
      <w:i/>
      <w:iCs/>
    </w:rPr>
  </w:style>
  <w:style w:type="paragraph" w:styleId="ListParagraph">
    <w:name w:val="List Paragraph"/>
    <w:basedOn w:val="Normal"/>
    <w:uiPriority w:val="34"/>
    <w:qFormat/>
    <w:rsid w:val="00410ECB"/>
    <w:pPr>
      <w:overflowPunct/>
      <w:autoSpaceDE/>
      <w:autoSpaceDN/>
      <w:adjustRightInd/>
      <w:ind w:left="720"/>
      <w:contextualSpacing/>
      <w:textAlignment w:val="auto"/>
    </w:pPr>
    <w:rPr>
      <w:szCs w:val="24"/>
      <w:lang w:val="en-US"/>
    </w:rPr>
  </w:style>
  <w:style w:type="paragraph" w:styleId="Title">
    <w:name w:val="Title"/>
    <w:basedOn w:val="Normal"/>
    <w:link w:val="TitleChar"/>
    <w:qFormat/>
    <w:rsid w:val="00410ECB"/>
    <w:pPr>
      <w:tabs>
        <w:tab w:val="center" w:pos="4680"/>
      </w:tabs>
      <w:overflowPunct/>
      <w:autoSpaceDE/>
      <w:autoSpaceDN/>
      <w:adjustRightInd/>
      <w:jc w:val="center"/>
      <w:textAlignment w:val="auto"/>
    </w:pPr>
    <w:rPr>
      <w:b/>
      <w:sz w:val="4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0ECB"/>
    <w:rPr>
      <w:b/>
      <w:sz w:val="48"/>
      <w:szCs w:val="24"/>
      <w:lang w:val="en-US"/>
    </w:rPr>
  </w:style>
  <w:style w:type="paragraph" w:styleId="Subtitle">
    <w:name w:val="Subtitle"/>
    <w:basedOn w:val="Normal"/>
    <w:link w:val="SubtitleChar"/>
    <w:qFormat/>
    <w:rsid w:val="00410ECB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410ECB"/>
    <w:rPr>
      <w:b/>
      <w:bCs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7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Anthony Kirk</dc:creator>
  <cp:lastModifiedBy>David Anthony Kirk</cp:lastModifiedBy>
  <cp:revision>5</cp:revision>
  <dcterms:created xsi:type="dcterms:W3CDTF">2018-06-05T18:06:00Z</dcterms:created>
  <dcterms:modified xsi:type="dcterms:W3CDTF">2018-07-09T14:21:00Z</dcterms:modified>
</cp:coreProperties>
</file>