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3F11" w14:textId="302FD5AB" w:rsidR="003F1597" w:rsidRPr="006858A8" w:rsidRDefault="00900FE9" w:rsidP="00A34F7F">
      <w:pPr>
        <w:spacing w:after="0" w:line="480" w:lineRule="auto"/>
        <w:outlineLvl w:val="0"/>
        <w:rPr>
          <w:sz w:val="24"/>
          <w:szCs w:val="24"/>
          <w:lang w:eastAsia="ja-JP"/>
        </w:rPr>
      </w:pPr>
      <w:bookmarkStart w:id="0" w:name="_GoBack"/>
      <w:bookmarkEnd w:id="0"/>
      <w:r>
        <w:rPr>
          <w:b/>
          <w:sz w:val="24"/>
          <w:szCs w:val="24"/>
        </w:rPr>
        <w:t>Figure 1</w:t>
      </w:r>
      <w:r w:rsidR="00A34F7F">
        <w:rPr>
          <w:b/>
          <w:sz w:val="24"/>
          <w:szCs w:val="24"/>
        </w:rPr>
        <w:t>:</w:t>
      </w:r>
    </w:p>
    <w:p w14:paraId="3441EAF8" w14:textId="59191F05" w:rsidR="0016592F" w:rsidRPr="00900FE9" w:rsidRDefault="00900FE9" w:rsidP="00A34F7F">
      <w:pPr>
        <w:spacing w:after="0" w:line="480" w:lineRule="auto"/>
        <w:outlineLvl w:val="0"/>
        <w:rPr>
          <w:b/>
          <w:sz w:val="24"/>
          <w:szCs w:val="24"/>
          <w:lang w:eastAsia="ja-JP"/>
        </w:rPr>
      </w:pPr>
      <w:r w:rsidRPr="00900FE9">
        <w:rPr>
          <w:b/>
          <w:sz w:val="24"/>
          <w:szCs w:val="24"/>
          <w:lang w:eastAsia="ja-JP"/>
        </w:rPr>
        <w:t>Heatmap representation of ANI values using different assemblies.</w:t>
      </w:r>
    </w:p>
    <w:p w14:paraId="48F7893E" w14:textId="28517463" w:rsidR="00900FE9" w:rsidRDefault="00900FE9" w:rsidP="006858A8">
      <w:pPr>
        <w:spacing w:after="0" w:line="480" w:lineRule="auto"/>
        <w:rPr>
          <w:rFonts w:eastAsia="Times New Roman"/>
          <w:sz w:val="24"/>
          <w:szCs w:val="24"/>
        </w:rPr>
      </w:pPr>
      <w:r>
        <w:rPr>
          <w:rFonts w:hint="eastAsia"/>
          <w:sz w:val="24"/>
          <w:szCs w:val="24"/>
          <w:lang w:eastAsia="ja-JP"/>
        </w:rPr>
        <w:t xml:space="preserve">ANI values were </w:t>
      </w:r>
      <w:r>
        <w:rPr>
          <w:sz w:val="24"/>
          <w:szCs w:val="24"/>
          <w:lang w:eastAsia="ja-JP"/>
        </w:rPr>
        <w:t xml:space="preserve">calculated using </w:t>
      </w:r>
      <w:r w:rsidRPr="006858A8">
        <w:rPr>
          <w:sz w:val="24"/>
          <w:szCs w:val="24"/>
        </w:rPr>
        <w:t xml:space="preserve">Orthologous Average Nucleotide Identity Tool version 1.3 </w:t>
      </w:r>
      <w:r w:rsidRPr="006858A8">
        <w:rPr>
          <w:rFonts w:eastAsia="Times New Roman"/>
          <w:sz w:val="24"/>
          <w:szCs w:val="24"/>
        </w:rPr>
        <w:t>(Lee et al., 2016)</w:t>
      </w:r>
      <w:r>
        <w:rPr>
          <w:rFonts w:eastAsia="Times New Roman"/>
          <w:sz w:val="24"/>
          <w:szCs w:val="24"/>
        </w:rPr>
        <w:t xml:space="preserve"> and the values represented </w:t>
      </w:r>
      <w:r w:rsidR="00D479CD">
        <w:rPr>
          <w:rFonts w:eastAsia="Times New Roman"/>
          <w:sz w:val="24"/>
          <w:szCs w:val="24"/>
        </w:rPr>
        <w:t xml:space="preserve">here </w:t>
      </w:r>
      <w:r>
        <w:rPr>
          <w:rFonts w:eastAsia="Times New Roman"/>
          <w:sz w:val="24"/>
          <w:szCs w:val="24"/>
        </w:rPr>
        <w:t>are the orthoANI values.</w:t>
      </w:r>
    </w:p>
    <w:p w14:paraId="45E21E14" w14:textId="656DB893" w:rsidR="00D160CE" w:rsidRDefault="00D160CE" w:rsidP="006858A8">
      <w:pPr>
        <w:spacing w:after="0" w:line="480" w:lineRule="auto"/>
        <w:rPr>
          <w:rFonts w:eastAsia="Times New Roman"/>
          <w:sz w:val="24"/>
          <w:szCs w:val="24"/>
        </w:rPr>
      </w:pPr>
    </w:p>
    <w:p w14:paraId="6F4086D0" w14:textId="49CA2AA7" w:rsidR="007D1771" w:rsidRPr="00A34937" w:rsidRDefault="00A34937" w:rsidP="00A34F7F">
      <w:pPr>
        <w:spacing w:after="0" w:line="480" w:lineRule="auto"/>
        <w:outlineLvl w:val="0"/>
        <w:rPr>
          <w:rFonts w:eastAsia="Times New Roman"/>
          <w:b/>
          <w:sz w:val="24"/>
          <w:szCs w:val="24"/>
        </w:rPr>
      </w:pPr>
      <w:r w:rsidRPr="00A34937">
        <w:rPr>
          <w:rFonts w:eastAsia="Times New Roman" w:hint="eastAsia"/>
          <w:b/>
          <w:sz w:val="24"/>
          <w:szCs w:val="24"/>
        </w:rPr>
        <w:t xml:space="preserve">Table </w:t>
      </w:r>
      <w:r w:rsidR="00A34F7F">
        <w:rPr>
          <w:rFonts w:eastAsia="Times New Roman"/>
          <w:b/>
          <w:sz w:val="24"/>
          <w:szCs w:val="24"/>
        </w:rPr>
        <w:t>1</w:t>
      </w:r>
      <w:r w:rsidR="00396A68">
        <w:rPr>
          <w:rFonts w:eastAsia="Times New Roman"/>
          <w:b/>
          <w:sz w:val="24"/>
          <w:szCs w:val="24"/>
        </w:rPr>
        <w:t>:</w:t>
      </w:r>
    </w:p>
    <w:p w14:paraId="5584001C" w14:textId="0E0A66B0" w:rsidR="00A34937" w:rsidRPr="00A34937" w:rsidRDefault="00A34937" w:rsidP="00A34F7F">
      <w:pPr>
        <w:spacing w:after="0" w:line="480" w:lineRule="auto"/>
        <w:outlineLvl w:val="0"/>
        <w:rPr>
          <w:rFonts w:eastAsia="Times New Roman"/>
          <w:b/>
          <w:sz w:val="24"/>
          <w:szCs w:val="24"/>
        </w:rPr>
      </w:pPr>
      <w:r w:rsidRPr="00A34937">
        <w:rPr>
          <w:rFonts w:eastAsia="Times New Roman" w:hint="eastAsia"/>
          <w:b/>
          <w:sz w:val="24"/>
          <w:szCs w:val="24"/>
        </w:rPr>
        <w:t>Assembly result</w:t>
      </w:r>
      <w:r w:rsidR="00513987">
        <w:rPr>
          <w:rFonts w:eastAsia="Times New Roman"/>
          <w:b/>
          <w:sz w:val="24"/>
          <w:szCs w:val="24"/>
        </w:rPr>
        <w:t>s</w:t>
      </w:r>
      <w:r w:rsidRPr="00A34937">
        <w:rPr>
          <w:rFonts w:eastAsia="Times New Roman" w:hint="eastAsia"/>
          <w:b/>
          <w:sz w:val="24"/>
          <w:szCs w:val="24"/>
        </w:rPr>
        <w:t xml:space="preserve"> of </w:t>
      </w:r>
      <w:r w:rsidR="0020608C">
        <w:rPr>
          <w:rFonts w:eastAsia="Times New Roman"/>
          <w:b/>
          <w:sz w:val="24"/>
          <w:szCs w:val="24"/>
        </w:rPr>
        <w:t xml:space="preserve">the </w:t>
      </w:r>
      <w:r w:rsidRPr="00A34937">
        <w:rPr>
          <w:rFonts w:eastAsia="Times New Roman" w:hint="eastAsia"/>
          <w:b/>
          <w:i/>
          <w:sz w:val="24"/>
          <w:szCs w:val="24"/>
        </w:rPr>
        <w:t>V</w:t>
      </w:r>
      <w:r w:rsidR="00513987">
        <w:rPr>
          <w:rFonts w:eastAsia="Times New Roman"/>
          <w:b/>
          <w:i/>
          <w:sz w:val="24"/>
          <w:szCs w:val="24"/>
        </w:rPr>
        <w:t>ibrio</w:t>
      </w:r>
      <w:r w:rsidRPr="00A34937">
        <w:rPr>
          <w:rFonts w:eastAsia="Times New Roman" w:hint="eastAsia"/>
          <w:b/>
          <w:i/>
          <w:sz w:val="24"/>
          <w:szCs w:val="24"/>
        </w:rPr>
        <w:t xml:space="preserve"> </w:t>
      </w:r>
      <w:r w:rsidRPr="00A34937">
        <w:rPr>
          <w:rFonts w:eastAsia="Times New Roman"/>
          <w:b/>
          <w:i/>
          <w:sz w:val="24"/>
          <w:szCs w:val="24"/>
        </w:rPr>
        <w:t>aphrogenes</w:t>
      </w:r>
      <w:r w:rsidRPr="00A34937">
        <w:rPr>
          <w:rFonts w:eastAsia="Times New Roman"/>
          <w:b/>
          <w:sz w:val="24"/>
          <w:szCs w:val="24"/>
        </w:rPr>
        <w:t xml:space="preserve"> genome using reads from different platforms.</w:t>
      </w:r>
    </w:p>
    <w:p w14:paraId="0F40FF75" w14:textId="3B2BC378" w:rsidR="007D1771" w:rsidRDefault="00A34937" w:rsidP="00A34F7F">
      <w:pPr>
        <w:spacing w:after="0" w:line="480" w:lineRule="auto"/>
        <w:outlineLvl w:val="0"/>
        <w:rPr>
          <w:rFonts w:eastAsia="Times New Roman"/>
          <w:sz w:val="24"/>
          <w:szCs w:val="24"/>
        </w:rPr>
      </w:pPr>
      <w:r>
        <w:rPr>
          <w:rFonts w:eastAsia="Times New Roman"/>
          <w:sz w:val="24"/>
          <w:szCs w:val="24"/>
        </w:rPr>
        <w:t>Resulting a</w:t>
      </w:r>
      <w:r>
        <w:rPr>
          <w:rFonts w:eastAsia="Times New Roman" w:hint="eastAsia"/>
          <w:sz w:val="24"/>
          <w:szCs w:val="24"/>
        </w:rPr>
        <w:t xml:space="preserve">ssemblies were evaluated using </w:t>
      </w:r>
      <w:r w:rsidRPr="006858A8">
        <w:rPr>
          <w:sz w:val="24"/>
          <w:szCs w:val="24"/>
        </w:rPr>
        <w:t xml:space="preserve">QUAST v4.5 </w:t>
      </w:r>
      <w:r w:rsidRPr="006858A8">
        <w:rPr>
          <w:rFonts w:eastAsia="Times New Roman"/>
          <w:sz w:val="24"/>
          <w:szCs w:val="24"/>
        </w:rPr>
        <w:t>(Gurevich et al., 2013)</w:t>
      </w:r>
      <w:r>
        <w:rPr>
          <w:rFonts w:eastAsia="Times New Roman"/>
          <w:sz w:val="24"/>
          <w:szCs w:val="24"/>
        </w:rPr>
        <w:t>.</w:t>
      </w:r>
    </w:p>
    <w:p w14:paraId="1F1AF848" w14:textId="5DA01506" w:rsidR="00A34937" w:rsidRDefault="00A34937" w:rsidP="006858A8">
      <w:pPr>
        <w:spacing w:after="0" w:line="480" w:lineRule="auto"/>
        <w:rPr>
          <w:rFonts w:eastAsia="Times New Roman"/>
          <w:sz w:val="24"/>
          <w:szCs w:val="24"/>
        </w:rPr>
      </w:pPr>
    </w:p>
    <w:p w14:paraId="0381764D" w14:textId="5490873B" w:rsidR="00A34937" w:rsidRPr="00A34937" w:rsidRDefault="00A34937" w:rsidP="00A34F7F">
      <w:pPr>
        <w:spacing w:after="0" w:line="480" w:lineRule="auto"/>
        <w:outlineLvl w:val="0"/>
        <w:rPr>
          <w:rFonts w:eastAsia="Times New Roman"/>
          <w:b/>
          <w:sz w:val="24"/>
          <w:szCs w:val="24"/>
        </w:rPr>
      </w:pPr>
      <w:r w:rsidRPr="00A34937">
        <w:rPr>
          <w:rFonts w:eastAsia="Times New Roman" w:hint="eastAsia"/>
          <w:b/>
          <w:sz w:val="24"/>
          <w:szCs w:val="24"/>
        </w:rPr>
        <w:t xml:space="preserve">Table </w:t>
      </w:r>
      <w:r w:rsidR="00A34F7F">
        <w:rPr>
          <w:rFonts w:eastAsia="Times New Roman"/>
          <w:b/>
          <w:sz w:val="24"/>
          <w:szCs w:val="24"/>
        </w:rPr>
        <w:t>2</w:t>
      </w:r>
      <w:r w:rsidR="00396A68">
        <w:rPr>
          <w:rFonts w:eastAsia="Times New Roman"/>
          <w:b/>
          <w:sz w:val="24"/>
          <w:szCs w:val="24"/>
        </w:rPr>
        <w:t>:</w:t>
      </w:r>
    </w:p>
    <w:p w14:paraId="18A42245" w14:textId="55DFE88C" w:rsidR="00A34937" w:rsidRPr="00A34937" w:rsidRDefault="00AB1F48" w:rsidP="00A34F7F">
      <w:pPr>
        <w:spacing w:after="0" w:line="480" w:lineRule="auto"/>
        <w:outlineLvl w:val="0"/>
        <w:rPr>
          <w:rFonts w:eastAsia="Times New Roman"/>
          <w:b/>
          <w:sz w:val="24"/>
          <w:szCs w:val="24"/>
        </w:rPr>
      </w:pPr>
      <w:r>
        <w:rPr>
          <w:rFonts w:eastAsia="Times New Roman"/>
          <w:b/>
          <w:sz w:val="24"/>
          <w:szCs w:val="24"/>
        </w:rPr>
        <w:t>Genome a</w:t>
      </w:r>
      <w:r w:rsidR="00A34937" w:rsidRPr="00A34937">
        <w:rPr>
          <w:rFonts w:eastAsia="Times New Roman" w:hint="eastAsia"/>
          <w:b/>
          <w:sz w:val="24"/>
          <w:szCs w:val="24"/>
        </w:rPr>
        <w:t>ssembl</w:t>
      </w:r>
      <w:r w:rsidR="0020608C">
        <w:rPr>
          <w:rFonts w:eastAsia="Times New Roman"/>
          <w:b/>
          <w:sz w:val="24"/>
          <w:szCs w:val="24"/>
        </w:rPr>
        <w:t>ies</w:t>
      </w:r>
      <w:r w:rsidR="00A34937">
        <w:rPr>
          <w:rFonts w:eastAsia="Times New Roman"/>
          <w:b/>
          <w:sz w:val="24"/>
          <w:szCs w:val="24"/>
        </w:rPr>
        <w:t xml:space="preserve"> of </w:t>
      </w:r>
      <w:r>
        <w:rPr>
          <w:rFonts w:eastAsia="Times New Roman"/>
          <w:b/>
          <w:sz w:val="24"/>
          <w:szCs w:val="24"/>
        </w:rPr>
        <w:t xml:space="preserve">five </w:t>
      </w:r>
      <w:r w:rsidR="00513987">
        <w:rPr>
          <w:rFonts w:eastAsia="Times New Roman"/>
          <w:b/>
          <w:sz w:val="24"/>
          <w:szCs w:val="24"/>
        </w:rPr>
        <w:t xml:space="preserve">Rumoiensis clade </w:t>
      </w:r>
      <w:r>
        <w:rPr>
          <w:rFonts w:eastAsia="Times New Roman"/>
          <w:b/>
          <w:sz w:val="24"/>
          <w:szCs w:val="24"/>
        </w:rPr>
        <w:t>species</w:t>
      </w:r>
      <w:r w:rsidR="00A34937" w:rsidRPr="00A34937">
        <w:rPr>
          <w:rFonts w:eastAsia="Times New Roman"/>
          <w:b/>
          <w:sz w:val="24"/>
          <w:szCs w:val="24"/>
        </w:rPr>
        <w:t>.</w:t>
      </w:r>
    </w:p>
    <w:p w14:paraId="552B18CB" w14:textId="307B8E6B" w:rsidR="00AB1F48" w:rsidRDefault="00AB1F48" w:rsidP="00A34937">
      <w:pPr>
        <w:spacing w:after="0" w:line="480" w:lineRule="auto"/>
        <w:rPr>
          <w:rFonts w:eastAsia="Times New Roman"/>
          <w:sz w:val="24"/>
          <w:szCs w:val="24"/>
        </w:rPr>
      </w:pPr>
      <w:r>
        <w:rPr>
          <w:rFonts w:eastAsia="Times New Roman" w:hint="eastAsia"/>
          <w:sz w:val="24"/>
          <w:szCs w:val="24"/>
        </w:rPr>
        <w:t xml:space="preserve">The genomes of five species were </w:t>
      </w:r>
      <w:r>
        <w:rPr>
          <w:rFonts w:eastAsia="Times New Roman"/>
          <w:sz w:val="24"/>
          <w:szCs w:val="24"/>
        </w:rPr>
        <w:t>reconstructed</w:t>
      </w:r>
      <w:r>
        <w:rPr>
          <w:rFonts w:eastAsia="Times New Roman" w:hint="eastAsia"/>
          <w:sz w:val="24"/>
          <w:szCs w:val="24"/>
        </w:rPr>
        <w:t xml:space="preserve"> </w:t>
      </w:r>
      <w:r>
        <w:rPr>
          <w:rFonts w:eastAsia="Times New Roman"/>
          <w:sz w:val="24"/>
          <w:szCs w:val="24"/>
        </w:rPr>
        <w:t>in two different methods; hybrid assembly and Nanopore-only assembl</w:t>
      </w:r>
      <w:r w:rsidR="00696301">
        <w:rPr>
          <w:rFonts w:eastAsia="Times New Roman"/>
          <w:sz w:val="24"/>
          <w:szCs w:val="24"/>
        </w:rPr>
        <w:t xml:space="preserve">y. Indels and mismatches in </w:t>
      </w:r>
      <w:r>
        <w:rPr>
          <w:rFonts w:eastAsia="Times New Roman"/>
          <w:sz w:val="24"/>
          <w:szCs w:val="24"/>
        </w:rPr>
        <w:t xml:space="preserve">Nanopore-only assemblies were determined based on the differences </w:t>
      </w:r>
      <w:r w:rsidR="0020608C">
        <w:rPr>
          <w:rFonts w:eastAsia="Times New Roman"/>
          <w:sz w:val="24"/>
          <w:szCs w:val="24"/>
        </w:rPr>
        <w:t>from the</w:t>
      </w:r>
      <w:r>
        <w:rPr>
          <w:rFonts w:eastAsia="Times New Roman"/>
          <w:sz w:val="24"/>
          <w:szCs w:val="24"/>
        </w:rPr>
        <w:t xml:space="preserve"> hybrid assemblies.</w:t>
      </w:r>
      <w:r w:rsidR="00D479CD">
        <w:rPr>
          <w:rFonts w:eastAsia="Times New Roman"/>
          <w:sz w:val="24"/>
          <w:szCs w:val="24"/>
        </w:rPr>
        <w:t xml:space="preserve"> </w:t>
      </w:r>
      <w:r w:rsidR="00D479CD">
        <w:rPr>
          <w:rFonts w:eastAsia="Times New Roman" w:hint="eastAsia"/>
          <w:sz w:val="24"/>
          <w:szCs w:val="24"/>
        </w:rPr>
        <w:t>MinION</w:t>
      </w:r>
      <w:r w:rsidR="00D479CD">
        <w:rPr>
          <w:rFonts w:eastAsia="Times New Roman"/>
          <w:sz w:val="24"/>
          <w:szCs w:val="24"/>
        </w:rPr>
        <w:t xml:space="preserve"> read</w:t>
      </w:r>
      <w:r w:rsidR="00D479CD">
        <w:rPr>
          <w:rFonts w:eastAsia="Times New Roman" w:hint="eastAsia"/>
          <w:sz w:val="24"/>
          <w:szCs w:val="24"/>
        </w:rPr>
        <w:t xml:space="preserve"> data </w:t>
      </w:r>
      <w:r w:rsidR="00D479CD">
        <w:rPr>
          <w:rFonts w:eastAsia="Times New Roman"/>
          <w:sz w:val="24"/>
          <w:szCs w:val="24"/>
        </w:rPr>
        <w:t xml:space="preserve">shown here </w:t>
      </w:r>
      <w:r w:rsidR="0020608C">
        <w:rPr>
          <w:rFonts w:eastAsia="Times New Roman"/>
          <w:sz w:val="24"/>
          <w:szCs w:val="24"/>
        </w:rPr>
        <w:t>are those obtained</w:t>
      </w:r>
      <w:r w:rsidR="00D479CD">
        <w:rPr>
          <w:rFonts w:eastAsia="Times New Roman"/>
          <w:sz w:val="24"/>
          <w:szCs w:val="24"/>
        </w:rPr>
        <w:t xml:space="preserve"> </w:t>
      </w:r>
      <w:r w:rsidR="00D479CD">
        <w:rPr>
          <w:rFonts w:eastAsia="Times New Roman" w:hint="eastAsia"/>
          <w:sz w:val="24"/>
          <w:szCs w:val="24"/>
        </w:rPr>
        <w:t xml:space="preserve">after </w:t>
      </w:r>
      <w:r w:rsidR="00D479CD">
        <w:rPr>
          <w:rFonts w:eastAsia="Times New Roman"/>
          <w:sz w:val="24"/>
          <w:szCs w:val="24"/>
        </w:rPr>
        <w:t xml:space="preserve">debarcoding </w:t>
      </w:r>
      <w:r w:rsidR="0020608C">
        <w:rPr>
          <w:rFonts w:eastAsia="Times New Roman"/>
          <w:sz w:val="24"/>
          <w:szCs w:val="24"/>
        </w:rPr>
        <w:t xml:space="preserve">and adaptor trimming </w:t>
      </w:r>
      <w:r w:rsidR="00D479CD">
        <w:rPr>
          <w:rFonts w:eastAsia="Times New Roman"/>
          <w:sz w:val="24"/>
          <w:szCs w:val="24"/>
        </w:rPr>
        <w:t xml:space="preserve">with </w:t>
      </w:r>
      <w:r w:rsidR="00D479CD" w:rsidRPr="006858A8">
        <w:rPr>
          <w:sz w:val="24"/>
          <w:szCs w:val="24"/>
        </w:rPr>
        <w:t>Porechop 0.2.2 (</w:t>
      </w:r>
      <w:r w:rsidR="00D479CD" w:rsidRPr="007D1771">
        <w:rPr>
          <w:sz w:val="24"/>
          <w:szCs w:val="24"/>
        </w:rPr>
        <w:t>https://github.com/rrwick/Porechop</w:t>
      </w:r>
      <w:r w:rsidR="00D479CD" w:rsidRPr="006858A8">
        <w:rPr>
          <w:sz w:val="24"/>
          <w:szCs w:val="24"/>
        </w:rPr>
        <w:t>)</w:t>
      </w:r>
      <w:r w:rsidR="00D479CD">
        <w:rPr>
          <w:sz w:val="24"/>
          <w:szCs w:val="24"/>
        </w:rPr>
        <w:t>.</w:t>
      </w:r>
    </w:p>
    <w:p w14:paraId="61536DD4" w14:textId="0A461D9D" w:rsidR="00A34937" w:rsidRDefault="00A34937" w:rsidP="006858A8">
      <w:pPr>
        <w:spacing w:after="0" w:line="480" w:lineRule="auto"/>
        <w:rPr>
          <w:rFonts w:eastAsia="Times New Roman"/>
          <w:sz w:val="24"/>
          <w:szCs w:val="24"/>
        </w:rPr>
      </w:pPr>
    </w:p>
    <w:p w14:paraId="041AF3B1" w14:textId="3997FB1C" w:rsidR="00AB1F48" w:rsidRPr="00A34937" w:rsidRDefault="00AB1F48" w:rsidP="00A34F7F">
      <w:pPr>
        <w:spacing w:after="0" w:line="480" w:lineRule="auto"/>
        <w:outlineLvl w:val="0"/>
        <w:rPr>
          <w:rFonts w:eastAsia="Times New Roman"/>
          <w:b/>
          <w:sz w:val="24"/>
          <w:szCs w:val="24"/>
        </w:rPr>
      </w:pPr>
      <w:r w:rsidRPr="00A34937">
        <w:rPr>
          <w:rFonts w:eastAsia="Times New Roman" w:hint="eastAsia"/>
          <w:b/>
          <w:sz w:val="24"/>
          <w:szCs w:val="24"/>
        </w:rPr>
        <w:t xml:space="preserve">Table </w:t>
      </w:r>
      <w:r w:rsidR="00A34F7F">
        <w:rPr>
          <w:rFonts w:eastAsia="Times New Roman"/>
          <w:b/>
          <w:sz w:val="24"/>
          <w:szCs w:val="24"/>
        </w:rPr>
        <w:t>3</w:t>
      </w:r>
      <w:r w:rsidR="00396A68">
        <w:rPr>
          <w:rFonts w:eastAsia="Times New Roman"/>
          <w:b/>
          <w:sz w:val="24"/>
          <w:szCs w:val="24"/>
        </w:rPr>
        <w:t>:</w:t>
      </w:r>
    </w:p>
    <w:p w14:paraId="19037338" w14:textId="64816A44" w:rsidR="00AB1F48" w:rsidRPr="00A34937" w:rsidRDefault="00AB1F48" w:rsidP="00A34F7F">
      <w:pPr>
        <w:spacing w:after="0" w:line="480" w:lineRule="auto"/>
        <w:outlineLvl w:val="0"/>
        <w:rPr>
          <w:rFonts w:eastAsia="Times New Roman"/>
          <w:b/>
          <w:sz w:val="24"/>
          <w:szCs w:val="24"/>
        </w:rPr>
      </w:pPr>
      <w:r>
        <w:rPr>
          <w:rFonts w:eastAsia="Times New Roman"/>
          <w:b/>
          <w:sz w:val="24"/>
          <w:szCs w:val="24"/>
        </w:rPr>
        <w:t xml:space="preserve">G+C content </w:t>
      </w:r>
      <w:r w:rsidR="000044F3">
        <w:rPr>
          <w:rFonts w:eastAsia="Times New Roman"/>
          <w:b/>
          <w:sz w:val="24"/>
          <w:szCs w:val="24"/>
        </w:rPr>
        <w:t xml:space="preserve">stability </w:t>
      </w:r>
      <w:r>
        <w:rPr>
          <w:rFonts w:eastAsia="Times New Roman"/>
          <w:b/>
          <w:sz w:val="24"/>
          <w:szCs w:val="24"/>
        </w:rPr>
        <w:t>determined from different assemblies.</w:t>
      </w:r>
    </w:p>
    <w:p w14:paraId="3EEABC65" w14:textId="586010EE" w:rsidR="00A34937" w:rsidRDefault="00AB1F48" w:rsidP="006858A8">
      <w:pPr>
        <w:spacing w:after="0" w:line="480" w:lineRule="auto"/>
        <w:rPr>
          <w:rFonts w:eastAsia="Times New Roman"/>
          <w:sz w:val="24"/>
          <w:szCs w:val="24"/>
        </w:rPr>
      </w:pPr>
      <w:r>
        <w:rPr>
          <w:rFonts w:eastAsia="Times New Roman"/>
          <w:sz w:val="24"/>
          <w:szCs w:val="24"/>
        </w:rPr>
        <w:t>G+C content</w:t>
      </w:r>
      <w:r w:rsidR="000044F3">
        <w:rPr>
          <w:rFonts w:eastAsia="Times New Roman"/>
          <w:sz w:val="24"/>
          <w:szCs w:val="24"/>
        </w:rPr>
        <w:t>s</w:t>
      </w:r>
      <w:r>
        <w:rPr>
          <w:rFonts w:eastAsia="Times New Roman"/>
          <w:sz w:val="24"/>
          <w:szCs w:val="24"/>
        </w:rPr>
        <w:t xml:space="preserve"> of the hybrid, Nanopore-only, and Illumina-only assembl</w:t>
      </w:r>
      <w:r w:rsidR="00696301">
        <w:rPr>
          <w:rFonts w:eastAsia="Times New Roman"/>
          <w:sz w:val="24"/>
          <w:szCs w:val="24"/>
        </w:rPr>
        <w:t>i</w:t>
      </w:r>
      <w:r>
        <w:rPr>
          <w:rFonts w:eastAsia="Times New Roman"/>
          <w:sz w:val="24"/>
          <w:szCs w:val="24"/>
        </w:rPr>
        <w:t>es</w:t>
      </w:r>
      <w:r w:rsidR="000044F3">
        <w:rPr>
          <w:rFonts w:eastAsia="Times New Roman"/>
          <w:sz w:val="24"/>
          <w:szCs w:val="24"/>
        </w:rPr>
        <w:t xml:space="preserve"> were calculated, respectively</w:t>
      </w:r>
      <w:r>
        <w:rPr>
          <w:rFonts w:eastAsia="Times New Roman"/>
          <w:sz w:val="24"/>
          <w:szCs w:val="24"/>
        </w:rPr>
        <w:t>.</w:t>
      </w:r>
    </w:p>
    <w:p w14:paraId="5614C70B" w14:textId="7C8CD469" w:rsidR="00A34937" w:rsidRDefault="00A34937" w:rsidP="006858A8">
      <w:pPr>
        <w:spacing w:after="0" w:line="480" w:lineRule="auto"/>
        <w:rPr>
          <w:rFonts w:eastAsia="Times New Roman"/>
          <w:sz w:val="24"/>
          <w:szCs w:val="24"/>
        </w:rPr>
      </w:pPr>
    </w:p>
    <w:p w14:paraId="41BDCD16" w14:textId="40EB1B56" w:rsidR="00AB1F48" w:rsidRPr="00AB1F48" w:rsidRDefault="00AB1F48" w:rsidP="00A34F7F">
      <w:pPr>
        <w:spacing w:after="0" w:line="480" w:lineRule="auto"/>
        <w:outlineLvl w:val="0"/>
        <w:rPr>
          <w:rFonts w:eastAsia="Times New Roman"/>
          <w:b/>
          <w:sz w:val="24"/>
          <w:szCs w:val="24"/>
        </w:rPr>
      </w:pPr>
      <w:r w:rsidRPr="00AB1F48">
        <w:rPr>
          <w:rFonts w:eastAsia="Times New Roman" w:hint="eastAsia"/>
          <w:b/>
          <w:sz w:val="24"/>
          <w:szCs w:val="24"/>
        </w:rPr>
        <w:t xml:space="preserve">Table </w:t>
      </w:r>
      <w:r w:rsidR="00A34F7F">
        <w:rPr>
          <w:rFonts w:eastAsia="Times New Roman"/>
          <w:b/>
          <w:sz w:val="24"/>
          <w:szCs w:val="24"/>
        </w:rPr>
        <w:t>4</w:t>
      </w:r>
      <w:r w:rsidR="00396A68">
        <w:rPr>
          <w:rFonts w:eastAsia="Times New Roman"/>
          <w:b/>
          <w:sz w:val="24"/>
          <w:szCs w:val="24"/>
        </w:rPr>
        <w:t>:</w:t>
      </w:r>
    </w:p>
    <w:p w14:paraId="44F531BE" w14:textId="202FF6C6" w:rsidR="00AB1F48" w:rsidRPr="00AB1F48" w:rsidRDefault="00AB1F48" w:rsidP="006858A8">
      <w:pPr>
        <w:spacing w:after="0" w:line="480" w:lineRule="auto"/>
        <w:rPr>
          <w:rFonts w:eastAsia="Times New Roman"/>
          <w:b/>
          <w:sz w:val="24"/>
          <w:szCs w:val="24"/>
        </w:rPr>
      </w:pPr>
      <w:r w:rsidRPr="00AB1F48">
        <w:rPr>
          <w:rFonts w:eastAsia="Times New Roman"/>
          <w:b/>
          <w:sz w:val="24"/>
          <w:szCs w:val="24"/>
        </w:rPr>
        <w:lastRenderedPageBreak/>
        <w:t>Evaluation of protein coding gene</w:t>
      </w:r>
      <w:r w:rsidR="00396A68">
        <w:rPr>
          <w:rFonts w:eastAsia="Times New Roman"/>
          <w:b/>
          <w:sz w:val="24"/>
          <w:szCs w:val="24"/>
        </w:rPr>
        <w:t xml:space="preserve"> sequences for MLSA </w:t>
      </w:r>
      <w:r w:rsidRPr="00AB1F48">
        <w:rPr>
          <w:rFonts w:eastAsia="Times New Roman"/>
          <w:b/>
          <w:sz w:val="24"/>
          <w:szCs w:val="24"/>
        </w:rPr>
        <w:t>retrieved from Nanopore-only assembly.</w:t>
      </w:r>
    </w:p>
    <w:p w14:paraId="16539B28" w14:textId="6B1AD621" w:rsidR="00AB1F48" w:rsidRDefault="00AB1F48" w:rsidP="006858A8">
      <w:pPr>
        <w:spacing w:after="0" w:line="480" w:lineRule="auto"/>
        <w:rPr>
          <w:rFonts w:eastAsia="Times New Roman"/>
          <w:sz w:val="24"/>
          <w:szCs w:val="24"/>
        </w:rPr>
      </w:pPr>
      <w:r>
        <w:rPr>
          <w:rFonts w:eastAsia="Times New Roman" w:hint="eastAsia"/>
          <w:sz w:val="24"/>
          <w:szCs w:val="24"/>
        </w:rPr>
        <w:t>Gene</w:t>
      </w:r>
      <w:r w:rsidR="00396A68">
        <w:rPr>
          <w:rFonts w:eastAsia="Times New Roman"/>
          <w:sz w:val="24"/>
          <w:szCs w:val="24"/>
        </w:rPr>
        <w:t xml:space="preserve"> sequences </w:t>
      </w:r>
      <w:r>
        <w:rPr>
          <w:rFonts w:eastAsia="Times New Roman" w:hint="eastAsia"/>
          <w:sz w:val="24"/>
          <w:szCs w:val="24"/>
        </w:rPr>
        <w:t xml:space="preserve">from Nanopore-only </w:t>
      </w:r>
      <w:r>
        <w:rPr>
          <w:rFonts w:eastAsia="Times New Roman"/>
          <w:sz w:val="24"/>
          <w:szCs w:val="24"/>
        </w:rPr>
        <w:t>assemblies</w:t>
      </w:r>
      <w:r>
        <w:rPr>
          <w:rFonts w:eastAsia="Times New Roman" w:hint="eastAsia"/>
          <w:sz w:val="24"/>
          <w:szCs w:val="24"/>
        </w:rPr>
        <w:t xml:space="preserve"> </w:t>
      </w:r>
      <w:r>
        <w:rPr>
          <w:rFonts w:eastAsia="Times New Roman"/>
          <w:sz w:val="24"/>
          <w:szCs w:val="24"/>
        </w:rPr>
        <w:t xml:space="preserve">were </w:t>
      </w:r>
      <w:r w:rsidR="00396A68">
        <w:rPr>
          <w:rFonts w:eastAsia="Times New Roman"/>
          <w:sz w:val="24"/>
          <w:szCs w:val="24"/>
        </w:rPr>
        <w:t xml:space="preserve">retrieved and </w:t>
      </w:r>
      <w:r>
        <w:rPr>
          <w:rFonts w:eastAsia="Times New Roman"/>
          <w:sz w:val="24"/>
          <w:szCs w:val="24"/>
        </w:rPr>
        <w:t>compared with the genes from the hybrid assemblies.</w:t>
      </w:r>
    </w:p>
    <w:p w14:paraId="65BCBAA4" w14:textId="77777777" w:rsidR="00AB1F48" w:rsidRDefault="00AB1F48" w:rsidP="006858A8">
      <w:pPr>
        <w:spacing w:after="0" w:line="480" w:lineRule="auto"/>
        <w:rPr>
          <w:rFonts w:eastAsia="Times New Roman"/>
          <w:sz w:val="24"/>
          <w:szCs w:val="24"/>
        </w:rPr>
      </w:pPr>
    </w:p>
    <w:p w14:paraId="7D72657F" w14:textId="78D00419" w:rsidR="00900FE9" w:rsidRPr="006858A8" w:rsidRDefault="00900FE9" w:rsidP="00A34F7F">
      <w:pPr>
        <w:spacing w:after="0" w:line="480" w:lineRule="auto"/>
        <w:outlineLvl w:val="0"/>
        <w:rPr>
          <w:sz w:val="24"/>
          <w:szCs w:val="24"/>
          <w:lang w:eastAsia="ja-JP"/>
        </w:rPr>
      </w:pPr>
      <w:r>
        <w:rPr>
          <w:b/>
          <w:sz w:val="24"/>
          <w:szCs w:val="24"/>
        </w:rPr>
        <w:t>Figure S1</w:t>
      </w:r>
    </w:p>
    <w:p w14:paraId="28ACA6D5" w14:textId="4FA1F800" w:rsidR="00900FE9" w:rsidRPr="00900FE9" w:rsidRDefault="00900FE9" w:rsidP="00A34F7F">
      <w:pPr>
        <w:spacing w:after="0" w:line="480" w:lineRule="auto"/>
        <w:outlineLvl w:val="0"/>
        <w:rPr>
          <w:b/>
          <w:sz w:val="24"/>
          <w:szCs w:val="24"/>
          <w:lang w:eastAsia="ja-JP"/>
        </w:rPr>
      </w:pPr>
      <w:r w:rsidRPr="00900FE9">
        <w:rPr>
          <w:b/>
          <w:sz w:val="24"/>
          <w:szCs w:val="24"/>
          <w:lang w:eastAsia="ja-JP"/>
        </w:rPr>
        <w:t xml:space="preserve">Heatmap representation of </w:t>
      </w:r>
      <w:r w:rsidRPr="00900FE9">
        <w:rPr>
          <w:b/>
          <w:i/>
          <w:sz w:val="24"/>
          <w:szCs w:val="24"/>
          <w:lang w:eastAsia="ja-JP"/>
        </w:rPr>
        <w:t>in silico</w:t>
      </w:r>
      <w:r w:rsidRPr="00900FE9">
        <w:rPr>
          <w:b/>
          <w:sz w:val="24"/>
          <w:szCs w:val="24"/>
          <w:lang w:eastAsia="ja-JP"/>
        </w:rPr>
        <w:t xml:space="preserve"> DDH values using different assemblies.</w:t>
      </w:r>
    </w:p>
    <w:p w14:paraId="0289103A" w14:textId="72CEC5BB" w:rsidR="00900FE9" w:rsidRDefault="00900FE9" w:rsidP="00900FE9">
      <w:pPr>
        <w:spacing w:after="0" w:line="480" w:lineRule="auto"/>
        <w:rPr>
          <w:rFonts w:eastAsia="Times New Roman"/>
          <w:sz w:val="24"/>
          <w:szCs w:val="24"/>
        </w:rPr>
      </w:pPr>
      <w:r w:rsidRPr="00900FE9">
        <w:rPr>
          <w:i/>
          <w:sz w:val="24"/>
          <w:szCs w:val="24"/>
          <w:lang w:eastAsia="ja-JP"/>
        </w:rPr>
        <w:t>in silico</w:t>
      </w:r>
      <w:r w:rsidRPr="00900FE9">
        <w:rPr>
          <w:sz w:val="24"/>
          <w:szCs w:val="24"/>
          <w:lang w:eastAsia="ja-JP"/>
        </w:rPr>
        <w:t xml:space="preserve"> DDH (DNA-DNA hybridization) values were estimated using Genome-to-Genome Distance Calculator (GGDC) 2.1 (Nelder &amp; Wedderburn, 197</w:t>
      </w:r>
      <w:r>
        <w:rPr>
          <w:sz w:val="24"/>
          <w:szCs w:val="24"/>
          <w:lang w:eastAsia="ja-JP"/>
        </w:rPr>
        <w:t>2; Meier-Kolthoff et al., 2013)</w:t>
      </w:r>
      <w:r>
        <w:rPr>
          <w:rFonts w:eastAsia="Times New Roman"/>
          <w:sz w:val="24"/>
          <w:szCs w:val="24"/>
        </w:rPr>
        <w:t xml:space="preserve"> and the values represented </w:t>
      </w:r>
      <w:r w:rsidR="00D479CD">
        <w:rPr>
          <w:rFonts w:eastAsia="Times New Roman"/>
          <w:sz w:val="24"/>
          <w:szCs w:val="24"/>
        </w:rPr>
        <w:t xml:space="preserve">here </w:t>
      </w:r>
      <w:r>
        <w:rPr>
          <w:rFonts w:eastAsia="Times New Roman"/>
          <w:sz w:val="24"/>
          <w:szCs w:val="24"/>
        </w:rPr>
        <w:t>are calculated according to formula 2 (recommended).</w:t>
      </w:r>
    </w:p>
    <w:p w14:paraId="7B79CE74" w14:textId="21F69BD4" w:rsidR="00900FE9" w:rsidRDefault="00900FE9" w:rsidP="006858A8">
      <w:pPr>
        <w:spacing w:after="0" w:line="480" w:lineRule="auto"/>
        <w:rPr>
          <w:sz w:val="24"/>
          <w:szCs w:val="24"/>
          <w:lang w:eastAsia="ja-JP"/>
        </w:rPr>
      </w:pPr>
    </w:p>
    <w:p w14:paraId="182E08FF" w14:textId="41A3B6A9" w:rsidR="00900FE9" w:rsidRPr="006858A8" w:rsidRDefault="00900FE9" w:rsidP="00A34F7F">
      <w:pPr>
        <w:spacing w:after="0" w:line="480" w:lineRule="auto"/>
        <w:outlineLvl w:val="0"/>
        <w:rPr>
          <w:sz w:val="24"/>
          <w:szCs w:val="24"/>
          <w:lang w:eastAsia="ja-JP"/>
        </w:rPr>
      </w:pPr>
      <w:r>
        <w:rPr>
          <w:b/>
          <w:sz w:val="24"/>
          <w:szCs w:val="24"/>
        </w:rPr>
        <w:t>Figure S2</w:t>
      </w:r>
    </w:p>
    <w:p w14:paraId="391BD004" w14:textId="5A2355F6" w:rsidR="00900FE9" w:rsidRPr="00D160CE" w:rsidRDefault="00900FE9" w:rsidP="00900FE9">
      <w:pPr>
        <w:spacing w:after="0" w:line="480" w:lineRule="auto"/>
        <w:rPr>
          <w:b/>
          <w:sz w:val="24"/>
          <w:szCs w:val="24"/>
          <w:lang w:eastAsia="ja-JP"/>
        </w:rPr>
      </w:pPr>
      <w:r w:rsidRPr="00D160CE">
        <w:rPr>
          <w:b/>
          <w:sz w:val="24"/>
          <w:szCs w:val="24"/>
          <w:lang w:eastAsia="ja-JP"/>
        </w:rPr>
        <w:t xml:space="preserve">Phylogenetic reconstruction </w:t>
      </w:r>
      <w:r w:rsidR="00D160CE" w:rsidRPr="00D160CE">
        <w:rPr>
          <w:b/>
          <w:sz w:val="24"/>
          <w:szCs w:val="24"/>
          <w:lang w:eastAsia="ja-JP"/>
        </w:rPr>
        <w:t>using eight protein-coding gene</w:t>
      </w:r>
      <w:r w:rsidR="00396A68">
        <w:rPr>
          <w:b/>
          <w:sz w:val="24"/>
          <w:szCs w:val="24"/>
          <w:lang w:eastAsia="ja-JP"/>
        </w:rPr>
        <w:t xml:space="preserve"> nucleotide sequences </w:t>
      </w:r>
      <w:r w:rsidR="00D160CE" w:rsidRPr="00D160CE">
        <w:rPr>
          <w:b/>
          <w:sz w:val="24"/>
          <w:szCs w:val="24"/>
          <w:lang w:eastAsia="ja-JP"/>
        </w:rPr>
        <w:t>from hybrid and Nanopore-only assembl</w:t>
      </w:r>
      <w:r w:rsidR="0020608C">
        <w:rPr>
          <w:b/>
          <w:sz w:val="24"/>
          <w:szCs w:val="24"/>
          <w:lang w:eastAsia="ja-JP"/>
        </w:rPr>
        <w:t>ies</w:t>
      </w:r>
      <w:r w:rsidR="00D160CE" w:rsidRPr="00D160CE">
        <w:rPr>
          <w:b/>
          <w:sz w:val="24"/>
          <w:szCs w:val="24"/>
          <w:lang w:eastAsia="ja-JP"/>
        </w:rPr>
        <w:t>.</w:t>
      </w:r>
    </w:p>
    <w:p w14:paraId="7B07F7D3" w14:textId="3A479E99" w:rsidR="00900FE9" w:rsidRDefault="00D160CE" w:rsidP="00900FE9">
      <w:pPr>
        <w:spacing w:after="0" w:line="480" w:lineRule="auto"/>
        <w:rPr>
          <w:rFonts w:eastAsia="Times New Roman"/>
          <w:sz w:val="24"/>
          <w:szCs w:val="24"/>
        </w:rPr>
      </w:pPr>
      <w:r>
        <w:rPr>
          <w:rFonts w:eastAsia="Times New Roman"/>
          <w:sz w:val="24"/>
          <w:szCs w:val="24"/>
        </w:rPr>
        <w:t>T</w:t>
      </w:r>
      <w:r w:rsidRPr="00D160CE">
        <w:rPr>
          <w:rFonts w:eastAsia="Times New Roman"/>
          <w:sz w:val="24"/>
          <w:szCs w:val="24"/>
        </w:rPr>
        <w:t>rees were reconstructed using RAxML 8.2.11 (Stamatakis, 2014) with</w:t>
      </w:r>
      <w:r w:rsidR="0020608C">
        <w:rPr>
          <w:rFonts w:eastAsia="Times New Roman"/>
          <w:sz w:val="24"/>
          <w:szCs w:val="24"/>
        </w:rPr>
        <w:t xml:space="preserve"> the</w:t>
      </w:r>
      <w:r w:rsidRPr="00D160CE">
        <w:rPr>
          <w:rFonts w:eastAsia="Times New Roman"/>
          <w:sz w:val="24"/>
          <w:szCs w:val="24"/>
        </w:rPr>
        <w:t xml:space="preserve"> GTRGAMMA model and 500 bootstrap replications.</w:t>
      </w:r>
      <w:r>
        <w:rPr>
          <w:rFonts w:eastAsia="Times New Roman"/>
          <w:sz w:val="24"/>
          <w:szCs w:val="24"/>
        </w:rPr>
        <w:t xml:space="preserve"> The f</w:t>
      </w:r>
      <w:r w:rsidRPr="00D160CE">
        <w:rPr>
          <w:rFonts w:eastAsia="Times New Roman"/>
          <w:sz w:val="24"/>
          <w:szCs w:val="24"/>
        </w:rPr>
        <w:t>inal tree</w:t>
      </w:r>
      <w:r>
        <w:rPr>
          <w:rFonts w:eastAsia="Times New Roman"/>
          <w:sz w:val="24"/>
          <w:szCs w:val="24"/>
        </w:rPr>
        <w:t>s</w:t>
      </w:r>
      <w:r w:rsidRPr="00D160CE">
        <w:rPr>
          <w:rFonts w:eastAsia="Times New Roman"/>
          <w:sz w:val="24"/>
          <w:szCs w:val="24"/>
        </w:rPr>
        <w:t xml:space="preserve"> w</w:t>
      </w:r>
      <w:r>
        <w:rPr>
          <w:rFonts w:eastAsia="Times New Roman"/>
          <w:sz w:val="24"/>
          <w:szCs w:val="24"/>
        </w:rPr>
        <w:t>ere</w:t>
      </w:r>
      <w:r w:rsidRPr="00D160CE">
        <w:rPr>
          <w:rFonts w:eastAsia="Times New Roman"/>
          <w:sz w:val="24"/>
          <w:szCs w:val="24"/>
        </w:rPr>
        <w:t xml:space="preserve"> prepared using FigTree v1.4.3 (http://tree.bio.ed.ac.uk/software/figtree/).</w:t>
      </w:r>
    </w:p>
    <w:p w14:paraId="0CC4E218" w14:textId="69CE5C55" w:rsidR="00900FE9" w:rsidRDefault="00900FE9" w:rsidP="006858A8">
      <w:pPr>
        <w:spacing w:after="0" w:line="480" w:lineRule="auto"/>
        <w:rPr>
          <w:sz w:val="24"/>
          <w:szCs w:val="24"/>
          <w:lang w:eastAsia="ja-JP"/>
        </w:rPr>
      </w:pPr>
    </w:p>
    <w:p w14:paraId="7BE70530" w14:textId="77777777" w:rsidR="00A34F7F" w:rsidRPr="00D160CE" w:rsidRDefault="00A34F7F" w:rsidP="00A34F7F">
      <w:pPr>
        <w:spacing w:after="0" w:line="480" w:lineRule="auto"/>
        <w:outlineLvl w:val="0"/>
        <w:rPr>
          <w:rFonts w:eastAsia="Times New Roman"/>
          <w:b/>
          <w:sz w:val="24"/>
          <w:szCs w:val="24"/>
        </w:rPr>
      </w:pPr>
      <w:r w:rsidRPr="00D160CE">
        <w:rPr>
          <w:rFonts w:eastAsia="Times New Roman" w:hint="eastAsia"/>
          <w:b/>
          <w:sz w:val="24"/>
          <w:szCs w:val="24"/>
        </w:rPr>
        <w:t xml:space="preserve">Table </w:t>
      </w:r>
      <w:r>
        <w:rPr>
          <w:rFonts w:eastAsia="Times New Roman"/>
          <w:b/>
          <w:sz w:val="24"/>
          <w:szCs w:val="24"/>
        </w:rPr>
        <w:t>S</w:t>
      </w:r>
      <w:r w:rsidRPr="00D160CE">
        <w:rPr>
          <w:rFonts w:eastAsia="Times New Roman" w:hint="eastAsia"/>
          <w:b/>
          <w:sz w:val="24"/>
          <w:szCs w:val="24"/>
        </w:rPr>
        <w:t>1</w:t>
      </w:r>
      <w:r>
        <w:rPr>
          <w:rFonts w:eastAsia="Times New Roman"/>
          <w:b/>
          <w:sz w:val="24"/>
          <w:szCs w:val="24"/>
        </w:rPr>
        <w:t>:</w:t>
      </w:r>
    </w:p>
    <w:p w14:paraId="68BF0197" w14:textId="77777777" w:rsidR="00A34F7F" w:rsidRPr="00D160CE" w:rsidRDefault="00A34F7F" w:rsidP="00A34F7F">
      <w:pPr>
        <w:spacing w:after="0" w:line="480" w:lineRule="auto"/>
        <w:outlineLvl w:val="0"/>
        <w:rPr>
          <w:rFonts w:eastAsia="Times New Roman"/>
          <w:b/>
          <w:sz w:val="24"/>
          <w:szCs w:val="24"/>
        </w:rPr>
      </w:pPr>
      <w:r w:rsidRPr="00D160CE">
        <w:rPr>
          <w:rFonts w:eastAsia="Times New Roman" w:hint="eastAsia"/>
          <w:b/>
          <w:sz w:val="24"/>
          <w:szCs w:val="24"/>
        </w:rPr>
        <w:t xml:space="preserve">Data statistics for the reads used </w:t>
      </w:r>
      <w:r w:rsidRPr="00D160CE">
        <w:rPr>
          <w:rFonts w:eastAsia="Times New Roman"/>
          <w:b/>
          <w:sz w:val="24"/>
          <w:szCs w:val="24"/>
        </w:rPr>
        <w:t xml:space="preserve">in </w:t>
      </w:r>
      <w:r w:rsidRPr="00D160CE">
        <w:rPr>
          <w:rFonts w:eastAsia="Times New Roman"/>
          <w:b/>
          <w:i/>
          <w:sz w:val="24"/>
          <w:szCs w:val="24"/>
        </w:rPr>
        <w:t>V</w:t>
      </w:r>
      <w:r>
        <w:rPr>
          <w:rFonts w:eastAsia="Times New Roman"/>
          <w:b/>
          <w:i/>
          <w:sz w:val="24"/>
          <w:szCs w:val="24"/>
        </w:rPr>
        <w:t>ibrio</w:t>
      </w:r>
      <w:r w:rsidRPr="00D160CE">
        <w:rPr>
          <w:rFonts w:eastAsia="Times New Roman"/>
          <w:b/>
          <w:i/>
          <w:sz w:val="24"/>
          <w:szCs w:val="24"/>
        </w:rPr>
        <w:t xml:space="preserve"> aphrogenes</w:t>
      </w:r>
      <w:r w:rsidRPr="00D160CE">
        <w:rPr>
          <w:rFonts w:eastAsia="Times New Roman"/>
          <w:b/>
          <w:sz w:val="24"/>
          <w:szCs w:val="24"/>
        </w:rPr>
        <w:t xml:space="preserve"> assemblies.</w:t>
      </w:r>
    </w:p>
    <w:p w14:paraId="02ACE124" w14:textId="77777777" w:rsidR="00A34F7F" w:rsidRDefault="00A34F7F" w:rsidP="00A34F7F">
      <w:pPr>
        <w:spacing w:after="0" w:line="480" w:lineRule="auto"/>
        <w:rPr>
          <w:rFonts w:eastAsia="Times New Roman"/>
          <w:sz w:val="24"/>
          <w:szCs w:val="24"/>
        </w:rPr>
      </w:pPr>
      <w:r>
        <w:rPr>
          <w:rFonts w:eastAsia="Times New Roman"/>
          <w:sz w:val="24"/>
          <w:szCs w:val="24"/>
        </w:rPr>
        <w:t xml:space="preserve">Basic information of the data used to assemble </w:t>
      </w:r>
      <w:r w:rsidRPr="00D160CE">
        <w:rPr>
          <w:rFonts w:eastAsia="Times New Roman"/>
          <w:i/>
          <w:sz w:val="24"/>
          <w:szCs w:val="24"/>
        </w:rPr>
        <w:t>V. aphrogenes</w:t>
      </w:r>
      <w:r>
        <w:rPr>
          <w:rFonts w:eastAsia="Times New Roman"/>
          <w:sz w:val="24"/>
          <w:szCs w:val="24"/>
        </w:rPr>
        <w:t xml:space="preserve"> genome. The genome was sequenced in four different methods; SMRT system from </w:t>
      </w:r>
      <w:r w:rsidRPr="00D160CE">
        <w:rPr>
          <w:rFonts w:eastAsia="Times New Roman"/>
          <w:sz w:val="24"/>
          <w:szCs w:val="24"/>
        </w:rPr>
        <w:t>Pacific Biosciences</w:t>
      </w:r>
      <w:r>
        <w:rPr>
          <w:rFonts w:eastAsia="Times New Roman"/>
          <w:sz w:val="24"/>
          <w:szCs w:val="24"/>
        </w:rPr>
        <w:t xml:space="preserve"> (PacBio), MinION from </w:t>
      </w:r>
      <w:r w:rsidRPr="00321D93">
        <w:rPr>
          <w:sz w:val="24"/>
          <w:szCs w:val="24"/>
        </w:rPr>
        <w:t>Oxford Nanopore Technologies</w:t>
      </w:r>
      <w:r>
        <w:rPr>
          <w:sz w:val="24"/>
          <w:szCs w:val="24"/>
        </w:rPr>
        <w:t xml:space="preserve"> (MinION), mate-pair (MiSeq-MP) and paired-end</w:t>
      </w:r>
      <w:r>
        <w:rPr>
          <w:rFonts w:eastAsia="Times New Roman"/>
          <w:sz w:val="24"/>
          <w:szCs w:val="24"/>
        </w:rPr>
        <w:t xml:space="preserve"> (MiSeq-</w:t>
      </w:r>
      <w:r>
        <w:rPr>
          <w:rFonts w:eastAsia="Times New Roman"/>
          <w:sz w:val="24"/>
          <w:szCs w:val="24"/>
        </w:rPr>
        <w:lastRenderedPageBreak/>
        <w:t xml:space="preserve">PE) reads from Illumina MiSeq. </w:t>
      </w:r>
      <w:r>
        <w:rPr>
          <w:rFonts w:eastAsia="Times New Roman" w:hint="eastAsia"/>
          <w:sz w:val="24"/>
          <w:szCs w:val="24"/>
        </w:rPr>
        <w:t xml:space="preserve">For MinION, the data </w:t>
      </w:r>
      <w:r>
        <w:rPr>
          <w:rFonts w:eastAsia="Times New Roman"/>
          <w:sz w:val="24"/>
          <w:szCs w:val="24"/>
        </w:rPr>
        <w:t xml:space="preserve">shown here is </w:t>
      </w:r>
      <w:r>
        <w:rPr>
          <w:rFonts w:eastAsia="Times New Roman" w:hint="eastAsia"/>
          <w:sz w:val="24"/>
          <w:szCs w:val="24"/>
        </w:rPr>
        <w:t xml:space="preserve">after </w:t>
      </w:r>
      <w:r>
        <w:rPr>
          <w:rFonts w:eastAsia="Times New Roman"/>
          <w:sz w:val="24"/>
          <w:szCs w:val="24"/>
        </w:rPr>
        <w:t xml:space="preserve">debarcoding with </w:t>
      </w:r>
      <w:r w:rsidRPr="006858A8">
        <w:rPr>
          <w:sz w:val="24"/>
          <w:szCs w:val="24"/>
        </w:rPr>
        <w:t>Porechop 0.2.2 (</w:t>
      </w:r>
      <w:r w:rsidRPr="007D1771">
        <w:rPr>
          <w:sz w:val="24"/>
          <w:szCs w:val="24"/>
        </w:rPr>
        <w:t>https://github.com/rrwick/Porechop</w:t>
      </w:r>
      <w:r w:rsidRPr="006858A8">
        <w:rPr>
          <w:sz w:val="24"/>
          <w:szCs w:val="24"/>
        </w:rPr>
        <w:t>)</w:t>
      </w:r>
      <w:r>
        <w:rPr>
          <w:sz w:val="24"/>
          <w:szCs w:val="24"/>
        </w:rPr>
        <w:t xml:space="preserve"> with --untrimmed option.</w:t>
      </w:r>
    </w:p>
    <w:p w14:paraId="2CB90A4A" w14:textId="77777777" w:rsidR="00A34F7F" w:rsidRPr="00A34F7F" w:rsidRDefault="00A34F7F" w:rsidP="006858A8">
      <w:pPr>
        <w:spacing w:after="0" w:line="480" w:lineRule="auto"/>
        <w:rPr>
          <w:sz w:val="24"/>
          <w:szCs w:val="24"/>
          <w:lang w:eastAsia="ja-JP"/>
        </w:rPr>
      </w:pPr>
    </w:p>
    <w:sectPr w:rsidR="00A34F7F" w:rsidRPr="00A34F7F" w:rsidSect="00797EC7">
      <w:footerReference w:type="even" r:id="rId8"/>
      <w:footerReference w:type="default" r:id="rId9"/>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7097" w14:textId="77777777" w:rsidR="00FE4574" w:rsidRDefault="00FE4574" w:rsidP="00B922E3">
      <w:pPr>
        <w:spacing w:after="0" w:line="240" w:lineRule="auto"/>
      </w:pPr>
      <w:r>
        <w:separator/>
      </w:r>
    </w:p>
  </w:endnote>
  <w:endnote w:type="continuationSeparator" w:id="0">
    <w:p w14:paraId="55DECFCC" w14:textId="77777777" w:rsidR="00FE4574" w:rsidRDefault="00FE4574" w:rsidP="00B9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7"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59030060"/>
      <w:docPartObj>
        <w:docPartGallery w:val="Page Numbers (Bottom of Page)"/>
        <w:docPartUnique/>
      </w:docPartObj>
    </w:sdtPr>
    <w:sdtEndPr>
      <w:rPr>
        <w:rStyle w:val="a7"/>
      </w:rPr>
    </w:sdtEndPr>
    <w:sdtContent>
      <w:p w14:paraId="1E673EEA" w14:textId="706C5A6B" w:rsidR="00797EC7" w:rsidRDefault="00797EC7" w:rsidP="00797EC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BEDD73D" w14:textId="77777777" w:rsidR="00797EC7" w:rsidRDefault="00797EC7" w:rsidP="00797E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070031601"/>
      <w:docPartObj>
        <w:docPartGallery w:val="Page Numbers (Bottom of Page)"/>
        <w:docPartUnique/>
      </w:docPartObj>
    </w:sdtPr>
    <w:sdtEndPr>
      <w:rPr>
        <w:rStyle w:val="a7"/>
      </w:rPr>
    </w:sdtEndPr>
    <w:sdtContent>
      <w:p w14:paraId="048C3C5D" w14:textId="5D6C7E07" w:rsidR="00797EC7" w:rsidRDefault="00797EC7" w:rsidP="00797EC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57C81CC" w14:textId="77777777" w:rsidR="00797EC7" w:rsidRDefault="00797EC7" w:rsidP="00797E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72C8" w14:textId="77777777" w:rsidR="00FE4574" w:rsidRDefault="00FE4574" w:rsidP="00B922E3">
      <w:pPr>
        <w:spacing w:after="0" w:line="240" w:lineRule="auto"/>
      </w:pPr>
      <w:r>
        <w:separator/>
      </w:r>
    </w:p>
  </w:footnote>
  <w:footnote w:type="continuationSeparator" w:id="0">
    <w:p w14:paraId="056F2F96" w14:textId="77777777" w:rsidR="00FE4574" w:rsidRDefault="00FE4574" w:rsidP="00B9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C0B2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F9"/>
    <w:rsid w:val="000044F3"/>
    <w:rsid w:val="00021B4D"/>
    <w:rsid w:val="000708EB"/>
    <w:rsid w:val="00070B71"/>
    <w:rsid w:val="00096E1B"/>
    <w:rsid w:val="000C20F9"/>
    <w:rsid w:val="000C29D4"/>
    <w:rsid w:val="000E2C62"/>
    <w:rsid w:val="000F5369"/>
    <w:rsid w:val="0014134F"/>
    <w:rsid w:val="0016592F"/>
    <w:rsid w:val="0019371A"/>
    <w:rsid w:val="00194B46"/>
    <w:rsid w:val="001A5AF4"/>
    <w:rsid w:val="001E0B24"/>
    <w:rsid w:val="001E2F21"/>
    <w:rsid w:val="001F7663"/>
    <w:rsid w:val="00201E6D"/>
    <w:rsid w:val="0020608C"/>
    <w:rsid w:val="00217B3F"/>
    <w:rsid w:val="0024529D"/>
    <w:rsid w:val="0025043A"/>
    <w:rsid w:val="00257D6F"/>
    <w:rsid w:val="00264946"/>
    <w:rsid w:val="00274FEC"/>
    <w:rsid w:val="00293EDE"/>
    <w:rsid w:val="002D2C8A"/>
    <w:rsid w:val="002D7E5A"/>
    <w:rsid w:val="002E13A4"/>
    <w:rsid w:val="002E5781"/>
    <w:rsid w:val="002F778C"/>
    <w:rsid w:val="0030443D"/>
    <w:rsid w:val="003070A2"/>
    <w:rsid w:val="00314919"/>
    <w:rsid w:val="00321D93"/>
    <w:rsid w:val="00327004"/>
    <w:rsid w:val="00334123"/>
    <w:rsid w:val="00354151"/>
    <w:rsid w:val="00385434"/>
    <w:rsid w:val="00396A68"/>
    <w:rsid w:val="003E05C6"/>
    <w:rsid w:val="003F1597"/>
    <w:rsid w:val="00417568"/>
    <w:rsid w:val="00420D90"/>
    <w:rsid w:val="00437D32"/>
    <w:rsid w:val="004512DC"/>
    <w:rsid w:val="00452546"/>
    <w:rsid w:val="00456FCC"/>
    <w:rsid w:val="00457577"/>
    <w:rsid w:val="00480E9B"/>
    <w:rsid w:val="00487E4C"/>
    <w:rsid w:val="004C192F"/>
    <w:rsid w:val="004F4E76"/>
    <w:rsid w:val="00513987"/>
    <w:rsid w:val="00551CBA"/>
    <w:rsid w:val="005608E8"/>
    <w:rsid w:val="0056576C"/>
    <w:rsid w:val="00585E3E"/>
    <w:rsid w:val="005C32B1"/>
    <w:rsid w:val="005F1ACF"/>
    <w:rsid w:val="00606762"/>
    <w:rsid w:val="00617BA0"/>
    <w:rsid w:val="00631906"/>
    <w:rsid w:val="00636311"/>
    <w:rsid w:val="00645506"/>
    <w:rsid w:val="00660883"/>
    <w:rsid w:val="006733E3"/>
    <w:rsid w:val="006858A8"/>
    <w:rsid w:val="00696301"/>
    <w:rsid w:val="006B76F6"/>
    <w:rsid w:val="00716780"/>
    <w:rsid w:val="00733FEA"/>
    <w:rsid w:val="00742D57"/>
    <w:rsid w:val="00761B2D"/>
    <w:rsid w:val="00787783"/>
    <w:rsid w:val="00797EC7"/>
    <w:rsid w:val="007A1D27"/>
    <w:rsid w:val="007C6FA1"/>
    <w:rsid w:val="007D1771"/>
    <w:rsid w:val="007D77A9"/>
    <w:rsid w:val="007E195A"/>
    <w:rsid w:val="0080147D"/>
    <w:rsid w:val="008146D2"/>
    <w:rsid w:val="00827A1A"/>
    <w:rsid w:val="00840512"/>
    <w:rsid w:val="008531C4"/>
    <w:rsid w:val="008727D2"/>
    <w:rsid w:val="008A3B11"/>
    <w:rsid w:val="008E45AF"/>
    <w:rsid w:val="00900FE9"/>
    <w:rsid w:val="00921153"/>
    <w:rsid w:val="00922B81"/>
    <w:rsid w:val="00945C47"/>
    <w:rsid w:val="0095384D"/>
    <w:rsid w:val="0096293D"/>
    <w:rsid w:val="0096684C"/>
    <w:rsid w:val="00981E9B"/>
    <w:rsid w:val="00984191"/>
    <w:rsid w:val="009D1A57"/>
    <w:rsid w:val="009E4CB7"/>
    <w:rsid w:val="00A34937"/>
    <w:rsid w:val="00A34F7F"/>
    <w:rsid w:val="00A628A5"/>
    <w:rsid w:val="00A63D6B"/>
    <w:rsid w:val="00A67995"/>
    <w:rsid w:val="00A7285E"/>
    <w:rsid w:val="00A80350"/>
    <w:rsid w:val="00A946D1"/>
    <w:rsid w:val="00AB1F48"/>
    <w:rsid w:val="00AB4EF6"/>
    <w:rsid w:val="00AB6E15"/>
    <w:rsid w:val="00AC245D"/>
    <w:rsid w:val="00B37754"/>
    <w:rsid w:val="00B43D3C"/>
    <w:rsid w:val="00B62C22"/>
    <w:rsid w:val="00B64336"/>
    <w:rsid w:val="00B922E3"/>
    <w:rsid w:val="00B92561"/>
    <w:rsid w:val="00BF7692"/>
    <w:rsid w:val="00C31EE9"/>
    <w:rsid w:val="00C3200E"/>
    <w:rsid w:val="00C3390D"/>
    <w:rsid w:val="00C41105"/>
    <w:rsid w:val="00C86E87"/>
    <w:rsid w:val="00CD0FB8"/>
    <w:rsid w:val="00CE2592"/>
    <w:rsid w:val="00CE3458"/>
    <w:rsid w:val="00CE39BF"/>
    <w:rsid w:val="00CF7E7C"/>
    <w:rsid w:val="00D07783"/>
    <w:rsid w:val="00D160CE"/>
    <w:rsid w:val="00D3419D"/>
    <w:rsid w:val="00D42EE1"/>
    <w:rsid w:val="00D479CD"/>
    <w:rsid w:val="00D73BA4"/>
    <w:rsid w:val="00D93FA5"/>
    <w:rsid w:val="00D963B4"/>
    <w:rsid w:val="00DA5FA9"/>
    <w:rsid w:val="00DB0D10"/>
    <w:rsid w:val="00DB32DA"/>
    <w:rsid w:val="00DB3409"/>
    <w:rsid w:val="00DC67BC"/>
    <w:rsid w:val="00DD6462"/>
    <w:rsid w:val="00DF313B"/>
    <w:rsid w:val="00E8337E"/>
    <w:rsid w:val="00E90E5A"/>
    <w:rsid w:val="00EA10FC"/>
    <w:rsid w:val="00EA6332"/>
    <w:rsid w:val="00EC44B9"/>
    <w:rsid w:val="00ED7E84"/>
    <w:rsid w:val="00EE746D"/>
    <w:rsid w:val="00EF58F0"/>
    <w:rsid w:val="00F02745"/>
    <w:rsid w:val="00F13366"/>
    <w:rsid w:val="00F75E3B"/>
    <w:rsid w:val="00F876F2"/>
    <w:rsid w:val="00FA185D"/>
    <w:rsid w:val="00FE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6E9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7D32"/>
    <w:pPr>
      <w:spacing w:after="160" w:line="259" w:lineRule="auto"/>
    </w:pPr>
    <w:rPr>
      <w:rFonts w:ascii="Times" w:hAnsi="Time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0F9"/>
    <w:rPr>
      <w:color w:val="0563C1"/>
      <w:u w:val="single"/>
    </w:rPr>
  </w:style>
  <w:style w:type="character" w:styleId="a4">
    <w:name w:val="line number"/>
    <w:uiPriority w:val="99"/>
    <w:semiHidden/>
    <w:unhideWhenUsed/>
    <w:rsid w:val="00F13366"/>
  </w:style>
  <w:style w:type="paragraph" w:styleId="a5">
    <w:name w:val="footer"/>
    <w:basedOn w:val="a"/>
    <w:link w:val="a6"/>
    <w:uiPriority w:val="99"/>
    <w:unhideWhenUsed/>
    <w:rsid w:val="00B922E3"/>
    <w:pPr>
      <w:tabs>
        <w:tab w:val="center" w:pos="4252"/>
        <w:tab w:val="right" w:pos="8504"/>
      </w:tabs>
      <w:snapToGrid w:val="0"/>
    </w:pPr>
  </w:style>
  <w:style w:type="character" w:customStyle="1" w:styleId="a6">
    <w:name w:val="フッター (文字)"/>
    <w:link w:val="a5"/>
    <w:uiPriority w:val="99"/>
    <w:rsid w:val="00B922E3"/>
    <w:rPr>
      <w:sz w:val="22"/>
      <w:szCs w:val="22"/>
      <w:lang w:eastAsia="en-US"/>
    </w:rPr>
  </w:style>
  <w:style w:type="character" w:styleId="a7">
    <w:name w:val="page number"/>
    <w:uiPriority w:val="99"/>
    <w:semiHidden/>
    <w:unhideWhenUsed/>
    <w:rsid w:val="00B922E3"/>
  </w:style>
  <w:style w:type="character" w:styleId="a8">
    <w:name w:val="Placeholder Text"/>
    <w:basedOn w:val="a0"/>
    <w:uiPriority w:val="99"/>
    <w:semiHidden/>
    <w:rsid w:val="00EE746D"/>
    <w:rPr>
      <w:color w:val="808080"/>
    </w:rPr>
  </w:style>
  <w:style w:type="character" w:customStyle="1" w:styleId="csl-entry">
    <w:name w:val="csl-entry"/>
    <w:basedOn w:val="a0"/>
    <w:rsid w:val="000C29D4"/>
  </w:style>
  <w:style w:type="character" w:customStyle="1" w:styleId="csl-left-margin">
    <w:name w:val="csl-left-margin"/>
    <w:basedOn w:val="a0"/>
    <w:rsid w:val="00CE2592"/>
  </w:style>
  <w:style w:type="character" w:customStyle="1" w:styleId="csl-right-inline">
    <w:name w:val="csl-right-inline"/>
    <w:basedOn w:val="a0"/>
    <w:rsid w:val="00CE2592"/>
  </w:style>
  <w:style w:type="table" w:styleId="a9">
    <w:name w:val="Table Grid"/>
    <w:basedOn w:val="a1"/>
    <w:uiPriority w:val="39"/>
    <w:rsid w:val="00E9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rsid w:val="007D1771"/>
    <w:rPr>
      <w:color w:val="808080"/>
      <w:shd w:val="clear" w:color="auto" w:fill="E6E6E6"/>
    </w:rPr>
  </w:style>
  <w:style w:type="paragraph" w:styleId="ab">
    <w:name w:val="Balloon Text"/>
    <w:basedOn w:val="a"/>
    <w:link w:val="ac"/>
    <w:uiPriority w:val="99"/>
    <w:semiHidden/>
    <w:unhideWhenUsed/>
    <w:rsid w:val="00A34F7F"/>
    <w:pPr>
      <w:spacing w:after="0" w:line="240" w:lineRule="auto"/>
    </w:pPr>
    <w:rPr>
      <w:rFonts w:ascii="ＭＳ 明朝" w:eastAsia="ＭＳ 明朝"/>
      <w:sz w:val="18"/>
      <w:szCs w:val="18"/>
    </w:rPr>
  </w:style>
  <w:style w:type="character" w:customStyle="1" w:styleId="ac">
    <w:name w:val="吹き出し (文字)"/>
    <w:basedOn w:val="a0"/>
    <w:link w:val="ab"/>
    <w:uiPriority w:val="99"/>
    <w:semiHidden/>
    <w:rsid w:val="00A34F7F"/>
    <w:rPr>
      <w:rFonts w:ascii="ＭＳ 明朝" w:eastAsia="ＭＳ 明朝" w:hAnsi="Time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352">
      <w:bodyDiv w:val="1"/>
      <w:marLeft w:val="0"/>
      <w:marRight w:val="0"/>
      <w:marTop w:val="0"/>
      <w:marBottom w:val="0"/>
      <w:divBdr>
        <w:top w:val="none" w:sz="0" w:space="0" w:color="auto"/>
        <w:left w:val="none" w:sz="0" w:space="0" w:color="auto"/>
        <w:bottom w:val="none" w:sz="0" w:space="0" w:color="auto"/>
        <w:right w:val="none" w:sz="0" w:space="0" w:color="auto"/>
      </w:divBdr>
    </w:div>
    <w:div w:id="8456244">
      <w:bodyDiv w:val="1"/>
      <w:marLeft w:val="0"/>
      <w:marRight w:val="0"/>
      <w:marTop w:val="0"/>
      <w:marBottom w:val="0"/>
      <w:divBdr>
        <w:top w:val="none" w:sz="0" w:space="0" w:color="auto"/>
        <w:left w:val="none" w:sz="0" w:space="0" w:color="auto"/>
        <w:bottom w:val="none" w:sz="0" w:space="0" w:color="auto"/>
        <w:right w:val="none" w:sz="0" w:space="0" w:color="auto"/>
      </w:divBdr>
    </w:div>
    <w:div w:id="9063001">
      <w:bodyDiv w:val="1"/>
      <w:marLeft w:val="0"/>
      <w:marRight w:val="0"/>
      <w:marTop w:val="0"/>
      <w:marBottom w:val="0"/>
      <w:divBdr>
        <w:top w:val="none" w:sz="0" w:space="0" w:color="auto"/>
        <w:left w:val="none" w:sz="0" w:space="0" w:color="auto"/>
        <w:bottom w:val="none" w:sz="0" w:space="0" w:color="auto"/>
        <w:right w:val="none" w:sz="0" w:space="0" w:color="auto"/>
      </w:divBdr>
    </w:div>
    <w:div w:id="9383155">
      <w:bodyDiv w:val="1"/>
      <w:marLeft w:val="0"/>
      <w:marRight w:val="0"/>
      <w:marTop w:val="0"/>
      <w:marBottom w:val="0"/>
      <w:divBdr>
        <w:top w:val="none" w:sz="0" w:space="0" w:color="auto"/>
        <w:left w:val="none" w:sz="0" w:space="0" w:color="auto"/>
        <w:bottom w:val="none" w:sz="0" w:space="0" w:color="auto"/>
        <w:right w:val="none" w:sz="0" w:space="0" w:color="auto"/>
      </w:divBdr>
    </w:div>
    <w:div w:id="18316435">
      <w:bodyDiv w:val="1"/>
      <w:marLeft w:val="0"/>
      <w:marRight w:val="0"/>
      <w:marTop w:val="0"/>
      <w:marBottom w:val="0"/>
      <w:divBdr>
        <w:top w:val="none" w:sz="0" w:space="0" w:color="auto"/>
        <w:left w:val="none" w:sz="0" w:space="0" w:color="auto"/>
        <w:bottom w:val="none" w:sz="0" w:space="0" w:color="auto"/>
        <w:right w:val="none" w:sz="0" w:space="0" w:color="auto"/>
      </w:divBdr>
    </w:div>
    <w:div w:id="20283012">
      <w:bodyDiv w:val="1"/>
      <w:marLeft w:val="0"/>
      <w:marRight w:val="0"/>
      <w:marTop w:val="0"/>
      <w:marBottom w:val="0"/>
      <w:divBdr>
        <w:top w:val="none" w:sz="0" w:space="0" w:color="auto"/>
        <w:left w:val="none" w:sz="0" w:space="0" w:color="auto"/>
        <w:bottom w:val="none" w:sz="0" w:space="0" w:color="auto"/>
        <w:right w:val="none" w:sz="0" w:space="0" w:color="auto"/>
      </w:divBdr>
      <w:divsChild>
        <w:div w:id="116724110">
          <w:marLeft w:val="0"/>
          <w:marRight w:val="0"/>
          <w:marTop w:val="0"/>
          <w:marBottom w:val="0"/>
          <w:divBdr>
            <w:top w:val="none" w:sz="0" w:space="0" w:color="auto"/>
            <w:left w:val="none" w:sz="0" w:space="0" w:color="auto"/>
            <w:bottom w:val="none" w:sz="0" w:space="0" w:color="auto"/>
            <w:right w:val="none" w:sz="0" w:space="0" w:color="auto"/>
          </w:divBdr>
          <w:divsChild>
            <w:div w:id="17088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112">
      <w:bodyDiv w:val="1"/>
      <w:marLeft w:val="0"/>
      <w:marRight w:val="0"/>
      <w:marTop w:val="0"/>
      <w:marBottom w:val="0"/>
      <w:divBdr>
        <w:top w:val="none" w:sz="0" w:space="0" w:color="auto"/>
        <w:left w:val="none" w:sz="0" w:space="0" w:color="auto"/>
        <w:bottom w:val="none" w:sz="0" w:space="0" w:color="auto"/>
        <w:right w:val="none" w:sz="0" w:space="0" w:color="auto"/>
      </w:divBdr>
    </w:div>
    <w:div w:id="45490699">
      <w:bodyDiv w:val="1"/>
      <w:marLeft w:val="0"/>
      <w:marRight w:val="0"/>
      <w:marTop w:val="0"/>
      <w:marBottom w:val="0"/>
      <w:divBdr>
        <w:top w:val="none" w:sz="0" w:space="0" w:color="auto"/>
        <w:left w:val="none" w:sz="0" w:space="0" w:color="auto"/>
        <w:bottom w:val="none" w:sz="0" w:space="0" w:color="auto"/>
        <w:right w:val="none" w:sz="0" w:space="0" w:color="auto"/>
      </w:divBdr>
    </w:div>
    <w:div w:id="58290590">
      <w:bodyDiv w:val="1"/>
      <w:marLeft w:val="0"/>
      <w:marRight w:val="0"/>
      <w:marTop w:val="0"/>
      <w:marBottom w:val="0"/>
      <w:divBdr>
        <w:top w:val="none" w:sz="0" w:space="0" w:color="auto"/>
        <w:left w:val="none" w:sz="0" w:space="0" w:color="auto"/>
        <w:bottom w:val="none" w:sz="0" w:space="0" w:color="auto"/>
        <w:right w:val="none" w:sz="0" w:space="0" w:color="auto"/>
      </w:divBdr>
    </w:div>
    <w:div w:id="74204216">
      <w:bodyDiv w:val="1"/>
      <w:marLeft w:val="0"/>
      <w:marRight w:val="0"/>
      <w:marTop w:val="0"/>
      <w:marBottom w:val="0"/>
      <w:divBdr>
        <w:top w:val="none" w:sz="0" w:space="0" w:color="auto"/>
        <w:left w:val="none" w:sz="0" w:space="0" w:color="auto"/>
        <w:bottom w:val="none" w:sz="0" w:space="0" w:color="auto"/>
        <w:right w:val="none" w:sz="0" w:space="0" w:color="auto"/>
      </w:divBdr>
    </w:div>
    <w:div w:id="79298567">
      <w:bodyDiv w:val="1"/>
      <w:marLeft w:val="0"/>
      <w:marRight w:val="0"/>
      <w:marTop w:val="0"/>
      <w:marBottom w:val="0"/>
      <w:divBdr>
        <w:top w:val="none" w:sz="0" w:space="0" w:color="auto"/>
        <w:left w:val="none" w:sz="0" w:space="0" w:color="auto"/>
        <w:bottom w:val="none" w:sz="0" w:space="0" w:color="auto"/>
        <w:right w:val="none" w:sz="0" w:space="0" w:color="auto"/>
      </w:divBdr>
    </w:div>
    <w:div w:id="103503990">
      <w:bodyDiv w:val="1"/>
      <w:marLeft w:val="0"/>
      <w:marRight w:val="0"/>
      <w:marTop w:val="0"/>
      <w:marBottom w:val="0"/>
      <w:divBdr>
        <w:top w:val="none" w:sz="0" w:space="0" w:color="auto"/>
        <w:left w:val="none" w:sz="0" w:space="0" w:color="auto"/>
        <w:bottom w:val="none" w:sz="0" w:space="0" w:color="auto"/>
        <w:right w:val="none" w:sz="0" w:space="0" w:color="auto"/>
      </w:divBdr>
    </w:div>
    <w:div w:id="114297540">
      <w:bodyDiv w:val="1"/>
      <w:marLeft w:val="0"/>
      <w:marRight w:val="0"/>
      <w:marTop w:val="0"/>
      <w:marBottom w:val="0"/>
      <w:divBdr>
        <w:top w:val="none" w:sz="0" w:space="0" w:color="auto"/>
        <w:left w:val="none" w:sz="0" w:space="0" w:color="auto"/>
        <w:bottom w:val="none" w:sz="0" w:space="0" w:color="auto"/>
        <w:right w:val="none" w:sz="0" w:space="0" w:color="auto"/>
      </w:divBdr>
    </w:div>
    <w:div w:id="119228768">
      <w:bodyDiv w:val="1"/>
      <w:marLeft w:val="0"/>
      <w:marRight w:val="0"/>
      <w:marTop w:val="0"/>
      <w:marBottom w:val="0"/>
      <w:divBdr>
        <w:top w:val="none" w:sz="0" w:space="0" w:color="auto"/>
        <w:left w:val="none" w:sz="0" w:space="0" w:color="auto"/>
        <w:bottom w:val="none" w:sz="0" w:space="0" w:color="auto"/>
        <w:right w:val="none" w:sz="0" w:space="0" w:color="auto"/>
      </w:divBdr>
    </w:div>
    <w:div w:id="126045394">
      <w:bodyDiv w:val="1"/>
      <w:marLeft w:val="0"/>
      <w:marRight w:val="0"/>
      <w:marTop w:val="0"/>
      <w:marBottom w:val="0"/>
      <w:divBdr>
        <w:top w:val="none" w:sz="0" w:space="0" w:color="auto"/>
        <w:left w:val="none" w:sz="0" w:space="0" w:color="auto"/>
        <w:bottom w:val="none" w:sz="0" w:space="0" w:color="auto"/>
        <w:right w:val="none" w:sz="0" w:space="0" w:color="auto"/>
      </w:divBdr>
    </w:div>
    <w:div w:id="135031917">
      <w:bodyDiv w:val="1"/>
      <w:marLeft w:val="0"/>
      <w:marRight w:val="0"/>
      <w:marTop w:val="0"/>
      <w:marBottom w:val="0"/>
      <w:divBdr>
        <w:top w:val="none" w:sz="0" w:space="0" w:color="auto"/>
        <w:left w:val="none" w:sz="0" w:space="0" w:color="auto"/>
        <w:bottom w:val="none" w:sz="0" w:space="0" w:color="auto"/>
        <w:right w:val="none" w:sz="0" w:space="0" w:color="auto"/>
      </w:divBdr>
    </w:div>
    <w:div w:id="144589209">
      <w:bodyDiv w:val="1"/>
      <w:marLeft w:val="0"/>
      <w:marRight w:val="0"/>
      <w:marTop w:val="0"/>
      <w:marBottom w:val="0"/>
      <w:divBdr>
        <w:top w:val="none" w:sz="0" w:space="0" w:color="auto"/>
        <w:left w:val="none" w:sz="0" w:space="0" w:color="auto"/>
        <w:bottom w:val="none" w:sz="0" w:space="0" w:color="auto"/>
        <w:right w:val="none" w:sz="0" w:space="0" w:color="auto"/>
      </w:divBdr>
    </w:div>
    <w:div w:id="154760855">
      <w:bodyDiv w:val="1"/>
      <w:marLeft w:val="0"/>
      <w:marRight w:val="0"/>
      <w:marTop w:val="0"/>
      <w:marBottom w:val="0"/>
      <w:divBdr>
        <w:top w:val="none" w:sz="0" w:space="0" w:color="auto"/>
        <w:left w:val="none" w:sz="0" w:space="0" w:color="auto"/>
        <w:bottom w:val="none" w:sz="0" w:space="0" w:color="auto"/>
        <w:right w:val="none" w:sz="0" w:space="0" w:color="auto"/>
      </w:divBdr>
    </w:div>
    <w:div w:id="168838496">
      <w:bodyDiv w:val="1"/>
      <w:marLeft w:val="0"/>
      <w:marRight w:val="0"/>
      <w:marTop w:val="0"/>
      <w:marBottom w:val="0"/>
      <w:divBdr>
        <w:top w:val="none" w:sz="0" w:space="0" w:color="auto"/>
        <w:left w:val="none" w:sz="0" w:space="0" w:color="auto"/>
        <w:bottom w:val="none" w:sz="0" w:space="0" w:color="auto"/>
        <w:right w:val="none" w:sz="0" w:space="0" w:color="auto"/>
      </w:divBdr>
    </w:div>
    <w:div w:id="175929171">
      <w:bodyDiv w:val="1"/>
      <w:marLeft w:val="0"/>
      <w:marRight w:val="0"/>
      <w:marTop w:val="0"/>
      <w:marBottom w:val="0"/>
      <w:divBdr>
        <w:top w:val="none" w:sz="0" w:space="0" w:color="auto"/>
        <w:left w:val="none" w:sz="0" w:space="0" w:color="auto"/>
        <w:bottom w:val="none" w:sz="0" w:space="0" w:color="auto"/>
        <w:right w:val="none" w:sz="0" w:space="0" w:color="auto"/>
      </w:divBdr>
    </w:div>
    <w:div w:id="186187873">
      <w:bodyDiv w:val="1"/>
      <w:marLeft w:val="0"/>
      <w:marRight w:val="0"/>
      <w:marTop w:val="0"/>
      <w:marBottom w:val="0"/>
      <w:divBdr>
        <w:top w:val="none" w:sz="0" w:space="0" w:color="auto"/>
        <w:left w:val="none" w:sz="0" w:space="0" w:color="auto"/>
        <w:bottom w:val="none" w:sz="0" w:space="0" w:color="auto"/>
        <w:right w:val="none" w:sz="0" w:space="0" w:color="auto"/>
      </w:divBdr>
    </w:div>
    <w:div w:id="209849508">
      <w:bodyDiv w:val="1"/>
      <w:marLeft w:val="0"/>
      <w:marRight w:val="0"/>
      <w:marTop w:val="0"/>
      <w:marBottom w:val="0"/>
      <w:divBdr>
        <w:top w:val="none" w:sz="0" w:space="0" w:color="auto"/>
        <w:left w:val="none" w:sz="0" w:space="0" w:color="auto"/>
        <w:bottom w:val="none" w:sz="0" w:space="0" w:color="auto"/>
        <w:right w:val="none" w:sz="0" w:space="0" w:color="auto"/>
      </w:divBdr>
    </w:div>
    <w:div w:id="212426952">
      <w:bodyDiv w:val="1"/>
      <w:marLeft w:val="0"/>
      <w:marRight w:val="0"/>
      <w:marTop w:val="0"/>
      <w:marBottom w:val="0"/>
      <w:divBdr>
        <w:top w:val="none" w:sz="0" w:space="0" w:color="auto"/>
        <w:left w:val="none" w:sz="0" w:space="0" w:color="auto"/>
        <w:bottom w:val="none" w:sz="0" w:space="0" w:color="auto"/>
        <w:right w:val="none" w:sz="0" w:space="0" w:color="auto"/>
      </w:divBdr>
    </w:div>
    <w:div w:id="225998040">
      <w:bodyDiv w:val="1"/>
      <w:marLeft w:val="0"/>
      <w:marRight w:val="0"/>
      <w:marTop w:val="0"/>
      <w:marBottom w:val="0"/>
      <w:divBdr>
        <w:top w:val="none" w:sz="0" w:space="0" w:color="auto"/>
        <w:left w:val="none" w:sz="0" w:space="0" w:color="auto"/>
        <w:bottom w:val="none" w:sz="0" w:space="0" w:color="auto"/>
        <w:right w:val="none" w:sz="0" w:space="0" w:color="auto"/>
      </w:divBdr>
      <w:divsChild>
        <w:div w:id="358356613">
          <w:marLeft w:val="0"/>
          <w:marRight w:val="0"/>
          <w:marTop w:val="0"/>
          <w:marBottom w:val="0"/>
          <w:divBdr>
            <w:top w:val="none" w:sz="0" w:space="0" w:color="auto"/>
            <w:left w:val="none" w:sz="0" w:space="0" w:color="auto"/>
            <w:bottom w:val="none" w:sz="0" w:space="0" w:color="auto"/>
            <w:right w:val="none" w:sz="0" w:space="0" w:color="auto"/>
          </w:divBdr>
          <w:divsChild>
            <w:div w:id="1302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247">
      <w:bodyDiv w:val="1"/>
      <w:marLeft w:val="0"/>
      <w:marRight w:val="0"/>
      <w:marTop w:val="0"/>
      <w:marBottom w:val="0"/>
      <w:divBdr>
        <w:top w:val="none" w:sz="0" w:space="0" w:color="auto"/>
        <w:left w:val="none" w:sz="0" w:space="0" w:color="auto"/>
        <w:bottom w:val="none" w:sz="0" w:space="0" w:color="auto"/>
        <w:right w:val="none" w:sz="0" w:space="0" w:color="auto"/>
      </w:divBdr>
    </w:div>
    <w:div w:id="239679671">
      <w:bodyDiv w:val="1"/>
      <w:marLeft w:val="0"/>
      <w:marRight w:val="0"/>
      <w:marTop w:val="0"/>
      <w:marBottom w:val="0"/>
      <w:divBdr>
        <w:top w:val="none" w:sz="0" w:space="0" w:color="auto"/>
        <w:left w:val="none" w:sz="0" w:space="0" w:color="auto"/>
        <w:bottom w:val="none" w:sz="0" w:space="0" w:color="auto"/>
        <w:right w:val="none" w:sz="0" w:space="0" w:color="auto"/>
      </w:divBdr>
    </w:div>
    <w:div w:id="249169281">
      <w:bodyDiv w:val="1"/>
      <w:marLeft w:val="0"/>
      <w:marRight w:val="0"/>
      <w:marTop w:val="0"/>
      <w:marBottom w:val="0"/>
      <w:divBdr>
        <w:top w:val="none" w:sz="0" w:space="0" w:color="auto"/>
        <w:left w:val="none" w:sz="0" w:space="0" w:color="auto"/>
        <w:bottom w:val="none" w:sz="0" w:space="0" w:color="auto"/>
        <w:right w:val="none" w:sz="0" w:space="0" w:color="auto"/>
      </w:divBdr>
      <w:divsChild>
        <w:div w:id="304971482">
          <w:marLeft w:val="0"/>
          <w:marRight w:val="0"/>
          <w:marTop w:val="0"/>
          <w:marBottom w:val="0"/>
          <w:divBdr>
            <w:top w:val="none" w:sz="0" w:space="0" w:color="auto"/>
            <w:left w:val="none" w:sz="0" w:space="0" w:color="auto"/>
            <w:bottom w:val="none" w:sz="0" w:space="0" w:color="auto"/>
            <w:right w:val="none" w:sz="0" w:space="0" w:color="auto"/>
          </w:divBdr>
          <w:divsChild>
            <w:div w:id="1672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4374">
      <w:bodyDiv w:val="1"/>
      <w:marLeft w:val="0"/>
      <w:marRight w:val="0"/>
      <w:marTop w:val="0"/>
      <w:marBottom w:val="0"/>
      <w:divBdr>
        <w:top w:val="none" w:sz="0" w:space="0" w:color="auto"/>
        <w:left w:val="none" w:sz="0" w:space="0" w:color="auto"/>
        <w:bottom w:val="none" w:sz="0" w:space="0" w:color="auto"/>
        <w:right w:val="none" w:sz="0" w:space="0" w:color="auto"/>
      </w:divBdr>
      <w:divsChild>
        <w:div w:id="1637563984">
          <w:marLeft w:val="0"/>
          <w:marRight w:val="0"/>
          <w:marTop w:val="0"/>
          <w:marBottom w:val="0"/>
          <w:divBdr>
            <w:top w:val="none" w:sz="0" w:space="0" w:color="auto"/>
            <w:left w:val="none" w:sz="0" w:space="0" w:color="auto"/>
            <w:bottom w:val="none" w:sz="0" w:space="0" w:color="auto"/>
            <w:right w:val="none" w:sz="0" w:space="0" w:color="auto"/>
          </w:divBdr>
          <w:divsChild>
            <w:div w:id="10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0795">
      <w:bodyDiv w:val="1"/>
      <w:marLeft w:val="0"/>
      <w:marRight w:val="0"/>
      <w:marTop w:val="0"/>
      <w:marBottom w:val="0"/>
      <w:divBdr>
        <w:top w:val="none" w:sz="0" w:space="0" w:color="auto"/>
        <w:left w:val="none" w:sz="0" w:space="0" w:color="auto"/>
        <w:bottom w:val="none" w:sz="0" w:space="0" w:color="auto"/>
        <w:right w:val="none" w:sz="0" w:space="0" w:color="auto"/>
      </w:divBdr>
      <w:divsChild>
        <w:div w:id="1405839087">
          <w:marLeft w:val="0"/>
          <w:marRight w:val="0"/>
          <w:marTop w:val="0"/>
          <w:marBottom w:val="0"/>
          <w:divBdr>
            <w:top w:val="none" w:sz="0" w:space="0" w:color="auto"/>
            <w:left w:val="none" w:sz="0" w:space="0" w:color="auto"/>
            <w:bottom w:val="none" w:sz="0" w:space="0" w:color="auto"/>
            <w:right w:val="none" w:sz="0" w:space="0" w:color="auto"/>
          </w:divBdr>
          <w:divsChild>
            <w:div w:id="420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5023">
      <w:bodyDiv w:val="1"/>
      <w:marLeft w:val="0"/>
      <w:marRight w:val="0"/>
      <w:marTop w:val="0"/>
      <w:marBottom w:val="0"/>
      <w:divBdr>
        <w:top w:val="none" w:sz="0" w:space="0" w:color="auto"/>
        <w:left w:val="none" w:sz="0" w:space="0" w:color="auto"/>
        <w:bottom w:val="none" w:sz="0" w:space="0" w:color="auto"/>
        <w:right w:val="none" w:sz="0" w:space="0" w:color="auto"/>
      </w:divBdr>
    </w:div>
    <w:div w:id="291596294">
      <w:bodyDiv w:val="1"/>
      <w:marLeft w:val="0"/>
      <w:marRight w:val="0"/>
      <w:marTop w:val="0"/>
      <w:marBottom w:val="0"/>
      <w:divBdr>
        <w:top w:val="none" w:sz="0" w:space="0" w:color="auto"/>
        <w:left w:val="none" w:sz="0" w:space="0" w:color="auto"/>
        <w:bottom w:val="none" w:sz="0" w:space="0" w:color="auto"/>
        <w:right w:val="none" w:sz="0" w:space="0" w:color="auto"/>
      </w:divBdr>
    </w:div>
    <w:div w:id="301152538">
      <w:bodyDiv w:val="1"/>
      <w:marLeft w:val="0"/>
      <w:marRight w:val="0"/>
      <w:marTop w:val="0"/>
      <w:marBottom w:val="0"/>
      <w:divBdr>
        <w:top w:val="none" w:sz="0" w:space="0" w:color="auto"/>
        <w:left w:val="none" w:sz="0" w:space="0" w:color="auto"/>
        <w:bottom w:val="none" w:sz="0" w:space="0" w:color="auto"/>
        <w:right w:val="none" w:sz="0" w:space="0" w:color="auto"/>
      </w:divBdr>
      <w:divsChild>
        <w:div w:id="585842369">
          <w:marLeft w:val="0"/>
          <w:marRight w:val="0"/>
          <w:marTop w:val="0"/>
          <w:marBottom w:val="0"/>
          <w:divBdr>
            <w:top w:val="none" w:sz="0" w:space="0" w:color="auto"/>
            <w:left w:val="none" w:sz="0" w:space="0" w:color="auto"/>
            <w:bottom w:val="none" w:sz="0" w:space="0" w:color="auto"/>
            <w:right w:val="none" w:sz="0" w:space="0" w:color="auto"/>
          </w:divBdr>
          <w:divsChild>
            <w:div w:id="5117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615">
      <w:bodyDiv w:val="1"/>
      <w:marLeft w:val="0"/>
      <w:marRight w:val="0"/>
      <w:marTop w:val="0"/>
      <w:marBottom w:val="0"/>
      <w:divBdr>
        <w:top w:val="none" w:sz="0" w:space="0" w:color="auto"/>
        <w:left w:val="none" w:sz="0" w:space="0" w:color="auto"/>
        <w:bottom w:val="none" w:sz="0" w:space="0" w:color="auto"/>
        <w:right w:val="none" w:sz="0" w:space="0" w:color="auto"/>
      </w:divBdr>
    </w:div>
    <w:div w:id="330255496">
      <w:bodyDiv w:val="1"/>
      <w:marLeft w:val="0"/>
      <w:marRight w:val="0"/>
      <w:marTop w:val="0"/>
      <w:marBottom w:val="0"/>
      <w:divBdr>
        <w:top w:val="none" w:sz="0" w:space="0" w:color="auto"/>
        <w:left w:val="none" w:sz="0" w:space="0" w:color="auto"/>
        <w:bottom w:val="none" w:sz="0" w:space="0" w:color="auto"/>
        <w:right w:val="none" w:sz="0" w:space="0" w:color="auto"/>
      </w:divBdr>
    </w:div>
    <w:div w:id="340086182">
      <w:bodyDiv w:val="1"/>
      <w:marLeft w:val="0"/>
      <w:marRight w:val="0"/>
      <w:marTop w:val="0"/>
      <w:marBottom w:val="0"/>
      <w:divBdr>
        <w:top w:val="none" w:sz="0" w:space="0" w:color="auto"/>
        <w:left w:val="none" w:sz="0" w:space="0" w:color="auto"/>
        <w:bottom w:val="none" w:sz="0" w:space="0" w:color="auto"/>
        <w:right w:val="none" w:sz="0" w:space="0" w:color="auto"/>
      </w:divBdr>
    </w:div>
    <w:div w:id="344794422">
      <w:bodyDiv w:val="1"/>
      <w:marLeft w:val="0"/>
      <w:marRight w:val="0"/>
      <w:marTop w:val="0"/>
      <w:marBottom w:val="0"/>
      <w:divBdr>
        <w:top w:val="none" w:sz="0" w:space="0" w:color="auto"/>
        <w:left w:val="none" w:sz="0" w:space="0" w:color="auto"/>
        <w:bottom w:val="none" w:sz="0" w:space="0" w:color="auto"/>
        <w:right w:val="none" w:sz="0" w:space="0" w:color="auto"/>
      </w:divBdr>
      <w:divsChild>
        <w:div w:id="855734818">
          <w:marLeft w:val="0"/>
          <w:marRight w:val="0"/>
          <w:marTop w:val="0"/>
          <w:marBottom w:val="0"/>
          <w:divBdr>
            <w:top w:val="none" w:sz="0" w:space="0" w:color="auto"/>
            <w:left w:val="none" w:sz="0" w:space="0" w:color="auto"/>
            <w:bottom w:val="none" w:sz="0" w:space="0" w:color="auto"/>
            <w:right w:val="none" w:sz="0" w:space="0" w:color="auto"/>
          </w:divBdr>
          <w:divsChild>
            <w:div w:id="1415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0204">
      <w:bodyDiv w:val="1"/>
      <w:marLeft w:val="0"/>
      <w:marRight w:val="0"/>
      <w:marTop w:val="0"/>
      <w:marBottom w:val="0"/>
      <w:divBdr>
        <w:top w:val="none" w:sz="0" w:space="0" w:color="auto"/>
        <w:left w:val="none" w:sz="0" w:space="0" w:color="auto"/>
        <w:bottom w:val="none" w:sz="0" w:space="0" w:color="auto"/>
        <w:right w:val="none" w:sz="0" w:space="0" w:color="auto"/>
      </w:divBdr>
    </w:div>
    <w:div w:id="374475758">
      <w:bodyDiv w:val="1"/>
      <w:marLeft w:val="0"/>
      <w:marRight w:val="0"/>
      <w:marTop w:val="0"/>
      <w:marBottom w:val="0"/>
      <w:divBdr>
        <w:top w:val="none" w:sz="0" w:space="0" w:color="auto"/>
        <w:left w:val="none" w:sz="0" w:space="0" w:color="auto"/>
        <w:bottom w:val="none" w:sz="0" w:space="0" w:color="auto"/>
        <w:right w:val="none" w:sz="0" w:space="0" w:color="auto"/>
      </w:divBdr>
    </w:div>
    <w:div w:id="376245687">
      <w:bodyDiv w:val="1"/>
      <w:marLeft w:val="0"/>
      <w:marRight w:val="0"/>
      <w:marTop w:val="0"/>
      <w:marBottom w:val="0"/>
      <w:divBdr>
        <w:top w:val="none" w:sz="0" w:space="0" w:color="auto"/>
        <w:left w:val="none" w:sz="0" w:space="0" w:color="auto"/>
        <w:bottom w:val="none" w:sz="0" w:space="0" w:color="auto"/>
        <w:right w:val="none" w:sz="0" w:space="0" w:color="auto"/>
      </w:divBdr>
    </w:div>
    <w:div w:id="383869467">
      <w:bodyDiv w:val="1"/>
      <w:marLeft w:val="0"/>
      <w:marRight w:val="0"/>
      <w:marTop w:val="0"/>
      <w:marBottom w:val="0"/>
      <w:divBdr>
        <w:top w:val="none" w:sz="0" w:space="0" w:color="auto"/>
        <w:left w:val="none" w:sz="0" w:space="0" w:color="auto"/>
        <w:bottom w:val="none" w:sz="0" w:space="0" w:color="auto"/>
        <w:right w:val="none" w:sz="0" w:space="0" w:color="auto"/>
      </w:divBdr>
    </w:div>
    <w:div w:id="396322718">
      <w:bodyDiv w:val="1"/>
      <w:marLeft w:val="0"/>
      <w:marRight w:val="0"/>
      <w:marTop w:val="0"/>
      <w:marBottom w:val="0"/>
      <w:divBdr>
        <w:top w:val="none" w:sz="0" w:space="0" w:color="auto"/>
        <w:left w:val="none" w:sz="0" w:space="0" w:color="auto"/>
        <w:bottom w:val="none" w:sz="0" w:space="0" w:color="auto"/>
        <w:right w:val="none" w:sz="0" w:space="0" w:color="auto"/>
      </w:divBdr>
      <w:divsChild>
        <w:div w:id="1075014317">
          <w:marLeft w:val="0"/>
          <w:marRight w:val="0"/>
          <w:marTop w:val="0"/>
          <w:marBottom w:val="240"/>
          <w:divBdr>
            <w:top w:val="none" w:sz="0" w:space="0" w:color="auto"/>
            <w:left w:val="none" w:sz="0" w:space="0" w:color="auto"/>
            <w:bottom w:val="none" w:sz="0" w:space="0" w:color="auto"/>
            <w:right w:val="none" w:sz="0" w:space="0" w:color="auto"/>
          </w:divBdr>
        </w:div>
      </w:divsChild>
    </w:div>
    <w:div w:id="397171386">
      <w:bodyDiv w:val="1"/>
      <w:marLeft w:val="0"/>
      <w:marRight w:val="0"/>
      <w:marTop w:val="0"/>
      <w:marBottom w:val="0"/>
      <w:divBdr>
        <w:top w:val="none" w:sz="0" w:space="0" w:color="auto"/>
        <w:left w:val="none" w:sz="0" w:space="0" w:color="auto"/>
        <w:bottom w:val="none" w:sz="0" w:space="0" w:color="auto"/>
        <w:right w:val="none" w:sz="0" w:space="0" w:color="auto"/>
      </w:divBdr>
      <w:divsChild>
        <w:div w:id="1260524212">
          <w:marLeft w:val="0"/>
          <w:marRight w:val="0"/>
          <w:marTop w:val="0"/>
          <w:marBottom w:val="0"/>
          <w:divBdr>
            <w:top w:val="none" w:sz="0" w:space="0" w:color="auto"/>
            <w:left w:val="none" w:sz="0" w:space="0" w:color="auto"/>
            <w:bottom w:val="none" w:sz="0" w:space="0" w:color="auto"/>
            <w:right w:val="none" w:sz="0" w:space="0" w:color="auto"/>
          </w:divBdr>
          <w:divsChild>
            <w:div w:id="21284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8349">
      <w:bodyDiv w:val="1"/>
      <w:marLeft w:val="0"/>
      <w:marRight w:val="0"/>
      <w:marTop w:val="0"/>
      <w:marBottom w:val="0"/>
      <w:divBdr>
        <w:top w:val="none" w:sz="0" w:space="0" w:color="auto"/>
        <w:left w:val="none" w:sz="0" w:space="0" w:color="auto"/>
        <w:bottom w:val="none" w:sz="0" w:space="0" w:color="auto"/>
        <w:right w:val="none" w:sz="0" w:space="0" w:color="auto"/>
      </w:divBdr>
    </w:div>
    <w:div w:id="431558856">
      <w:bodyDiv w:val="1"/>
      <w:marLeft w:val="0"/>
      <w:marRight w:val="0"/>
      <w:marTop w:val="0"/>
      <w:marBottom w:val="0"/>
      <w:divBdr>
        <w:top w:val="none" w:sz="0" w:space="0" w:color="auto"/>
        <w:left w:val="none" w:sz="0" w:space="0" w:color="auto"/>
        <w:bottom w:val="none" w:sz="0" w:space="0" w:color="auto"/>
        <w:right w:val="none" w:sz="0" w:space="0" w:color="auto"/>
      </w:divBdr>
    </w:div>
    <w:div w:id="439567550">
      <w:bodyDiv w:val="1"/>
      <w:marLeft w:val="0"/>
      <w:marRight w:val="0"/>
      <w:marTop w:val="0"/>
      <w:marBottom w:val="0"/>
      <w:divBdr>
        <w:top w:val="none" w:sz="0" w:space="0" w:color="auto"/>
        <w:left w:val="none" w:sz="0" w:space="0" w:color="auto"/>
        <w:bottom w:val="none" w:sz="0" w:space="0" w:color="auto"/>
        <w:right w:val="none" w:sz="0" w:space="0" w:color="auto"/>
      </w:divBdr>
      <w:divsChild>
        <w:div w:id="1826317413">
          <w:marLeft w:val="0"/>
          <w:marRight w:val="0"/>
          <w:marTop w:val="0"/>
          <w:marBottom w:val="0"/>
          <w:divBdr>
            <w:top w:val="none" w:sz="0" w:space="0" w:color="auto"/>
            <w:left w:val="none" w:sz="0" w:space="0" w:color="auto"/>
            <w:bottom w:val="none" w:sz="0" w:space="0" w:color="auto"/>
            <w:right w:val="none" w:sz="0" w:space="0" w:color="auto"/>
          </w:divBdr>
          <w:divsChild>
            <w:div w:id="19712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971">
      <w:bodyDiv w:val="1"/>
      <w:marLeft w:val="0"/>
      <w:marRight w:val="0"/>
      <w:marTop w:val="0"/>
      <w:marBottom w:val="0"/>
      <w:divBdr>
        <w:top w:val="none" w:sz="0" w:space="0" w:color="auto"/>
        <w:left w:val="none" w:sz="0" w:space="0" w:color="auto"/>
        <w:bottom w:val="none" w:sz="0" w:space="0" w:color="auto"/>
        <w:right w:val="none" w:sz="0" w:space="0" w:color="auto"/>
      </w:divBdr>
      <w:divsChild>
        <w:div w:id="844368060">
          <w:marLeft w:val="0"/>
          <w:marRight w:val="0"/>
          <w:marTop w:val="0"/>
          <w:marBottom w:val="0"/>
          <w:divBdr>
            <w:top w:val="none" w:sz="0" w:space="0" w:color="auto"/>
            <w:left w:val="none" w:sz="0" w:space="0" w:color="auto"/>
            <w:bottom w:val="none" w:sz="0" w:space="0" w:color="auto"/>
            <w:right w:val="none" w:sz="0" w:space="0" w:color="auto"/>
          </w:divBdr>
          <w:divsChild>
            <w:div w:id="15676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698">
      <w:bodyDiv w:val="1"/>
      <w:marLeft w:val="0"/>
      <w:marRight w:val="0"/>
      <w:marTop w:val="0"/>
      <w:marBottom w:val="0"/>
      <w:divBdr>
        <w:top w:val="none" w:sz="0" w:space="0" w:color="auto"/>
        <w:left w:val="none" w:sz="0" w:space="0" w:color="auto"/>
        <w:bottom w:val="none" w:sz="0" w:space="0" w:color="auto"/>
        <w:right w:val="none" w:sz="0" w:space="0" w:color="auto"/>
      </w:divBdr>
    </w:div>
    <w:div w:id="475729945">
      <w:bodyDiv w:val="1"/>
      <w:marLeft w:val="0"/>
      <w:marRight w:val="0"/>
      <w:marTop w:val="0"/>
      <w:marBottom w:val="0"/>
      <w:divBdr>
        <w:top w:val="none" w:sz="0" w:space="0" w:color="auto"/>
        <w:left w:val="none" w:sz="0" w:space="0" w:color="auto"/>
        <w:bottom w:val="none" w:sz="0" w:space="0" w:color="auto"/>
        <w:right w:val="none" w:sz="0" w:space="0" w:color="auto"/>
      </w:divBdr>
    </w:div>
    <w:div w:id="491410118">
      <w:bodyDiv w:val="1"/>
      <w:marLeft w:val="0"/>
      <w:marRight w:val="0"/>
      <w:marTop w:val="0"/>
      <w:marBottom w:val="0"/>
      <w:divBdr>
        <w:top w:val="none" w:sz="0" w:space="0" w:color="auto"/>
        <w:left w:val="none" w:sz="0" w:space="0" w:color="auto"/>
        <w:bottom w:val="none" w:sz="0" w:space="0" w:color="auto"/>
        <w:right w:val="none" w:sz="0" w:space="0" w:color="auto"/>
      </w:divBdr>
    </w:div>
    <w:div w:id="494732482">
      <w:bodyDiv w:val="1"/>
      <w:marLeft w:val="0"/>
      <w:marRight w:val="0"/>
      <w:marTop w:val="0"/>
      <w:marBottom w:val="0"/>
      <w:divBdr>
        <w:top w:val="none" w:sz="0" w:space="0" w:color="auto"/>
        <w:left w:val="none" w:sz="0" w:space="0" w:color="auto"/>
        <w:bottom w:val="none" w:sz="0" w:space="0" w:color="auto"/>
        <w:right w:val="none" w:sz="0" w:space="0" w:color="auto"/>
      </w:divBdr>
      <w:divsChild>
        <w:div w:id="794638154">
          <w:marLeft w:val="0"/>
          <w:marRight w:val="0"/>
          <w:marTop w:val="0"/>
          <w:marBottom w:val="0"/>
          <w:divBdr>
            <w:top w:val="none" w:sz="0" w:space="0" w:color="auto"/>
            <w:left w:val="none" w:sz="0" w:space="0" w:color="auto"/>
            <w:bottom w:val="none" w:sz="0" w:space="0" w:color="auto"/>
            <w:right w:val="none" w:sz="0" w:space="0" w:color="auto"/>
          </w:divBdr>
          <w:divsChild>
            <w:div w:id="79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809">
      <w:bodyDiv w:val="1"/>
      <w:marLeft w:val="0"/>
      <w:marRight w:val="0"/>
      <w:marTop w:val="0"/>
      <w:marBottom w:val="0"/>
      <w:divBdr>
        <w:top w:val="none" w:sz="0" w:space="0" w:color="auto"/>
        <w:left w:val="none" w:sz="0" w:space="0" w:color="auto"/>
        <w:bottom w:val="none" w:sz="0" w:space="0" w:color="auto"/>
        <w:right w:val="none" w:sz="0" w:space="0" w:color="auto"/>
      </w:divBdr>
    </w:div>
    <w:div w:id="515777347">
      <w:bodyDiv w:val="1"/>
      <w:marLeft w:val="0"/>
      <w:marRight w:val="0"/>
      <w:marTop w:val="0"/>
      <w:marBottom w:val="0"/>
      <w:divBdr>
        <w:top w:val="none" w:sz="0" w:space="0" w:color="auto"/>
        <w:left w:val="none" w:sz="0" w:space="0" w:color="auto"/>
        <w:bottom w:val="none" w:sz="0" w:space="0" w:color="auto"/>
        <w:right w:val="none" w:sz="0" w:space="0" w:color="auto"/>
      </w:divBdr>
      <w:divsChild>
        <w:div w:id="1191070689">
          <w:marLeft w:val="0"/>
          <w:marRight w:val="0"/>
          <w:marTop w:val="0"/>
          <w:marBottom w:val="0"/>
          <w:divBdr>
            <w:top w:val="none" w:sz="0" w:space="0" w:color="auto"/>
            <w:left w:val="none" w:sz="0" w:space="0" w:color="auto"/>
            <w:bottom w:val="none" w:sz="0" w:space="0" w:color="auto"/>
            <w:right w:val="none" w:sz="0" w:space="0" w:color="auto"/>
          </w:divBdr>
          <w:divsChild>
            <w:div w:id="1268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612">
      <w:bodyDiv w:val="1"/>
      <w:marLeft w:val="0"/>
      <w:marRight w:val="0"/>
      <w:marTop w:val="0"/>
      <w:marBottom w:val="0"/>
      <w:divBdr>
        <w:top w:val="none" w:sz="0" w:space="0" w:color="auto"/>
        <w:left w:val="none" w:sz="0" w:space="0" w:color="auto"/>
        <w:bottom w:val="none" w:sz="0" w:space="0" w:color="auto"/>
        <w:right w:val="none" w:sz="0" w:space="0" w:color="auto"/>
      </w:divBdr>
    </w:div>
    <w:div w:id="537204271">
      <w:bodyDiv w:val="1"/>
      <w:marLeft w:val="0"/>
      <w:marRight w:val="0"/>
      <w:marTop w:val="0"/>
      <w:marBottom w:val="0"/>
      <w:divBdr>
        <w:top w:val="none" w:sz="0" w:space="0" w:color="auto"/>
        <w:left w:val="none" w:sz="0" w:space="0" w:color="auto"/>
        <w:bottom w:val="none" w:sz="0" w:space="0" w:color="auto"/>
        <w:right w:val="none" w:sz="0" w:space="0" w:color="auto"/>
      </w:divBdr>
    </w:div>
    <w:div w:id="545025225">
      <w:bodyDiv w:val="1"/>
      <w:marLeft w:val="0"/>
      <w:marRight w:val="0"/>
      <w:marTop w:val="0"/>
      <w:marBottom w:val="0"/>
      <w:divBdr>
        <w:top w:val="none" w:sz="0" w:space="0" w:color="auto"/>
        <w:left w:val="none" w:sz="0" w:space="0" w:color="auto"/>
        <w:bottom w:val="none" w:sz="0" w:space="0" w:color="auto"/>
        <w:right w:val="none" w:sz="0" w:space="0" w:color="auto"/>
      </w:divBdr>
    </w:div>
    <w:div w:id="550725536">
      <w:bodyDiv w:val="1"/>
      <w:marLeft w:val="0"/>
      <w:marRight w:val="0"/>
      <w:marTop w:val="0"/>
      <w:marBottom w:val="0"/>
      <w:divBdr>
        <w:top w:val="none" w:sz="0" w:space="0" w:color="auto"/>
        <w:left w:val="none" w:sz="0" w:space="0" w:color="auto"/>
        <w:bottom w:val="none" w:sz="0" w:space="0" w:color="auto"/>
        <w:right w:val="none" w:sz="0" w:space="0" w:color="auto"/>
      </w:divBdr>
    </w:div>
    <w:div w:id="566187558">
      <w:bodyDiv w:val="1"/>
      <w:marLeft w:val="0"/>
      <w:marRight w:val="0"/>
      <w:marTop w:val="0"/>
      <w:marBottom w:val="0"/>
      <w:divBdr>
        <w:top w:val="none" w:sz="0" w:space="0" w:color="auto"/>
        <w:left w:val="none" w:sz="0" w:space="0" w:color="auto"/>
        <w:bottom w:val="none" w:sz="0" w:space="0" w:color="auto"/>
        <w:right w:val="none" w:sz="0" w:space="0" w:color="auto"/>
      </w:divBdr>
    </w:div>
    <w:div w:id="566839815">
      <w:bodyDiv w:val="1"/>
      <w:marLeft w:val="0"/>
      <w:marRight w:val="0"/>
      <w:marTop w:val="0"/>
      <w:marBottom w:val="0"/>
      <w:divBdr>
        <w:top w:val="none" w:sz="0" w:space="0" w:color="auto"/>
        <w:left w:val="none" w:sz="0" w:space="0" w:color="auto"/>
        <w:bottom w:val="none" w:sz="0" w:space="0" w:color="auto"/>
        <w:right w:val="none" w:sz="0" w:space="0" w:color="auto"/>
      </w:divBdr>
    </w:div>
    <w:div w:id="574824258">
      <w:bodyDiv w:val="1"/>
      <w:marLeft w:val="0"/>
      <w:marRight w:val="0"/>
      <w:marTop w:val="0"/>
      <w:marBottom w:val="0"/>
      <w:divBdr>
        <w:top w:val="none" w:sz="0" w:space="0" w:color="auto"/>
        <w:left w:val="none" w:sz="0" w:space="0" w:color="auto"/>
        <w:bottom w:val="none" w:sz="0" w:space="0" w:color="auto"/>
        <w:right w:val="none" w:sz="0" w:space="0" w:color="auto"/>
      </w:divBdr>
    </w:div>
    <w:div w:id="576790314">
      <w:bodyDiv w:val="1"/>
      <w:marLeft w:val="0"/>
      <w:marRight w:val="0"/>
      <w:marTop w:val="0"/>
      <w:marBottom w:val="0"/>
      <w:divBdr>
        <w:top w:val="none" w:sz="0" w:space="0" w:color="auto"/>
        <w:left w:val="none" w:sz="0" w:space="0" w:color="auto"/>
        <w:bottom w:val="none" w:sz="0" w:space="0" w:color="auto"/>
        <w:right w:val="none" w:sz="0" w:space="0" w:color="auto"/>
      </w:divBdr>
    </w:div>
    <w:div w:id="600456837">
      <w:bodyDiv w:val="1"/>
      <w:marLeft w:val="0"/>
      <w:marRight w:val="0"/>
      <w:marTop w:val="0"/>
      <w:marBottom w:val="0"/>
      <w:divBdr>
        <w:top w:val="none" w:sz="0" w:space="0" w:color="auto"/>
        <w:left w:val="none" w:sz="0" w:space="0" w:color="auto"/>
        <w:bottom w:val="none" w:sz="0" w:space="0" w:color="auto"/>
        <w:right w:val="none" w:sz="0" w:space="0" w:color="auto"/>
      </w:divBdr>
    </w:div>
    <w:div w:id="613630373">
      <w:bodyDiv w:val="1"/>
      <w:marLeft w:val="0"/>
      <w:marRight w:val="0"/>
      <w:marTop w:val="0"/>
      <w:marBottom w:val="0"/>
      <w:divBdr>
        <w:top w:val="none" w:sz="0" w:space="0" w:color="auto"/>
        <w:left w:val="none" w:sz="0" w:space="0" w:color="auto"/>
        <w:bottom w:val="none" w:sz="0" w:space="0" w:color="auto"/>
        <w:right w:val="none" w:sz="0" w:space="0" w:color="auto"/>
      </w:divBdr>
    </w:div>
    <w:div w:id="619579541">
      <w:bodyDiv w:val="1"/>
      <w:marLeft w:val="0"/>
      <w:marRight w:val="0"/>
      <w:marTop w:val="0"/>
      <w:marBottom w:val="0"/>
      <w:divBdr>
        <w:top w:val="none" w:sz="0" w:space="0" w:color="auto"/>
        <w:left w:val="none" w:sz="0" w:space="0" w:color="auto"/>
        <w:bottom w:val="none" w:sz="0" w:space="0" w:color="auto"/>
        <w:right w:val="none" w:sz="0" w:space="0" w:color="auto"/>
      </w:divBdr>
    </w:div>
    <w:div w:id="621695229">
      <w:bodyDiv w:val="1"/>
      <w:marLeft w:val="0"/>
      <w:marRight w:val="0"/>
      <w:marTop w:val="0"/>
      <w:marBottom w:val="0"/>
      <w:divBdr>
        <w:top w:val="none" w:sz="0" w:space="0" w:color="auto"/>
        <w:left w:val="none" w:sz="0" w:space="0" w:color="auto"/>
        <w:bottom w:val="none" w:sz="0" w:space="0" w:color="auto"/>
        <w:right w:val="none" w:sz="0" w:space="0" w:color="auto"/>
      </w:divBdr>
      <w:divsChild>
        <w:div w:id="1360084337">
          <w:marLeft w:val="0"/>
          <w:marRight w:val="0"/>
          <w:marTop w:val="0"/>
          <w:marBottom w:val="240"/>
          <w:divBdr>
            <w:top w:val="none" w:sz="0" w:space="0" w:color="auto"/>
            <w:left w:val="none" w:sz="0" w:space="0" w:color="auto"/>
            <w:bottom w:val="none" w:sz="0" w:space="0" w:color="auto"/>
            <w:right w:val="none" w:sz="0" w:space="0" w:color="auto"/>
          </w:divBdr>
        </w:div>
      </w:divsChild>
    </w:div>
    <w:div w:id="628823216">
      <w:bodyDiv w:val="1"/>
      <w:marLeft w:val="0"/>
      <w:marRight w:val="0"/>
      <w:marTop w:val="0"/>
      <w:marBottom w:val="0"/>
      <w:divBdr>
        <w:top w:val="none" w:sz="0" w:space="0" w:color="auto"/>
        <w:left w:val="none" w:sz="0" w:space="0" w:color="auto"/>
        <w:bottom w:val="none" w:sz="0" w:space="0" w:color="auto"/>
        <w:right w:val="none" w:sz="0" w:space="0" w:color="auto"/>
      </w:divBdr>
    </w:div>
    <w:div w:id="629407836">
      <w:bodyDiv w:val="1"/>
      <w:marLeft w:val="0"/>
      <w:marRight w:val="0"/>
      <w:marTop w:val="0"/>
      <w:marBottom w:val="0"/>
      <w:divBdr>
        <w:top w:val="none" w:sz="0" w:space="0" w:color="auto"/>
        <w:left w:val="none" w:sz="0" w:space="0" w:color="auto"/>
        <w:bottom w:val="none" w:sz="0" w:space="0" w:color="auto"/>
        <w:right w:val="none" w:sz="0" w:space="0" w:color="auto"/>
      </w:divBdr>
    </w:div>
    <w:div w:id="639119748">
      <w:bodyDiv w:val="1"/>
      <w:marLeft w:val="0"/>
      <w:marRight w:val="0"/>
      <w:marTop w:val="0"/>
      <w:marBottom w:val="0"/>
      <w:divBdr>
        <w:top w:val="none" w:sz="0" w:space="0" w:color="auto"/>
        <w:left w:val="none" w:sz="0" w:space="0" w:color="auto"/>
        <w:bottom w:val="none" w:sz="0" w:space="0" w:color="auto"/>
        <w:right w:val="none" w:sz="0" w:space="0" w:color="auto"/>
      </w:divBdr>
    </w:div>
    <w:div w:id="643461461">
      <w:bodyDiv w:val="1"/>
      <w:marLeft w:val="0"/>
      <w:marRight w:val="0"/>
      <w:marTop w:val="0"/>
      <w:marBottom w:val="0"/>
      <w:divBdr>
        <w:top w:val="none" w:sz="0" w:space="0" w:color="auto"/>
        <w:left w:val="none" w:sz="0" w:space="0" w:color="auto"/>
        <w:bottom w:val="none" w:sz="0" w:space="0" w:color="auto"/>
        <w:right w:val="none" w:sz="0" w:space="0" w:color="auto"/>
      </w:divBdr>
    </w:div>
    <w:div w:id="650718308">
      <w:bodyDiv w:val="1"/>
      <w:marLeft w:val="0"/>
      <w:marRight w:val="0"/>
      <w:marTop w:val="0"/>
      <w:marBottom w:val="0"/>
      <w:divBdr>
        <w:top w:val="none" w:sz="0" w:space="0" w:color="auto"/>
        <w:left w:val="none" w:sz="0" w:space="0" w:color="auto"/>
        <w:bottom w:val="none" w:sz="0" w:space="0" w:color="auto"/>
        <w:right w:val="none" w:sz="0" w:space="0" w:color="auto"/>
      </w:divBdr>
    </w:div>
    <w:div w:id="660158301">
      <w:bodyDiv w:val="1"/>
      <w:marLeft w:val="0"/>
      <w:marRight w:val="0"/>
      <w:marTop w:val="0"/>
      <w:marBottom w:val="0"/>
      <w:divBdr>
        <w:top w:val="none" w:sz="0" w:space="0" w:color="auto"/>
        <w:left w:val="none" w:sz="0" w:space="0" w:color="auto"/>
        <w:bottom w:val="none" w:sz="0" w:space="0" w:color="auto"/>
        <w:right w:val="none" w:sz="0" w:space="0" w:color="auto"/>
      </w:divBdr>
      <w:divsChild>
        <w:div w:id="1092891042">
          <w:marLeft w:val="0"/>
          <w:marRight w:val="0"/>
          <w:marTop w:val="0"/>
          <w:marBottom w:val="0"/>
          <w:divBdr>
            <w:top w:val="none" w:sz="0" w:space="0" w:color="auto"/>
            <w:left w:val="none" w:sz="0" w:space="0" w:color="auto"/>
            <w:bottom w:val="none" w:sz="0" w:space="0" w:color="auto"/>
            <w:right w:val="none" w:sz="0" w:space="0" w:color="auto"/>
          </w:divBdr>
          <w:divsChild>
            <w:div w:id="856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608">
      <w:bodyDiv w:val="1"/>
      <w:marLeft w:val="0"/>
      <w:marRight w:val="0"/>
      <w:marTop w:val="0"/>
      <w:marBottom w:val="0"/>
      <w:divBdr>
        <w:top w:val="none" w:sz="0" w:space="0" w:color="auto"/>
        <w:left w:val="none" w:sz="0" w:space="0" w:color="auto"/>
        <w:bottom w:val="none" w:sz="0" w:space="0" w:color="auto"/>
        <w:right w:val="none" w:sz="0" w:space="0" w:color="auto"/>
      </w:divBdr>
    </w:div>
    <w:div w:id="672028549">
      <w:bodyDiv w:val="1"/>
      <w:marLeft w:val="0"/>
      <w:marRight w:val="0"/>
      <w:marTop w:val="0"/>
      <w:marBottom w:val="0"/>
      <w:divBdr>
        <w:top w:val="none" w:sz="0" w:space="0" w:color="auto"/>
        <w:left w:val="none" w:sz="0" w:space="0" w:color="auto"/>
        <w:bottom w:val="none" w:sz="0" w:space="0" w:color="auto"/>
        <w:right w:val="none" w:sz="0" w:space="0" w:color="auto"/>
      </w:divBdr>
      <w:divsChild>
        <w:div w:id="1318606638">
          <w:marLeft w:val="0"/>
          <w:marRight w:val="0"/>
          <w:marTop w:val="0"/>
          <w:marBottom w:val="0"/>
          <w:divBdr>
            <w:top w:val="none" w:sz="0" w:space="0" w:color="auto"/>
            <w:left w:val="none" w:sz="0" w:space="0" w:color="auto"/>
            <w:bottom w:val="none" w:sz="0" w:space="0" w:color="auto"/>
            <w:right w:val="none" w:sz="0" w:space="0" w:color="auto"/>
          </w:divBdr>
          <w:divsChild>
            <w:div w:id="15576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7516">
      <w:bodyDiv w:val="1"/>
      <w:marLeft w:val="0"/>
      <w:marRight w:val="0"/>
      <w:marTop w:val="0"/>
      <w:marBottom w:val="0"/>
      <w:divBdr>
        <w:top w:val="none" w:sz="0" w:space="0" w:color="auto"/>
        <w:left w:val="none" w:sz="0" w:space="0" w:color="auto"/>
        <w:bottom w:val="none" w:sz="0" w:space="0" w:color="auto"/>
        <w:right w:val="none" w:sz="0" w:space="0" w:color="auto"/>
      </w:divBdr>
    </w:div>
    <w:div w:id="681709146">
      <w:bodyDiv w:val="1"/>
      <w:marLeft w:val="0"/>
      <w:marRight w:val="0"/>
      <w:marTop w:val="0"/>
      <w:marBottom w:val="0"/>
      <w:divBdr>
        <w:top w:val="none" w:sz="0" w:space="0" w:color="auto"/>
        <w:left w:val="none" w:sz="0" w:space="0" w:color="auto"/>
        <w:bottom w:val="none" w:sz="0" w:space="0" w:color="auto"/>
        <w:right w:val="none" w:sz="0" w:space="0" w:color="auto"/>
      </w:divBdr>
    </w:div>
    <w:div w:id="686563889">
      <w:bodyDiv w:val="1"/>
      <w:marLeft w:val="0"/>
      <w:marRight w:val="0"/>
      <w:marTop w:val="0"/>
      <w:marBottom w:val="0"/>
      <w:divBdr>
        <w:top w:val="none" w:sz="0" w:space="0" w:color="auto"/>
        <w:left w:val="none" w:sz="0" w:space="0" w:color="auto"/>
        <w:bottom w:val="none" w:sz="0" w:space="0" w:color="auto"/>
        <w:right w:val="none" w:sz="0" w:space="0" w:color="auto"/>
      </w:divBdr>
    </w:div>
    <w:div w:id="693581428">
      <w:bodyDiv w:val="1"/>
      <w:marLeft w:val="0"/>
      <w:marRight w:val="0"/>
      <w:marTop w:val="0"/>
      <w:marBottom w:val="0"/>
      <w:divBdr>
        <w:top w:val="none" w:sz="0" w:space="0" w:color="auto"/>
        <w:left w:val="none" w:sz="0" w:space="0" w:color="auto"/>
        <w:bottom w:val="none" w:sz="0" w:space="0" w:color="auto"/>
        <w:right w:val="none" w:sz="0" w:space="0" w:color="auto"/>
      </w:divBdr>
    </w:div>
    <w:div w:id="703017631">
      <w:bodyDiv w:val="1"/>
      <w:marLeft w:val="0"/>
      <w:marRight w:val="0"/>
      <w:marTop w:val="0"/>
      <w:marBottom w:val="0"/>
      <w:divBdr>
        <w:top w:val="none" w:sz="0" w:space="0" w:color="auto"/>
        <w:left w:val="none" w:sz="0" w:space="0" w:color="auto"/>
        <w:bottom w:val="none" w:sz="0" w:space="0" w:color="auto"/>
        <w:right w:val="none" w:sz="0" w:space="0" w:color="auto"/>
      </w:divBdr>
    </w:div>
    <w:div w:id="706755455">
      <w:bodyDiv w:val="1"/>
      <w:marLeft w:val="0"/>
      <w:marRight w:val="0"/>
      <w:marTop w:val="0"/>
      <w:marBottom w:val="0"/>
      <w:divBdr>
        <w:top w:val="none" w:sz="0" w:space="0" w:color="auto"/>
        <w:left w:val="none" w:sz="0" w:space="0" w:color="auto"/>
        <w:bottom w:val="none" w:sz="0" w:space="0" w:color="auto"/>
        <w:right w:val="none" w:sz="0" w:space="0" w:color="auto"/>
      </w:divBdr>
    </w:div>
    <w:div w:id="712995585">
      <w:bodyDiv w:val="1"/>
      <w:marLeft w:val="0"/>
      <w:marRight w:val="0"/>
      <w:marTop w:val="0"/>
      <w:marBottom w:val="0"/>
      <w:divBdr>
        <w:top w:val="none" w:sz="0" w:space="0" w:color="auto"/>
        <w:left w:val="none" w:sz="0" w:space="0" w:color="auto"/>
        <w:bottom w:val="none" w:sz="0" w:space="0" w:color="auto"/>
        <w:right w:val="none" w:sz="0" w:space="0" w:color="auto"/>
      </w:divBdr>
    </w:div>
    <w:div w:id="713119490">
      <w:bodyDiv w:val="1"/>
      <w:marLeft w:val="0"/>
      <w:marRight w:val="0"/>
      <w:marTop w:val="0"/>
      <w:marBottom w:val="0"/>
      <w:divBdr>
        <w:top w:val="none" w:sz="0" w:space="0" w:color="auto"/>
        <w:left w:val="none" w:sz="0" w:space="0" w:color="auto"/>
        <w:bottom w:val="none" w:sz="0" w:space="0" w:color="auto"/>
        <w:right w:val="none" w:sz="0" w:space="0" w:color="auto"/>
      </w:divBdr>
    </w:div>
    <w:div w:id="721834686">
      <w:bodyDiv w:val="1"/>
      <w:marLeft w:val="0"/>
      <w:marRight w:val="0"/>
      <w:marTop w:val="0"/>
      <w:marBottom w:val="0"/>
      <w:divBdr>
        <w:top w:val="none" w:sz="0" w:space="0" w:color="auto"/>
        <w:left w:val="none" w:sz="0" w:space="0" w:color="auto"/>
        <w:bottom w:val="none" w:sz="0" w:space="0" w:color="auto"/>
        <w:right w:val="none" w:sz="0" w:space="0" w:color="auto"/>
      </w:divBdr>
    </w:div>
    <w:div w:id="724716293">
      <w:bodyDiv w:val="1"/>
      <w:marLeft w:val="0"/>
      <w:marRight w:val="0"/>
      <w:marTop w:val="0"/>
      <w:marBottom w:val="0"/>
      <w:divBdr>
        <w:top w:val="none" w:sz="0" w:space="0" w:color="auto"/>
        <w:left w:val="none" w:sz="0" w:space="0" w:color="auto"/>
        <w:bottom w:val="none" w:sz="0" w:space="0" w:color="auto"/>
        <w:right w:val="none" w:sz="0" w:space="0" w:color="auto"/>
      </w:divBdr>
    </w:div>
    <w:div w:id="724718747">
      <w:bodyDiv w:val="1"/>
      <w:marLeft w:val="0"/>
      <w:marRight w:val="0"/>
      <w:marTop w:val="0"/>
      <w:marBottom w:val="0"/>
      <w:divBdr>
        <w:top w:val="none" w:sz="0" w:space="0" w:color="auto"/>
        <w:left w:val="none" w:sz="0" w:space="0" w:color="auto"/>
        <w:bottom w:val="none" w:sz="0" w:space="0" w:color="auto"/>
        <w:right w:val="none" w:sz="0" w:space="0" w:color="auto"/>
      </w:divBdr>
    </w:div>
    <w:div w:id="739866361">
      <w:bodyDiv w:val="1"/>
      <w:marLeft w:val="0"/>
      <w:marRight w:val="0"/>
      <w:marTop w:val="0"/>
      <w:marBottom w:val="0"/>
      <w:divBdr>
        <w:top w:val="none" w:sz="0" w:space="0" w:color="auto"/>
        <w:left w:val="none" w:sz="0" w:space="0" w:color="auto"/>
        <w:bottom w:val="none" w:sz="0" w:space="0" w:color="auto"/>
        <w:right w:val="none" w:sz="0" w:space="0" w:color="auto"/>
      </w:divBdr>
    </w:div>
    <w:div w:id="741951079">
      <w:bodyDiv w:val="1"/>
      <w:marLeft w:val="0"/>
      <w:marRight w:val="0"/>
      <w:marTop w:val="0"/>
      <w:marBottom w:val="0"/>
      <w:divBdr>
        <w:top w:val="none" w:sz="0" w:space="0" w:color="auto"/>
        <w:left w:val="none" w:sz="0" w:space="0" w:color="auto"/>
        <w:bottom w:val="none" w:sz="0" w:space="0" w:color="auto"/>
        <w:right w:val="none" w:sz="0" w:space="0" w:color="auto"/>
      </w:divBdr>
    </w:div>
    <w:div w:id="763720666">
      <w:bodyDiv w:val="1"/>
      <w:marLeft w:val="0"/>
      <w:marRight w:val="0"/>
      <w:marTop w:val="0"/>
      <w:marBottom w:val="0"/>
      <w:divBdr>
        <w:top w:val="none" w:sz="0" w:space="0" w:color="auto"/>
        <w:left w:val="none" w:sz="0" w:space="0" w:color="auto"/>
        <w:bottom w:val="none" w:sz="0" w:space="0" w:color="auto"/>
        <w:right w:val="none" w:sz="0" w:space="0" w:color="auto"/>
      </w:divBdr>
      <w:divsChild>
        <w:div w:id="999773198">
          <w:marLeft w:val="0"/>
          <w:marRight w:val="0"/>
          <w:marTop w:val="0"/>
          <w:marBottom w:val="0"/>
          <w:divBdr>
            <w:top w:val="none" w:sz="0" w:space="0" w:color="auto"/>
            <w:left w:val="none" w:sz="0" w:space="0" w:color="auto"/>
            <w:bottom w:val="none" w:sz="0" w:space="0" w:color="auto"/>
            <w:right w:val="none" w:sz="0" w:space="0" w:color="auto"/>
          </w:divBdr>
          <w:divsChild>
            <w:div w:id="17876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5781">
      <w:bodyDiv w:val="1"/>
      <w:marLeft w:val="0"/>
      <w:marRight w:val="0"/>
      <w:marTop w:val="0"/>
      <w:marBottom w:val="0"/>
      <w:divBdr>
        <w:top w:val="none" w:sz="0" w:space="0" w:color="auto"/>
        <w:left w:val="none" w:sz="0" w:space="0" w:color="auto"/>
        <w:bottom w:val="none" w:sz="0" w:space="0" w:color="auto"/>
        <w:right w:val="none" w:sz="0" w:space="0" w:color="auto"/>
      </w:divBdr>
    </w:div>
    <w:div w:id="775439676">
      <w:bodyDiv w:val="1"/>
      <w:marLeft w:val="0"/>
      <w:marRight w:val="0"/>
      <w:marTop w:val="0"/>
      <w:marBottom w:val="0"/>
      <w:divBdr>
        <w:top w:val="none" w:sz="0" w:space="0" w:color="auto"/>
        <w:left w:val="none" w:sz="0" w:space="0" w:color="auto"/>
        <w:bottom w:val="none" w:sz="0" w:space="0" w:color="auto"/>
        <w:right w:val="none" w:sz="0" w:space="0" w:color="auto"/>
      </w:divBdr>
      <w:divsChild>
        <w:div w:id="1457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03220">
              <w:marLeft w:val="0"/>
              <w:marRight w:val="0"/>
              <w:marTop w:val="0"/>
              <w:marBottom w:val="0"/>
              <w:divBdr>
                <w:top w:val="none" w:sz="0" w:space="0" w:color="auto"/>
                <w:left w:val="none" w:sz="0" w:space="0" w:color="auto"/>
                <w:bottom w:val="none" w:sz="0" w:space="0" w:color="auto"/>
                <w:right w:val="none" w:sz="0" w:space="0" w:color="auto"/>
              </w:divBdr>
              <w:divsChild>
                <w:div w:id="1848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3383">
      <w:bodyDiv w:val="1"/>
      <w:marLeft w:val="0"/>
      <w:marRight w:val="0"/>
      <w:marTop w:val="0"/>
      <w:marBottom w:val="0"/>
      <w:divBdr>
        <w:top w:val="none" w:sz="0" w:space="0" w:color="auto"/>
        <w:left w:val="none" w:sz="0" w:space="0" w:color="auto"/>
        <w:bottom w:val="none" w:sz="0" w:space="0" w:color="auto"/>
        <w:right w:val="none" w:sz="0" w:space="0" w:color="auto"/>
      </w:divBdr>
      <w:divsChild>
        <w:div w:id="800735067">
          <w:marLeft w:val="0"/>
          <w:marRight w:val="0"/>
          <w:marTop w:val="0"/>
          <w:marBottom w:val="0"/>
          <w:divBdr>
            <w:top w:val="none" w:sz="0" w:space="0" w:color="auto"/>
            <w:left w:val="none" w:sz="0" w:space="0" w:color="auto"/>
            <w:bottom w:val="none" w:sz="0" w:space="0" w:color="auto"/>
            <w:right w:val="none" w:sz="0" w:space="0" w:color="auto"/>
          </w:divBdr>
          <w:divsChild>
            <w:div w:id="1416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049">
      <w:bodyDiv w:val="1"/>
      <w:marLeft w:val="0"/>
      <w:marRight w:val="0"/>
      <w:marTop w:val="0"/>
      <w:marBottom w:val="0"/>
      <w:divBdr>
        <w:top w:val="none" w:sz="0" w:space="0" w:color="auto"/>
        <w:left w:val="none" w:sz="0" w:space="0" w:color="auto"/>
        <w:bottom w:val="none" w:sz="0" w:space="0" w:color="auto"/>
        <w:right w:val="none" w:sz="0" w:space="0" w:color="auto"/>
      </w:divBdr>
    </w:div>
    <w:div w:id="781190900">
      <w:bodyDiv w:val="1"/>
      <w:marLeft w:val="0"/>
      <w:marRight w:val="0"/>
      <w:marTop w:val="0"/>
      <w:marBottom w:val="0"/>
      <w:divBdr>
        <w:top w:val="none" w:sz="0" w:space="0" w:color="auto"/>
        <w:left w:val="none" w:sz="0" w:space="0" w:color="auto"/>
        <w:bottom w:val="none" w:sz="0" w:space="0" w:color="auto"/>
        <w:right w:val="none" w:sz="0" w:space="0" w:color="auto"/>
      </w:divBdr>
      <w:divsChild>
        <w:div w:id="439498573">
          <w:marLeft w:val="0"/>
          <w:marRight w:val="0"/>
          <w:marTop w:val="0"/>
          <w:marBottom w:val="240"/>
          <w:divBdr>
            <w:top w:val="none" w:sz="0" w:space="0" w:color="auto"/>
            <w:left w:val="none" w:sz="0" w:space="0" w:color="auto"/>
            <w:bottom w:val="none" w:sz="0" w:space="0" w:color="auto"/>
            <w:right w:val="none" w:sz="0" w:space="0" w:color="auto"/>
          </w:divBdr>
        </w:div>
      </w:divsChild>
    </w:div>
    <w:div w:id="782842625">
      <w:bodyDiv w:val="1"/>
      <w:marLeft w:val="0"/>
      <w:marRight w:val="0"/>
      <w:marTop w:val="0"/>
      <w:marBottom w:val="0"/>
      <w:divBdr>
        <w:top w:val="none" w:sz="0" w:space="0" w:color="auto"/>
        <w:left w:val="none" w:sz="0" w:space="0" w:color="auto"/>
        <w:bottom w:val="none" w:sz="0" w:space="0" w:color="auto"/>
        <w:right w:val="none" w:sz="0" w:space="0" w:color="auto"/>
      </w:divBdr>
      <w:divsChild>
        <w:div w:id="1090079380">
          <w:marLeft w:val="0"/>
          <w:marRight w:val="0"/>
          <w:marTop w:val="0"/>
          <w:marBottom w:val="240"/>
          <w:divBdr>
            <w:top w:val="none" w:sz="0" w:space="0" w:color="auto"/>
            <w:left w:val="none" w:sz="0" w:space="0" w:color="auto"/>
            <w:bottom w:val="none" w:sz="0" w:space="0" w:color="auto"/>
            <w:right w:val="none" w:sz="0" w:space="0" w:color="auto"/>
          </w:divBdr>
        </w:div>
      </w:divsChild>
    </w:div>
    <w:div w:id="787621022">
      <w:bodyDiv w:val="1"/>
      <w:marLeft w:val="0"/>
      <w:marRight w:val="0"/>
      <w:marTop w:val="0"/>
      <w:marBottom w:val="0"/>
      <w:divBdr>
        <w:top w:val="none" w:sz="0" w:space="0" w:color="auto"/>
        <w:left w:val="none" w:sz="0" w:space="0" w:color="auto"/>
        <w:bottom w:val="none" w:sz="0" w:space="0" w:color="auto"/>
        <w:right w:val="none" w:sz="0" w:space="0" w:color="auto"/>
      </w:divBdr>
    </w:div>
    <w:div w:id="790826589">
      <w:bodyDiv w:val="1"/>
      <w:marLeft w:val="0"/>
      <w:marRight w:val="0"/>
      <w:marTop w:val="0"/>
      <w:marBottom w:val="0"/>
      <w:divBdr>
        <w:top w:val="none" w:sz="0" w:space="0" w:color="auto"/>
        <w:left w:val="none" w:sz="0" w:space="0" w:color="auto"/>
        <w:bottom w:val="none" w:sz="0" w:space="0" w:color="auto"/>
        <w:right w:val="none" w:sz="0" w:space="0" w:color="auto"/>
      </w:divBdr>
    </w:div>
    <w:div w:id="791367999">
      <w:bodyDiv w:val="1"/>
      <w:marLeft w:val="0"/>
      <w:marRight w:val="0"/>
      <w:marTop w:val="0"/>
      <w:marBottom w:val="0"/>
      <w:divBdr>
        <w:top w:val="none" w:sz="0" w:space="0" w:color="auto"/>
        <w:left w:val="none" w:sz="0" w:space="0" w:color="auto"/>
        <w:bottom w:val="none" w:sz="0" w:space="0" w:color="auto"/>
        <w:right w:val="none" w:sz="0" w:space="0" w:color="auto"/>
      </w:divBdr>
    </w:div>
    <w:div w:id="792557231">
      <w:bodyDiv w:val="1"/>
      <w:marLeft w:val="0"/>
      <w:marRight w:val="0"/>
      <w:marTop w:val="0"/>
      <w:marBottom w:val="0"/>
      <w:divBdr>
        <w:top w:val="none" w:sz="0" w:space="0" w:color="auto"/>
        <w:left w:val="none" w:sz="0" w:space="0" w:color="auto"/>
        <w:bottom w:val="none" w:sz="0" w:space="0" w:color="auto"/>
        <w:right w:val="none" w:sz="0" w:space="0" w:color="auto"/>
      </w:divBdr>
    </w:div>
    <w:div w:id="796069834">
      <w:bodyDiv w:val="1"/>
      <w:marLeft w:val="0"/>
      <w:marRight w:val="0"/>
      <w:marTop w:val="0"/>
      <w:marBottom w:val="0"/>
      <w:divBdr>
        <w:top w:val="none" w:sz="0" w:space="0" w:color="auto"/>
        <w:left w:val="none" w:sz="0" w:space="0" w:color="auto"/>
        <w:bottom w:val="none" w:sz="0" w:space="0" w:color="auto"/>
        <w:right w:val="none" w:sz="0" w:space="0" w:color="auto"/>
      </w:divBdr>
      <w:divsChild>
        <w:div w:id="441653398">
          <w:marLeft w:val="0"/>
          <w:marRight w:val="0"/>
          <w:marTop w:val="0"/>
          <w:marBottom w:val="0"/>
          <w:divBdr>
            <w:top w:val="none" w:sz="0" w:space="0" w:color="auto"/>
            <w:left w:val="none" w:sz="0" w:space="0" w:color="auto"/>
            <w:bottom w:val="none" w:sz="0" w:space="0" w:color="auto"/>
            <w:right w:val="none" w:sz="0" w:space="0" w:color="auto"/>
          </w:divBdr>
          <w:divsChild>
            <w:div w:id="1705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935">
      <w:bodyDiv w:val="1"/>
      <w:marLeft w:val="0"/>
      <w:marRight w:val="0"/>
      <w:marTop w:val="0"/>
      <w:marBottom w:val="0"/>
      <w:divBdr>
        <w:top w:val="none" w:sz="0" w:space="0" w:color="auto"/>
        <w:left w:val="none" w:sz="0" w:space="0" w:color="auto"/>
        <w:bottom w:val="none" w:sz="0" w:space="0" w:color="auto"/>
        <w:right w:val="none" w:sz="0" w:space="0" w:color="auto"/>
      </w:divBdr>
    </w:div>
    <w:div w:id="802696378">
      <w:bodyDiv w:val="1"/>
      <w:marLeft w:val="0"/>
      <w:marRight w:val="0"/>
      <w:marTop w:val="0"/>
      <w:marBottom w:val="0"/>
      <w:divBdr>
        <w:top w:val="none" w:sz="0" w:space="0" w:color="auto"/>
        <w:left w:val="none" w:sz="0" w:space="0" w:color="auto"/>
        <w:bottom w:val="none" w:sz="0" w:space="0" w:color="auto"/>
        <w:right w:val="none" w:sz="0" w:space="0" w:color="auto"/>
      </w:divBdr>
    </w:div>
    <w:div w:id="805126230">
      <w:bodyDiv w:val="1"/>
      <w:marLeft w:val="0"/>
      <w:marRight w:val="0"/>
      <w:marTop w:val="0"/>
      <w:marBottom w:val="0"/>
      <w:divBdr>
        <w:top w:val="none" w:sz="0" w:space="0" w:color="auto"/>
        <w:left w:val="none" w:sz="0" w:space="0" w:color="auto"/>
        <w:bottom w:val="none" w:sz="0" w:space="0" w:color="auto"/>
        <w:right w:val="none" w:sz="0" w:space="0" w:color="auto"/>
      </w:divBdr>
    </w:div>
    <w:div w:id="813910235">
      <w:bodyDiv w:val="1"/>
      <w:marLeft w:val="0"/>
      <w:marRight w:val="0"/>
      <w:marTop w:val="0"/>
      <w:marBottom w:val="0"/>
      <w:divBdr>
        <w:top w:val="none" w:sz="0" w:space="0" w:color="auto"/>
        <w:left w:val="none" w:sz="0" w:space="0" w:color="auto"/>
        <w:bottom w:val="none" w:sz="0" w:space="0" w:color="auto"/>
        <w:right w:val="none" w:sz="0" w:space="0" w:color="auto"/>
      </w:divBdr>
    </w:div>
    <w:div w:id="827282122">
      <w:bodyDiv w:val="1"/>
      <w:marLeft w:val="0"/>
      <w:marRight w:val="0"/>
      <w:marTop w:val="0"/>
      <w:marBottom w:val="0"/>
      <w:divBdr>
        <w:top w:val="none" w:sz="0" w:space="0" w:color="auto"/>
        <w:left w:val="none" w:sz="0" w:space="0" w:color="auto"/>
        <w:bottom w:val="none" w:sz="0" w:space="0" w:color="auto"/>
        <w:right w:val="none" w:sz="0" w:space="0" w:color="auto"/>
      </w:divBdr>
      <w:divsChild>
        <w:div w:id="988634026">
          <w:marLeft w:val="0"/>
          <w:marRight w:val="0"/>
          <w:marTop w:val="0"/>
          <w:marBottom w:val="0"/>
          <w:divBdr>
            <w:top w:val="none" w:sz="0" w:space="0" w:color="auto"/>
            <w:left w:val="none" w:sz="0" w:space="0" w:color="auto"/>
            <w:bottom w:val="none" w:sz="0" w:space="0" w:color="auto"/>
            <w:right w:val="none" w:sz="0" w:space="0" w:color="auto"/>
          </w:divBdr>
          <w:divsChild>
            <w:div w:id="2035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752">
      <w:bodyDiv w:val="1"/>
      <w:marLeft w:val="0"/>
      <w:marRight w:val="0"/>
      <w:marTop w:val="0"/>
      <w:marBottom w:val="0"/>
      <w:divBdr>
        <w:top w:val="none" w:sz="0" w:space="0" w:color="auto"/>
        <w:left w:val="none" w:sz="0" w:space="0" w:color="auto"/>
        <w:bottom w:val="none" w:sz="0" w:space="0" w:color="auto"/>
        <w:right w:val="none" w:sz="0" w:space="0" w:color="auto"/>
      </w:divBdr>
      <w:divsChild>
        <w:div w:id="1589340522">
          <w:marLeft w:val="0"/>
          <w:marRight w:val="0"/>
          <w:marTop w:val="0"/>
          <w:marBottom w:val="0"/>
          <w:divBdr>
            <w:top w:val="none" w:sz="0" w:space="0" w:color="auto"/>
            <w:left w:val="none" w:sz="0" w:space="0" w:color="auto"/>
            <w:bottom w:val="none" w:sz="0" w:space="0" w:color="auto"/>
            <w:right w:val="none" w:sz="0" w:space="0" w:color="auto"/>
          </w:divBdr>
          <w:divsChild>
            <w:div w:id="9600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7218">
      <w:bodyDiv w:val="1"/>
      <w:marLeft w:val="0"/>
      <w:marRight w:val="0"/>
      <w:marTop w:val="0"/>
      <w:marBottom w:val="0"/>
      <w:divBdr>
        <w:top w:val="none" w:sz="0" w:space="0" w:color="auto"/>
        <w:left w:val="none" w:sz="0" w:space="0" w:color="auto"/>
        <w:bottom w:val="none" w:sz="0" w:space="0" w:color="auto"/>
        <w:right w:val="none" w:sz="0" w:space="0" w:color="auto"/>
      </w:divBdr>
      <w:divsChild>
        <w:div w:id="331638909">
          <w:marLeft w:val="0"/>
          <w:marRight w:val="0"/>
          <w:marTop w:val="0"/>
          <w:marBottom w:val="0"/>
          <w:divBdr>
            <w:top w:val="none" w:sz="0" w:space="0" w:color="auto"/>
            <w:left w:val="none" w:sz="0" w:space="0" w:color="auto"/>
            <w:bottom w:val="none" w:sz="0" w:space="0" w:color="auto"/>
            <w:right w:val="none" w:sz="0" w:space="0" w:color="auto"/>
          </w:divBdr>
          <w:divsChild>
            <w:div w:id="2139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2538">
      <w:bodyDiv w:val="1"/>
      <w:marLeft w:val="0"/>
      <w:marRight w:val="0"/>
      <w:marTop w:val="0"/>
      <w:marBottom w:val="0"/>
      <w:divBdr>
        <w:top w:val="none" w:sz="0" w:space="0" w:color="auto"/>
        <w:left w:val="none" w:sz="0" w:space="0" w:color="auto"/>
        <w:bottom w:val="none" w:sz="0" w:space="0" w:color="auto"/>
        <w:right w:val="none" w:sz="0" w:space="0" w:color="auto"/>
      </w:divBdr>
    </w:div>
    <w:div w:id="853420258">
      <w:bodyDiv w:val="1"/>
      <w:marLeft w:val="0"/>
      <w:marRight w:val="0"/>
      <w:marTop w:val="0"/>
      <w:marBottom w:val="0"/>
      <w:divBdr>
        <w:top w:val="none" w:sz="0" w:space="0" w:color="auto"/>
        <w:left w:val="none" w:sz="0" w:space="0" w:color="auto"/>
        <w:bottom w:val="none" w:sz="0" w:space="0" w:color="auto"/>
        <w:right w:val="none" w:sz="0" w:space="0" w:color="auto"/>
      </w:divBdr>
    </w:div>
    <w:div w:id="864556324">
      <w:bodyDiv w:val="1"/>
      <w:marLeft w:val="0"/>
      <w:marRight w:val="0"/>
      <w:marTop w:val="0"/>
      <w:marBottom w:val="0"/>
      <w:divBdr>
        <w:top w:val="none" w:sz="0" w:space="0" w:color="auto"/>
        <w:left w:val="none" w:sz="0" w:space="0" w:color="auto"/>
        <w:bottom w:val="none" w:sz="0" w:space="0" w:color="auto"/>
        <w:right w:val="none" w:sz="0" w:space="0" w:color="auto"/>
      </w:divBdr>
    </w:div>
    <w:div w:id="879245096">
      <w:bodyDiv w:val="1"/>
      <w:marLeft w:val="0"/>
      <w:marRight w:val="0"/>
      <w:marTop w:val="0"/>
      <w:marBottom w:val="0"/>
      <w:divBdr>
        <w:top w:val="none" w:sz="0" w:space="0" w:color="auto"/>
        <w:left w:val="none" w:sz="0" w:space="0" w:color="auto"/>
        <w:bottom w:val="none" w:sz="0" w:space="0" w:color="auto"/>
        <w:right w:val="none" w:sz="0" w:space="0" w:color="auto"/>
      </w:divBdr>
      <w:divsChild>
        <w:div w:id="770200683">
          <w:marLeft w:val="0"/>
          <w:marRight w:val="0"/>
          <w:marTop w:val="0"/>
          <w:marBottom w:val="0"/>
          <w:divBdr>
            <w:top w:val="none" w:sz="0" w:space="0" w:color="auto"/>
            <w:left w:val="none" w:sz="0" w:space="0" w:color="auto"/>
            <w:bottom w:val="none" w:sz="0" w:space="0" w:color="auto"/>
            <w:right w:val="none" w:sz="0" w:space="0" w:color="auto"/>
          </w:divBdr>
          <w:divsChild>
            <w:div w:id="412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248">
      <w:bodyDiv w:val="1"/>
      <w:marLeft w:val="0"/>
      <w:marRight w:val="0"/>
      <w:marTop w:val="0"/>
      <w:marBottom w:val="0"/>
      <w:divBdr>
        <w:top w:val="none" w:sz="0" w:space="0" w:color="auto"/>
        <w:left w:val="none" w:sz="0" w:space="0" w:color="auto"/>
        <w:bottom w:val="none" w:sz="0" w:space="0" w:color="auto"/>
        <w:right w:val="none" w:sz="0" w:space="0" w:color="auto"/>
      </w:divBdr>
      <w:divsChild>
        <w:div w:id="241766976">
          <w:marLeft w:val="0"/>
          <w:marRight w:val="0"/>
          <w:marTop w:val="0"/>
          <w:marBottom w:val="240"/>
          <w:divBdr>
            <w:top w:val="none" w:sz="0" w:space="0" w:color="auto"/>
            <w:left w:val="none" w:sz="0" w:space="0" w:color="auto"/>
            <w:bottom w:val="none" w:sz="0" w:space="0" w:color="auto"/>
            <w:right w:val="none" w:sz="0" w:space="0" w:color="auto"/>
          </w:divBdr>
        </w:div>
      </w:divsChild>
    </w:div>
    <w:div w:id="890118602">
      <w:bodyDiv w:val="1"/>
      <w:marLeft w:val="0"/>
      <w:marRight w:val="0"/>
      <w:marTop w:val="0"/>
      <w:marBottom w:val="0"/>
      <w:divBdr>
        <w:top w:val="none" w:sz="0" w:space="0" w:color="auto"/>
        <w:left w:val="none" w:sz="0" w:space="0" w:color="auto"/>
        <w:bottom w:val="none" w:sz="0" w:space="0" w:color="auto"/>
        <w:right w:val="none" w:sz="0" w:space="0" w:color="auto"/>
      </w:divBdr>
    </w:div>
    <w:div w:id="906381063">
      <w:bodyDiv w:val="1"/>
      <w:marLeft w:val="0"/>
      <w:marRight w:val="0"/>
      <w:marTop w:val="0"/>
      <w:marBottom w:val="0"/>
      <w:divBdr>
        <w:top w:val="none" w:sz="0" w:space="0" w:color="auto"/>
        <w:left w:val="none" w:sz="0" w:space="0" w:color="auto"/>
        <w:bottom w:val="none" w:sz="0" w:space="0" w:color="auto"/>
        <w:right w:val="none" w:sz="0" w:space="0" w:color="auto"/>
      </w:divBdr>
    </w:div>
    <w:div w:id="910429137">
      <w:bodyDiv w:val="1"/>
      <w:marLeft w:val="0"/>
      <w:marRight w:val="0"/>
      <w:marTop w:val="0"/>
      <w:marBottom w:val="0"/>
      <w:divBdr>
        <w:top w:val="none" w:sz="0" w:space="0" w:color="auto"/>
        <w:left w:val="none" w:sz="0" w:space="0" w:color="auto"/>
        <w:bottom w:val="none" w:sz="0" w:space="0" w:color="auto"/>
        <w:right w:val="none" w:sz="0" w:space="0" w:color="auto"/>
      </w:divBdr>
      <w:divsChild>
        <w:div w:id="1045134032">
          <w:marLeft w:val="0"/>
          <w:marRight w:val="0"/>
          <w:marTop w:val="0"/>
          <w:marBottom w:val="0"/>
          <w:divBdr>
            <w:top w:val="none" w:sz="0" w:space="0" w:color="auto"/>
            <w:left w:val="none" w:sz="0" w:space="0" w:color="auto"/>
            <w:bottom w:val="none" w:sz="0" w:space="0" w:color="auto"/>
            <w:right w:val="none" w:sz="0" w:space="0" w:color="auto"/>
          </w:divBdr>
          <w:divsChild>
            <w:div w:id="15464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681">
      <w:bodyDiv w:val="1"/>
      <w:marLeft w:val="0"/>
      <w:marRight w:val="0"/>
      <w:marTop w:val="0"/>
      <w:marBottom w:val="0"/>
      <w:divBdr>
        <w:top w:val="none" w:sz="0" w:space="0" w:color="auto"/>
        <w:left w:val="none" w:sz="0" w:space="0" w:color="auto"/>
        <w:bottom w:val="none" w:sz="0" w:space="0" w:color="auto"/>
        <w:right w:val="none" w:sz="0" w:space="0" w:color="auto"/>
      </w:divBdr>
    </w:div>
    <w:div w:id="922958521">
      <w:bodyDiv w:val="1"/>
      <w:marLeft w:val="0"/>
      <w:marRight w:val="0"/>
      <w:marTop w:val="0"/>
      <w:marBottom w:val="0"/>
      <w:divBdr>
        <w:top w:val="none" w:sz="0" w:space="0" w:color="auto"/>
        <w:left w:val="none" w:sz="0" w:space="0" w:color="auto"/>
        <w:bottom w:val="none" w:sz="0" w:space="0" w:color="auto"/>
        <w:right w:val="none" w:sz="0" w:space="0" w:color="auto"/>
      </w:divBdr>
      <w:divsChild>
        <w:div w:id="1303999728">
          <w:marLeft w:val="0"/>
          <w:marRight w:val="0"/>
          <w:marTop w:val="0"/>
          <w:marBottom w:val="0"/>
          <w:divBdr>
            <w:top w:val="none" w:sz="0" w:space="0" w:color="auto"/>
            <w:left w:val="none" w:sz="0" w:space="0" w:color="auto"/>
            <w:bottom w:val="none" w:sz="0" w:space="0" w:color="auto"/>
            <w:right w:val="none" w:sz="0" w:space="0" w:color="auto"/>
          </w:divBdr>
          <w:divsChild>
            <w:div w:id="1732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15">
      <w:bodyDiv w:val="1"/>
      <w:marLeft w:val="0"/>
      <w:marRight w:val="0"/>
      <w:marTop w:val="0"/>
      <w:marBottom w:val="0"/>
      <w:divBdr>
        <w:top w:val="none" w:sz="0" w:space="0" w:color="auto"/>
        <w:left w:val="none" w:sz="0" w:space="0" w:color="auto"/>
        <w:bottom w:val="none" w:sz="0" w:space="0" w:color="auto"/>
        <w:right w:val="none" w:sz="0" w:space="0" w:color="auto"/>
      </w:divBdr>
    </w:div>
    <w:div w:id="928152985">
      <w:bodyDiv w:val="1"/>
      <w:marLeft w:val="0"/>
      <w:marRight w:val="0"/>
      <w:marTop w:val="0"/>
      <w:marBottom w:val="0"/>
      <w:divBdr>
        <w:top w:val="none" w:sz="0" w:space="0" w:color="auto"/>
        <w:left w:val="none" w:sz="0" w:space="0" w:color="auto"/>
        <w:bottom w:val="none" w:sz="0" w:space="0" w:color="auto"/>
        <w:right w:val="none" w:sz="0" w:space="0" w:color="auto"/>
      </w:divBdr>
    </w:div>
    <w:div w:id="928734888">
      <w:bodyDiv w:val="1"/>
      <w:marLeft w:val="0"/>
      <w:marRight w:val="0"/>
      <w:marTop w:val="0"/>
      <w:marBottom w:val="0"/>
      <w:divBdr>
        <w:top w:val="none" w:sz="0" w:space="0" w:color="auto"/>
        <w:left w:val="none" w:sz="0" w:space="0" w:color="auto"/>
        <w:bottom w:val="none" w:sz="0" w:space="0" w:color="auto"/>
        <w:right w:val="none" w:sz="0" w:space="0" w:color="auto"/>
      </w:divBdr>
    </w:div>
    <w:div w:id="932399721">
      <w:bodyDiv w:val="1"/>
      <w:marLeft w:val="0"/>
      <w:marRight w:val="0"/>
      <w:marTop w:val="0"/>
      <w:marBottom w:val="0"/>
      <w:divBdr>
        <w:top w:val="none" w:sz="0" w:space="0" w:color="auto"/>
        <w:left w:val="none" w:sz="0" w:space="0" w:color="auto"/>
        <w:bottom w:val="none" w:sz="0" w:space="0" w:color="auto"/>
        <w:right w:val="none" w:sz="0" w:space="0" w:color="auto"/>
      </w:divBdr>
    </w:div>
    <w:div w:id="934363699">
      <w:bodyDiv w:val="1"/>
      <w:marLeft w:val="0"/>
      <w:marRight w:val="0"/>
      <w:marTop w:val="0"/>
      <w:marBottom w:val="0"/>
      <w:divBdr>
        <w:top w:val="none" w:sz="0" w:space="0" w:color="auto"/>
        <w:left w:val="none" w:sz="0" w:space="0" w:color="auto"/>
        <w:bottom w:val="none" w:sz="0" w:space="0" w:color="auto"/>
        <w:right w:val="none" w:sz="0" w:space="0" w:color="auto"/>
      </w:divBdr>
    </w:div>
    <w:div w:id="936865432">
      <w:bodyDiv w:val="1"/>
      <w:marLeft w:val="0"/>
      <w:marRight w:val="0"/>
      <w:marTop w:val="0"/>
      <w:marBottom w:val="0"/>
      <w:divBdr>
        <w:top w:val="none" w:sz="0" w:space="0" w:color="auto"/>
        <w:left w:val="none" w:sz="0" w:space="0" w:color="auto"/>
        <w:bottom w:val="none" w:sz="0" w:space="0" w:color="auto"/>
        <w:right w:val="none" w:sz="0" w:space="0" w:color="auto"/>
      </w:divBdr>
    </w:div>
    <w:div w:id="959342909">
      <w:bodyDiv w:val="1"/>
      <w:marLeft w:val="0"/>
      <w:marRight w:val="0"/>
      <w:marTop w:val="0"/>
      <w:marBottom w:val="0"/>
      <w:divBdr>
        <w:top w:val="none" w:sz="0" w:space="0" w:color="auto"/>
        <w:left w:val="none" w:sz="0" w:space="0" w:color="auto"/>
        <w:bottom w:val="none" w:sz="0" w:space="0" w:color="auto"/>
        <w:right w:val="none" w:sz="0" w:space="0" w:color="auto"/>
      </w:divBdr>
    </w:div>
    <w:div w:id="960961020">
      <w:bodyDiv w:val="1"/>
      <w:marLeft w:val="0"/>
      <w:marRight w:val="0"/>
      <w:marTop w:val="0"/>
      <w:marBottom w:val="0"/>
      <w:divBdr>
        <w:top w:val="none" w:sz="0" w:space="0" w:color="auto"/>
        <w:left w:val="none" w:sz="0" w:space="0" w:color="auto"/>
        <w:bottom w:val="none" w:sz="0" w:space="0" w:color="auto"/>
        <w:right w:val="none" w:sz="0" w:space="0" w:color="auto"/>
      </w:divBdr>
    </w:div>
    <w:div w:id="971980114">
      <w:bodyDiv w:val="1"/>
      <w:marLeft w:val="0"/>
      <w:marRight w:val="0"/>
      <w:marTop w:val="0"/>
      <w:marBottom w:val="0"/>
      <w:divBdr>
        <w:top w:val="none" w:sz="0" w:space="0" w:color="auto"/>
        <w:left w:val="none" w:sz="0" w:space="0" w:color="auto"/>
        <w:bottom w:val="none" w:sz="0" w:space="0" w:color="auto"/>
        <w:right w:val="none" w:sz="0" w:space="0" w:color="auto"/>
      </w:divBdr>
    </w:div>
    <w:div w:id="974524440">
      <w:bodyDiv w:val="1"/>
      <w:marLeft w:val="0"/>
      <w:marRight w:val="0"/>
      <w:marTop w:val="0"/>
      <w:marBottom w:val="0"/>
      <w:divBdr>
        <w:top w:val="none" w:sz="0" w:space="0" w:color="auto"/>
        <w:left w:val="none" w:sz="0" w:space="0" w:color="auto"/>
        <w:bottom w:val="none" w:sz="0" w:space="0" w:color="auto"/>
        <w:right w:val="none" w:sz="0" w:space="0" w:color="auto"/>
      </w:divBdr>
    </w:div>
    <w:div w:id="974876592">
      <w:bodyDiv w:val="1"/>
      <w:marLeft w:val="0"/>
      <w:marRight w:val="0"/>
      <w:marTop w:val="0"/>
      <w:marBottom w:val="0"/>
      <w:divBdr>
        <w:top w:val="none" w:sz="0" w:space="0" w:color="auto"/>
        <w:left w:val="none" w:sz="0" w:space="0" w:color="auto"/>
        <w:bottom w:val="none" w:sz="0" w:space="0" w:color="auto"/>
        <w:right w:val="none" w:sz="0" w:space="0" w:color="auto"/>
      </w:divBdr>
    </w:div>
    <w:div w:id="985551864">
      <w:bodyDiv w:val="1"/>
      <w:marLeft w:val="0"/>
      <w:marRight w:val="0"/>
      <w:marTop w:val="0"/>
      <w:marBottom w:val="0"/>
      <w:divBdr>
        <w:top w:val="none" w:sz="0" w:space="0" w:color="auto"/>
        <w:left w:val="none" w:sz="0" w:space="0" w:color="auto"/>
        <w:bottom w:val="none" w:sz="0" w:space="0" w:color="auto"/>
        <w:right w:val="none" w:sz="0" w:space="0" w:color="auto"/>
      </w:divBdr>
      <w:divsChild>
        <w:div w:id="71702074">
          <w:marLeft w:val="0"/>
          <w:marRight w:val="0"/>
          <w:marTop w:val="0"/>
          <w:marBottom w:val="0"/>
          <w:divBdr>
            <w:top w:val="none" w:sz="0" w:space="0" w:color="auto"/>
            <w:left w:val="none" w:sz="0" w:space="0" w:color="auto"/>
            <w:bottom w:val="none" w:sz="0" w:space="0" w:color="auto"/>
            <w:right w:val="none" w:sz="0" w:space="0" w:color="auto"/>
          </w:divBdr>
          <w:divsChild>
            <w:div w:id="6943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821">
      <w:bodyDiv w:val="1"/>
      <w:marLeft w:val="0"/>
      <w:marRight w:val="0"/>
      <w:marTop w:val="0"/>
      <w:marBottom w:val="0"/>
      <w:divBdr>
        <w:top w:val="none" w:sz="0" w:space="0" w:color="auto"/>
        <w:left w:val="none" w:sz="0" w:space="0" w:color="auto"/>
        <w:bottom w:val="none" w:sz="0" w:space="0" w:color="auto"/>
        <w:right w:val="none" w:sz="0" w:space="0" w:color="auto"/>
      </w:divBdr>
      <w:divsChild>
        <w:div w:id="1631596142">
          <w:marLeft w:val="0"/>
          <w:marRight w:val="0"/>
          <w:marTop w:val="0"/>
          <w:marBottom w:val="0"/>
          <w:divBdr>
            <w:top w:val="none" w:sz="0" w:space="0" w:color="auto"/>
            <w:left w:val="none" w:sz="0" w:space="0" w:color="auto"/>
            <w:bottom w:val="none" w:sz="0" w:space="0" w:color="auto"/>
            <w:right w:val="none" w:sz="0" w:space="0" w:color="auto"/>
          </w:divBdr>
          <w:divsChild>
            <w:div w:id="15359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5315">
      <w:bodyDiv w:val="1"/>
      <w:marLeft w:val="0"/>
      <w:marRight w:val="0"/>
      <w:marTop w:val="0"/>
      <w:marBottom w:val="0"/>
      <w:divBdr>
        <w:top w:val="none" w:sz="0" w:space="0" w:color="auto"/>
        <w:left w:val="none" w:sz="0" w:space="0" w:color="auto"/>
        <w:bottom w:val="none" w:sz="0" w:space="0" w:color="auto"/>
        <w:right w:val="none" w:sz="0" w:space="0" w:color="auto"/>
      </w:divBdr>
      <w:divsChild>
        <w:div w:id="786196265">
          <w:marLeft w:val="0"/>
          <w:marRight w:val="0"/>
          <w:marTop w:val="0"/>
          <w:marBottom w:val="0"/>
          <w:divBdr>
            <w:top w:val="none" w:sz="0" w:space="0" w:color="auto"/>
            <w:left w:val="none" w:sz="0" w:space="0" w:color="auto"/>
            <w:bottom w:val="none" w:sz="0" w:space="0" w:color="auto"/>
            <w:right w:val="none" w:sz="0" w:space="0" w:color="auto"/>
          </w:divBdr>
          <w:divsChild>
            <w:div w:id="1204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406">
      <w:bodyDiv w:val="1"/>
      <w:marLeft w:val="0"/>
      <w:marRight w:val="0"/>
      <w:marTop w:val="0"/>
      <w:marBottom w:val="0"/>
      <w:divBdr>
        <w:top w:val="none" w:sz="0" w:space="0" w:color="auto"/>
        <w:left w:val="none" w:sz="0" w:space="0" w:color="auto"/>
        <w:bottom w:val="none" w:sz="0" w:space="0" w:color="auto"/>
        <w:right w:val="none" w:sz="0" w:space="0" w:color="auto"/>
      </w:divBdr>
      <w:divsChild>
        <w:div w:id="1016467685">
          <w:marLeft w:val="0"/>
          <w:marRight w:val="0"/>
          <w:marTop w:val="0"/>
          <w:marBottom w:val="0"/>
          <w:divBdr>
            <w:top w:val="none" w:sz="0" w:space="0" w:color="auto"/>
            <w:left w:val="none" w:sz="0" w:space="0" w:color="auto"/>
            <w:bottom w:val="none" w:sz="0" w:space="0" w:color="auto"/>
            <w:right w:val="none" w:sz="0" w:space="0" w:color="auto"/>
          </w:divBdr>
          <w:divsChild>
            <w:div w:id="1231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135">
      <w:bodyDiv w:val="1"/>
      <w:marLeft w:val="0"/>
      <w:marRight w:val="0"/>
      <w:marTop w:val="0"/>
      <w:marBottom w:val="0"/>
      <w:divBdr>
        <w:top w:val="none" w:sz="0" w:space="0" w:color="auto"/>
        <w:left w:val="none" w:sz="0" w:space="0" w:color="auto"/>
        <w:bottom w:val="none" w:sz="0" w:space="0" w:color="auto"/>
        <w:right w:val="none" w:sz="0" w:space="0" w:color="auto"/>
      </w:divBdr>
    </w:div>
    <w:div w:id="1036080935">
      <w:bodyDiv w:val="1"/>
      <w:marLeft w:val="0"/>
      <w:marRight w:val="0"/>
      <w:marTop w:val="0"/>
      <w:marBottom w:val="0"/>
      <w:divBdr>
        <w:top w:val="none" w:sz="0" w:space="0" w:color="auto"/>
        <w:left w:val="none" w:sz="0" w:space="0" w:color="auto"/>
        <w:bottom w:val="none" w:sz="0" w:space="0" w:color="auto"/>
        <w:right w:val="none" w:sz="0" w:space="0" w:color="auto"/>
      </w:divBdr>
      <w:divsChild>
        <w:div w:id="1222206406">
          <w:marLeft w:val="0"/>
          <w:marRight w:val="0"/>
          <w:marTop w:val="0"/>
          <w:marBottom w:val="0"/>
          <w:divBdr>
            <w:top w:val="none" w:sz="0" w:space="0" w:color="auto"/>
            <w:left w:val="none" w:sz="0" w:space="0" w:color="auto"/>
            <w:bottom w:val="none" w:sz="0" w:space="0" w:color="auto"/>
            <w:right w:val="none" w:sz="0" w:space="0" w:color="auto"/>
          </w:divBdr>
          <w:divsChild>
            <w:div w:id="20412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498">
      <w:bodyDiv w:val="1"/>
      <w:marLeft w:val="0"/>
      <w:marRight w:val="0"/>
      <w:marTop w:val="0"/>
      <w:marBottom w:val="0"/>
      <w:divBdr>
        <w:top w:val="none" w:sz="0" w:space="0" w:color="auto"/>
        <w:left w:val="none" w:sz="0" w:space="0" w:color="auto"/>
        <w:bottom w:val="none" w:sz="0" w:space="0" w:color="auto"/>
        <w:right w:val="none" w:sz="0" w:space="0" w:color="auto"/>
      </w:divBdr>
    </w:div>
    <w:div w:id="1039623667">
      <w:bodyDiv w:val="1"/>
      <w:marLeft w:val="0"/>
      <w:marRight w:val="0"/>
      <w:marTop w:val="0"/>
      <w:marBottom w:val="0"/>
      <w:divBdr>
        <w:top w:val="none" w:sz="0" w:space="0" w:color="auto"/>
        <w:left w:val="none" w:sz="0" w:space="0" w:color="auto"/>
        <w:bottom w:val="none" w:sz="0" w:space="0" w:color="auto"/>
        <w:right w:val="none" w:sz="0" w:space="0" w:color="auto"/>
      </w:divBdr>
    </w:div>
    <w:div w:id="1043410613">
      <w:bodyDiv w:val="1"/>
      <w:marLeft w:val="0"/>
      <w:marRight w:val="0"/>
      <w:marTop w:val="0"/>
      <w:marBottom w:val="0"/>
      <w:divBdr>
        <w:top w:val="none" w:sz="0" w:space="0" w:color="auto"/>
        <w:left w:val="none" w:sz="0" w:space="0" w:color="auto"/>
        <w:bottom w:val="none" w:sz="0" w:space="0" w:color="auto"/>
        <w:right w:val="none" w:sz="0" w:space="0" w:color="auto"/>
      </w:divBdr>
    </w:div>
    <w:div w:id="1043794439">
      <w:bodyDiv w:val="1"/>
      <w:marLeft w:val="0"/>
      <w:marRight w:val="0"/>
      <w:marTop w:val="0"/>
      <w:marBottom w:val="0"/>
      <w:divBdr>
        <w:top w:val="none" w:sz="0" w:space="0" w:color="auto"/>
        <w:left w:val="none" w:sz="0" w:space="0" w:color="auto"/>
        <w:bottom w:val="none" w:sz="0" w:space="0" w:color="auto"/>
        <w:right w:val="none" w:sz="0" w:space="0" w:color="auto"/>
      </w:divBdr>
    </w:div>
    <w:div w:id="1049962848">
      <w:bodyDiv w:val="1"/>
      <w:marLeft w:val="0"/>
      <w:marRight w:val="0"/>
      <w:marTop w:val="0"/>
      <w:marBottom w:val="0"/>
      <w:divBdr>
        <w:top w:val="none" w:sz="0" w:space="0" w:color="auto"/>
        <w:left w:val="none" w:sz="0" w:space="0" w:color="auto"/>
        <w:bottom w:val="none" w:sz="0" w:space="0" w:color="auto"/>
        <w:right w:val="none" w:sz="0" w:space="0" w:color="auto"/>
      </w:divBdr>
      <w:divsChild>
        <w:div w:id="1878930667">
          <w:marLeft w:val="0"/>
          <w:marRight w:val="0"/>
          <w:marTop w:val="0"/>
          <w:marBottom w:val="0"/>
          <w:divBdr>
            <w:top w:val="none" w:sz="0" w:space="0" w:color="auto"/>
            <w:left w:val="none" w:sz="0" w:space="0" w:color="auto"/>
            <w:bottom w:val="none" w:sz="0" w:space="0" w:color="auto"/>
            <w:right w:val="none" w:sz="0" w:space="0" w:color="auto"/>
          </w:divBdr>
          <w:divsChild>
            <w:div w:id="7148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6430">
      <w:bodyDiv w:val="1"/>
      <w:marLeft w:val="0"/>
      <w:marRight w:val="0"/>
      <w:marTop w:val="0"/>
      <w:marBottom w:val="0"/>
      <w:divBdr>
        <w:top w:val="none" w:sz="0" w:space="0" w:color="auto"/>
        <w:left w:val="none" w:sz="0" w:space="0" w:color="auto"/>
        <w:bottom w:val="none" w:sz="0" w:space="0" w:color="auto"/>
        <w:right w:val="none" w:sz="0" w:space="0" w:color="auto"/>
      </w:divBdr>
    </w:div>
    <w:div w:id="1059212781">
      <w:bodyDiv w:val="1"/>
      <w:marLeft w:val="0"/>
      <w:marRight w:val="0"/>
      <w:marTop w:val="0"/>
      <w:marBottom w:val="0"/>
      <w:divBdr>
        <w:top w:val="none" w:sz="0" w:space="0" w:color="auto"/>
        <w:left w:val="none" w:sz="0" w:space="0" w:color="auto"/>
        <w:bottom w:val="none" w:sz="0" w:space="0" w:color="auto"/>
        <w:right w:val="none" w:sz="0" w:space="0" w:color="auto"/>
      </w:divBdr>
      <w:divsChild>
        <w:div w:id="1311714849">
          <w:marLeft w:val="0"/>
          <w:marRight w:val="0"/>
          <w:marTop w:val="0"/>
          <w:marBottom w:val="0"/>
          <w:divBdr>
            <w:top w:val="none" w:sz="0" w:space="0" w:color="auto"/>
            <w:left w:val="none" w:sz="0" w:space="0" w:color="auto"/>
            <w:bottom w:val="none" w:sz="0" w:space="0" w:color="auto"/>
            <w:right w:val="none" w:sz="0" w:space="0" w:color="auto"/>
          </w:divBdr>
          <w:divsChild>
            <w:div w:id="2638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399">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66144141">
      <w:bodyDiv w:val="1"/>
      <w:marLeft w:val="0"/>
      <w:marRight w:val="0"/>
      <w:marTop w:val="0"/>
      <w:marBottom w:val="0"/>
      <w:divBdr>
        <w:top w:val="none" w:sz="0" w:space="0" w:color="auto"/>
        <w:left w:val="none" w:sz="0" w:space="0" w:color="auto"/>
        <w:bottom w:val="none" w:sz="0" w:space="0" w:color="auto"/>
        <w:right w:val="none" w:sz="0" w:space="0" w:color="auto"/>
      </w:divBdr>
    </w:div>
    <w:div w:id="1069811554">
      <w:bodyDiv w:val="1"/>
      <w:marLeft w:val="0"/>
      <w:marRight w:val="0"/>
      <w:marTop w:val="0"/>
      <w:marBottom w:val="0"/>
      <w:divBdr>
        <w:top w:val="none" w:sz="0" w:space="0" w:color="auto"/>
        <w:left w:val="none" w:sz="0" w:space="0" w:color="auto"/>
        <w:bottom w:val="none" w:sz="0" w:space="0" w:color="auto"/>
        <w:right w:val="none" w:sz="0" w:space="0" w:color="auto"/>
      </w:divBdr>
    </w:div>
    <w:div w:id="1075859386">
      <w:bodyDiv w:val="1"/>
      <w:marLeft w:val="0"/>
      <w:marRight w:val="0"/>
      <w:marTop w:val="0"/>
      <w:marBottom w:val="0"/>
      <w:divBdr>
        <w:top w:val="none" w:sz="0" w:space="0" w:color="auto"/>
        <w:left w:val="none" w:sz="0" w:space="0" w:color="auto"/>
        <w:bottom w:val="none" w:sz="0" w:space="0" w:color="auto"/>
        <w:right w:val="none" w:sz="0" w:space="0" w:color="auto"/>
      </w:divBdr>
      <w:divsChild>
        <w:div w:id="1606034006">
          <w:marLeft w:val="0"/>
          <w:marRight w:val="0"/>
          <w:marTop w:val="0"/>
          <w:marBottom w:val="0"/>
          <w:divBdr>
            <w:top w:val="none" w:sz="0" w:space="0" w:color="auto"/>
            <w:left w:val="none" w:sz="0" w:space="0" w:color="auto"/>
            <w:bottom w:val="none" w:sz="0" w:space="0" w:color="auto"/>
            <w:right w:val="none" w:sz="0" w:space="0" w:color="auto"/>
          </w:divBdr>
          <w:divsChild>
            <w:div w:id="14874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030">
      <w:bodyDiv w:val="1"/>
      <w:marLeft w:val="0"/>
      <w:marRight w:val="0"/>
      <w:marTop w:val="0"/>
      <w:marBottom w:val="0"/>
      <w:divBdr>
        <w:top w:val="none" w:sz="0" w:space="0" w:color="auto"/>
        <w:left w:val="none" w:sz="0" w:space="0" w:color="auto"/>
        <w:bottom w:val="none" w:sz="0" w:space="0" w:color="auto"/>
        <w:right w:val="none" w:sz="0" w:space="0" w:color="auto"/>
      </w:divBdr>
    </w:div>
    <w:div w:id="1094783983">
      <w:bodyDiv w:val="1"/>
      <w:marLeft w:val="0"/>
      <w:marRight w:val="0"/>
      <w:marTop w:val="0"/>
      <w:marBottom w:val="0"/>
      <w:divBdr>
        <w:top w:val="none" w:sz="0" w:space="0" w:color="auto"/>
        <w:left w:val="none" w:sz="0" w:space="0" w:color="auto"/>
        <w:bottom w:val="none" w:sz="0" w:space="0" w:color="auto"/>
        <w:right w:val="none" w:sz="0" w:space="0" w:color="auto"/>
      </w:divBdr>
    </w:div>
    <w:div w:id="1095132651">
      <w:bodyDiv w:val="1"/>
      <w:marLeft w:val="0"/>
      <w:marRight w:val="0"/>
      <w:marTop w:val="0"/>
      <w:marBottom w:val="0"/>
      <w:divBdr>
        <w:top w:val="none" w:sz="0" w:space="0" w:color="auto"/>
        <w:left w:val="none" w:sz="0" w:space="0" w:color="auto"/>
        <w:bottom w:val="none" w:sz="0" w:space="0" w:color="auto"/>
        <w:right w:val="none" w:sz="0" w:space="0" w:color="auto"/>
      </w:divBdr>
    </w:div>
    <w:div w:id="1110318000">
      <w:bodyDiv w:val="1"/>
      <w:marLeft w:val="0"/>
      <w:marRight w:val="0"/>
      <w:marTop w:val="0"/>
      <w:marBottom w:val="0"/>
      <w:divBdr>
        <w:top w:val="none" w:sz="0" w:space="0" w:color="auto"/>
        <w:left w:val="none" w:sz="0" w:space="0" w:color="auto"/>
        <w:bottom w:val="none" w:sz="0" w:space="0" w:color="auto"/>
        <w:right w:val="none" w:sz="0" w:space="0" w:color="auto"/>
      </w:divBdr>
      <w:divsChild>
        <w:div w:id="779879826">
          <w:marLeft w:val="0"/>
          <w:marRight w:val="0"/>
          <w:marTop w:val="0"/>
          <w:marBottom w:val="0"/>
          <w:divBdr>
            <w:top w:val="none" w:sz="0" w:space="0" w:color="auto"/>
            <w:left w:val="none" w:sz="0" w:space="0" w:color="auto"/>
            <w:bottom w:val="none" w:sz="0" w:space="0" w:color="auto"/>
            <w:right w:val="none" w:sz="0" w:space="0" w:color="auto"/>
          </w:divBdr>
          <w:divsChild>
            <w:div w:id="19216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049">
      <w:bodyDiv w:val="1"/>
      <w:marLeft w:val="0"/>
      <w:marRight w:val="0"/>
      <w:marTop w:val="0"/>
      <w:marBottom w:val="0"/>
      <w:divBdr>
        <w:top w:val="none" w:sz="0" w:space="0" w:color="auto"/>
        <w:left w:val="none" w:sz="0" w:space="0" w:color="auto"/>
        <w:bottom w:val="none" w:sz="0" w:space="0" w:color="auto"/>
        <w:right w:val="none" w:sz="0" w:space="0" w:color="auto"/>
      </w:divBdr>
    </w:div>
    <w:div w:id="1127629099">
      <w:bodyDiv w:val="1"/>
      <w:marLeft w:val="0"/>
      <w:marRight w:val="0"/>
      <w:marTop w:val="0"/>
      <w:marBottom w:val="0"/>
      <w:divBdr>
        <w:top w:val="none" w:sz="0" w:space="0" w:color="auto"/>
        <w:left w:val="none" w:sz="0" w:space="0" w:color="auto"/>
        <w:bottom w:val="none" w:sz="0" w:space="0" w:color="auto"/>
        <w:right w:val="none" w:sz="0" w:space="0" w:color="auto"/>
      </w:divBdr>
    </w:div>
    <w:div w:id="1139572424">
      <w:bodyDiv w:val="1"/>
      <w:marLeft w:val="0"/>
      <w:marRight w:val="0"/>
      <w:marTop w:val="0"/>
      <w:marBottom w:val="0"/>
      <w:divBdr>
        <w:top w:val="none" w:sz="0" w:space="0" w:color="auto"/>
        <w:left w:val="none" w:sz="0" w:space="0" w:color="auto"/>
        <w:bottom w:val="none" w:sz="0" w:space="0" w:color="auto"/>
        <w:right w:val="none" w:sz="0" w:space="0" w:color="auto"/>
      </w:divBdr>
      <w:divsChild>
        <w:div w:id="90130068">
          <w:marLeft w:val="0"/>
          <w:marRight w:val="0"/>
          <w:marTop w:val="0"/>
          <w:marBottom w:val="0"/>
          <w:divBdr>
            <w:top w:val="none" w:sz="0" w:space="0" w:color="auto"/>
            <w:left w:val="none" w:sz="0" w:space="0" w:color="auto"/>
            <w:bottom w:val="none" w:sz="0" w:space="0" w:color="auto"/>
            <w:right w:val="none" w:sz="0" w:space="0" w:color="auto"/>
          </w:divBdr>
          <w:divsChild>
            <w:div w:id="20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64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2">
          <w:marLeft w:val="0"/>
          <w:marRight w:val="0"/>
          <w:marTop w:val="0"/>
          <w:marBottom w:val="0"/>
          <w:divBdr>
            <w:top w:val="none" w:sz="0" w:space="0" w:color="auto"/>
            <w:left w:val="none" w:sz="0" w:space="0" w:color="auto"/>
            <w:bottom w:val="none" w:sz="0" w:space="0" w:color="auto"/>
            <w:right w:val="none" w:sz="0" w:space="0" w:color="auto"/>
          </w:divBdr>
          <w:divsChild>
            <w:div w:id="15918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994">
      <w:bodyDiv w:val="1"/>
      <w:marLeft w:val="0"/>
      <w:marRight w:val="0"/>
      <w:marTop w:val="0"/>
      <w:marBottom w:val="0"/>
      <w:divBdr>
        <w:top w:val="none" w:sz="0" w:space="0" w:color="auto"/>
        <w:left w:val="none" w:sz="0" w:space="0" w:color="auto"/>
        <w:bottom w:val="none" w:sz="0" w:space="0" w:color="auto"/>
        <w:right w:val="none" w:sz="0" w:space="0" w:color="auto"/>
      </w:divBdr>
      <w:divsChild>
        <w:div w:id="1935894097">
          <w:marLeft w:val="0"/>
          <w:marRight w:val="0"/>
          <w:marTop w:val="0"/>
          <w:marBottom w:val="0"/>
          <w:divBdr>
            <w:top w:val="none" w:sz="0" w:space="0" w:color="auto"/>
            <w:left w:val="none" w:sz="0" w:space="0" w:color="auto"/>
            <w:bottom w:val="none" w:sz="0" w:space="0" w:color="auto"/>
            <w:right w:val="none" w:sz="0" w:space="0" w:color="auto"/>
          </w:divBdr>
          <w:divsChild>
            <w:div w:id="1371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250">
      <w:bodyDiv w:val="1"/>
      <w:marLeft w:val="0"/>
      <w:marRight w:val="0"/>
      <w:marTop w:val="0"/>
      <w:marBottom w:val="0"/>
      <w:divBdr>
        <w:top w:val="none" w:sz="0" w:space="0" w:color="auto"/>
        <w:left w:val="none" w:sz="0" w:space="0" w:color="auto"/>
        <w:bottom w:val="none" w:sz="0" w:space="0" w:color="auto"/>
        <w:right w:val="none" w:sz="0" w:space="0" w:color="auto"/>
      </w:divBdr>
    </w:div>
    <w:div w:id="1176843666">
      <w:bodyDiv w:val="1"/>
      <w:marLeft w:val="0"/>
      <w:marRight w:val="0"/>
      <w:marTop w:val="0"/>
      <w:marBottom w:val="0"/>
      <w:divBdr>
        <w:top w:val="none" w:sz="0" w:space="0" w:color="auto"/>
        <w:left w:val="none" w:sz="0" w:space="0" w:color="auto"/>
        <w:bottom w:val="none" w:sz="0" w:space="0" w:color="auto"/>
        <w:right w:val="none" w:sz="0" w:space="0" w:color="auto"/>
      </w:divBdr>
    </w:div>
    <w:div w:id="1197813312">
      <w:bodyDiv w:val="1"/>
      <w:marLeft w:val="0"/>
      <w:marRight w:val="0"/>
      <w:marTop w:val="0"/>
      <w:marBottom w:val="0"/>
      <w:divBdr>
        <w:top w:val="none" w:sz="0" w:space="0" w:color="auto"/>
        <w:left w:val="none" w:sz="0" w:space="0" w:color="auto"/>
        <w:bottom w:val="none" w:sz="0" w:space="0" w:color="auto"/>
        <w:right w:val="none" w:sz="0" w:space="0" w:color="auto"/>
      </w:divBdr>
    </w:div>
    <w:div w:id="1201941207">
      <w:bodyDiv w:val="1"/>
      <w:marLeft w:val="0"/>
      <w:marRight w:val="0"/>
      <w:marTop w:val="0"/>
      <w:marBottom w:val="0"/>
      <w:divBdr>
        <w:top w:val="none" w:sz="0" w:space="0" w:color="auto"/>
        <w:left w:val="none" w:sz="0" w:space="0" w:color="auto"/>
        <w:bottom w:val="none" w:sz="0" w:space="0" w:color="auto"/>
        <w:right w:val="none" w:sz="0" w:space="0" w:color="auto"/>
      </w:divBdr>
      <w:divsChild>
        <w:div w:id="1780174875">
          <w:marLeft w:val="0"/>
          <w:marRight w:val="0"/>
          <w:marTop w:val="0"/>
          <w:marBottom w:val="240"/>
          <w:divBdr>
            <w:top w:val="none" w:sz="0" w:space="0" w:color="auto"/>
            <w:left w:val="none" w:sz="0" w:space="0" w:color="auto"/>
            <w:bottom w:val="none" w:sz="0" w:space="0" w:color="auto"/>
            <w:right w:val="none" w:sz="0" w:space="0" w:color="auto"/>
          </w:divBdr>
        </w:div>
      </w:divsChild>
    </w:div>
    <w:div w:id="1227107414">
      <w:bodyDiv w:val="1"/>
      <w:marLeft w:val="0"/>
      <w:marRight w:val="0"/>
      <w:marTop w:val="0"/>
      <w:marBottom w:val="0"/>
      <w:divBdr>
        <w:top w:val="none" w:sz="0" w:space="0" w:color="auto"/>
        <w:left w:val="none" w:sz="0" w:space="0" w:color="auto"/>
        <w:bottom w:val="none" w:sz="0" w:space="0" w:color="auto"/>
        <w:right w:val="none" w:sz="0" w:space="0" w:color="auto"/>
      </w:divBdr>
      <w:divsChild>
        <w:div w:id="1797941084">
          <w:marLeft w:val="0"/>
          <w:marRight w:val="0"/>
          <w:marTop w:val="0"/>
          <w:marBottom w:val="0"/>
          <w:divBdr>
            <w:top w:val="none" w:sz="0" w:space="0" w:color="auto"/>
            <w:left w:val="none" w:sz="0" w:space="0" w:color="auto"/>
            <w:bottom w:val="none" w:sz="0" w:space="0" w:color="auto"/>
            <w:right w:val="none" w:sz="0" w:space="0" w:color="auto"/>
          </w:divBdr>
          <w:divsChild>
            <w:div w:id="18222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162">
      <w:bodyDiv w:val="1"/>
      <w:marLeft w:val="0"/>
      <w:marRight w:val="0"/>
      <w:marTop w:val="0"/>
      <w:marBottom w:val="0"/>
      <w:divBdr>
        <w:top w:val="none" w:sz="0" w:space="0" w:color="auto"/>
        <w:left w:val="none" w:sz="0" w:space="0" w:color="auto"/>
        <w:bottom w:val="none" w:sz="0" w:space="0" w:color="auto"/>
        <w:right w:val="none" w:sz="0" w:space="0" w:color="auto"/>
      </w:divBdr>
    </w:div>
    <w:div w:id="1242760070">
      <w:bodyDiv w:val="1"/>
      <w:marLeft w:val="0"/>
      <w:marRight w:val="0"/>
      <w:marTop w:val="0"/>
      <w:marBottom w:val="0"/>
      <w:divBdr>
        <w:top w:val="none" w:sz="0" w:space="0" w:color="auto"/>
        <w:left w:val="none" w:sz="0" w:space="0" w:color="auto"/>
        <w:bottom w:val="none" w:sz="0" w:space="0" w:color="auto"/>
        <w:right w:val="none" w:sz="0" w:space="0" w:color="auto"/>
      </w:divBdr>
    </w:div>
    <w:div w:id="1247224942">
      <w:bodyDiv w:val="1"/>
      <w:marLeft w:val="0"/>
      <w:marRight w:val="0"/>
      <w:marTop w:val="0"/>
      <w:marBottom w:val="0"/>
      <w:divBdr>
        <w:top w:val="none" w:sz="0" w:space="0" w:color="auto"/>
        <w:left w:val="none" w:sz="0" w:space="0" w:color="auto"/>
        <w:bottom w:val="none" w:sz="0" w:space="0" w:color="auto"/>
        <w:right w:val="none" w:sz="0" w:space="0" w:color="auto"/>
      </w:divBdr>
    </w:div>
    <w:div w:id="1261524928">
      <w:bodyDiv w:val="1"/>
      <w:marLeft w:val="0"/>
      <w:marRight w:val="0"/>
      <w:marTop w:val="0"/>
      <w:marBottom w:val="0"/>
      <w:divBdr>
        <w:top w:val="none" w:sz="0" w:space="0" w:color="auto"/>
        <w:left w:val="none" w:sz="0" w:space="0" w:color="auto"/>
        <w:bottom w:val="none" w:sz="0" w:space="0" w:color="auto"/>
        <w:right w:val="none" w:sz="0" w:space="0" w:color="auto"/>
      </w:divBdr>
    </w:div>
    <w:div w:id="1265966481">
      <w:bodyDiv w:val="1"/>
      <w:marLeft w:val="0"/>
      <w:marRight w:val="0"/>
      <w:marTop w:val="0"/>
      <w:marBottom w:val="0"/>
      <w:divBdr>
        <w:top w:val="none" w:sz="0" w:space="0" w:color="auto"/>
        <w:left w:val="none" w:sz="0" w:space="0" w:color="auto"/>
        <w:bottom w:val="none" w:sz="0" w:space="0" w:color="auto"/>
        <w:right w:val="none" w:sz="0" w:space="0" w:color="auto"/>
      </w:divBdr>
      <w:divsChild>
        <w:div w:id="1338385793">
          <w:marLeft w:val="0"/>
          <w:marRight w:val="0"/>
          <w:marTop w:val="0"/>
          <w:marBottom w:val="240"/>
          <w:divBdr>
            <w:top w:val="none" w:sz="0" w:space="0" w:color="auto"/>
            <w:left w:val="none" w:sz="0" w:space="0" w:color="auto"/>
            <w:bottom w:val="none" w:sz="0" w:space="0" w:color="auto"/>
            <w:right w:val="none" w:sz="0" w:space="0" w:color="auto"/>
          </w:divBdr>
        </w:div>
      </w:divsChild>
    </w:div>
    <w:div w:id="1279725372">
      <w:bodyDiv w:val="1"/>
      <w:marLeft w:val="0"/>
      <w:marRight w:val="0"/>
      <w:marTop w:val="0"/>
      <w:marBottom w:val="0"/>
      <w:divBdr>
        <w:top w:val="none" w:sz="0" w:space="0" w:color="auto"/>
        <w:left w:val="none" w:sz="0" w:space="0" w:color="auto"/>
        <w:bottom w:val="none" w:sz="0" w:space="0" w:color="auto"/>
        <w:right w:val="none" w:sz="0" w:space="0" w:color="auto"/>
      </w:divBdr>
    </w:div>
    <w:div w:id="1280408801">
      <w:bodyDiv w:val="1"/>
      <w:marLeft w:val="0"/>
      <w:marRight w:val="0"/>
      <w:marTop w:val="0"/>
      <w:marBottom w:val="0"/>
      <w:divBdr>
        <w:top w:val="none" w:sz="0" w:space="0" w:color="auto"/>
        <w:left w:val="none" w:sz="0" w:space="0" w:color="auto"/>
        <w:bottom w:val="none" w:sz="0" w:space="0" w:color="auto"/>
        <w:right w:val="none" w:sz="0" w:space="0" w:color="auto"/>
      </w:divBdr>
    </w:div>
    <w:div w:id="1310280079">
      <w:bodyDiv w:val="1"/>
      <w:marLeft w:val="0"/>
      <w:marRight w:val="0"/>
      <w:marTop w:val="0"/>
      <w:marBottom w:val="0"/>
      <w:divBdr>
        <w:top w:val="none" w:sz="0" w:space="0" w:color="auto"/>
        <w:left w:val="none" w:sz="0" w:space="0" w:color="auto"/>
        <w:bottom w:val="none" w:sz="0" w:space="0" w:color="auto"/>
        <w:right w:val="none" w:sz="0" w:space="0" w:color="auto"/>
      </w:divBdr>
    </w:div>
    <w:div w:id="1314069010">
      <w:bodyDiv w:val="1"/>
      <w:marLeft w:val="0"/>
      <w:marRight w:val="0"/>
      <w:marTop w:val="0"/>
      <w:marBottom w:val="0"/>
      <w:divBdr>
        <w:top w:val="none" w:sz="0" w:space="0" w:color="auto"/>
        <w:left w:val="none" w:sz="0" w:space="0" w:color="auto"/>
        <w:bottom w:val="none" w:sz="0" w:space="0" w:color="auto"/>
        <w:right w:val="none" w:sz="0" w:space="0" w:color="auto"/>
      </w:divBdr>
      <w:divsChild>
        <w:div w:id="2060784103">
          <w:marLeft w:val="0"/>
          <w:marRight w:val="0"/>
          <w:marTop w:val="0"/>
          <w:marBottom w:val="0"/>
          <w:divBdr>
            <w:top w:val="none" w:sz="0" w:space="0" w:color="auto"/>
            <w:left w:val="none" w:sz="0" w:space="0" w:color="auto"/>
            <w:bottom w:val="none" w:sz="0" w:space="0" w:color="auto"/>
            <w:right w:val="none" w:sz="0" w:space="0" w:color="auto"/>
          </w:divBdr>
          <w:divsChild>
            <w:div w:id="17307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2534">
      <w:bodyDiv w:val="1"/>
      <w:marLeft w:val="0"/>
      <w:marRight w:val="0"/>
      <w:marTop w:val="0"/>
      <w:marBottom w:val="0"/>
      <w:divBdr>
        <w:top w:val="none" w:sz="0" w:space="0" w:color="auto"/>
        <w:left w:val="none" w:sz="0" w:space="0" w:color="auto"/>
        <w:bottom w:val="none" w:sz="0" w:space="0" w:color="auto"/>
        <w:right w:val="none" w:sz="0" w:space="0" w:color="auto"/>
      </w:divBdr>
    </w:div>
    <w:div w:id="1322275370">
      <w:bodyDiv w:val="1"/>
      <w:marLeft w:val="0"/>
      <w:marRight w:val="0"/>
      <w:marTop w:val="0"/>
      <w:marBottom w:val="0"/>
      <w:divBdr>
        <w:top w:val="none" w:sz="0" w:space="0" w:color="auto"/>
        <w:left w:val="none" w:sz="0" w:space="0" w:color="auto"/>
        <w:bottom w:val="none" w:sz="0" w:space="0" w:color="auto"/>
        <w:right w:val="none" w:sz="0" w:space="0" w:color="auto"/>
      </w:divBdr>
      <w:divsChild>
        <w:div w:id="1339843750">
          <w:marLeft w:val="0"/>
          <w:marRight w:val="0"/>
          <w:marTop w:val="0"/>
          <w:marBottom w:val="240"/>
          <w:divBdr>
            <w:top w:val="none" w:sz="0" w:space="0" w:color="auto"/>
            <w:left w:val="none" w:sz="0" w:space="0" w:color="auto"/>
            <w:bottom w:val="none" w:sz="0" w:space="0" w:color="auto"/>
            <w:right w:val="none" w:sz="0" w:space="0" w:color="auto"/>
          </w:divBdr>
        </w:div>
      </w:divsChild>
    </w:div>
    <w:div w:id="1324090113">
      <w:bodyDiv w:val="1"/>
      <w:marLeft w:val="0"/>
      <w:marRight w:val="0"/>
      <w:marTop w:val="0"/>
      <w:marBottom w:val="0"/>
      <w:divBdr>
        <w:top w:val="none" w:sz="0" w:space="0" w:color="auto"/>
        <w:left w:val="none" w:sz="0" w:space="0" w:color="auto"/>
        <w:bottom w:val="none" w:sz="0" w:space="0" w:color="auto"/>
        <w:right w:val="none" w:sz="0" w:space="0" w:color="auto"/>
      </w:divBdr>
    </w:div>
    <w:div w:id="1357849822">
      <w:bodyDiv w:val="1"/>
      <w:marLeft w:val="0"/>
      <w:marRight w:val="0"/>
      <w:marTop w:val="0"/>
      <w:marBottom w:val="0"/>
      <w:divBdr>
        <w:top w:val="none" w:sz="0" w:space="0" w:color="auto"/>
        <w:left w:val="none" w:sz="0" w:space="0" w:color="auto"/>
        <w:bottom w:val="none" w:sz="0" w:space="0" w:color="auto"/>
        <w:right w:val="none" w:sz="0" w:space="0" w:color="auto"/>
      </w:divBdr>
    </w:div>
    <w:div w:id="1384600722">
      <w:bodyDiv w:val="1"/>
      <w:marLeft w:val="0"/>
      <w:marRight w:val="0"/>
      <w:marTop w:val="0"/>
      <w:marBottom w:val="0"/>
      <w:divBdr>
        <w:top w:val="none" w:sz="0" w:space="0" w:color="auto"/>
        <w:left w:val="none" w:sz="0" w:space="0" w:color="auto"/>
        <w:bottom w:val="none" w:sz="0" w:space="0" w:color="auto"/>
        <w:right w:val="none" w:sz="0" w:space="0" w:color="auto"/>
      </w:divBdr>
    </w:div>
    <w:div w:id="1406412511">
      <w:bodyDiv w:val="1"/>
      <w:marLeft w:val="0"/>
      <w:marRight w:val="0"/>
      <w:marTop w:val="0"/>
      <w:marBottom w:val="0"/>
      <w:divBdr>
        <w:top w:val="none" w:sz="0" w:space="0" w:color="auto"/>
        <w:left w:val="none" w:sz="0" w:space="0" w:color="auto"/>
        <w:bottom w:val="none" w:sz="0" w:space="0" w:color="auto"/>
        <w:right w:val="none" w:sz="0" w:space="0" w:color="auto"/>
      </w:divBdr>
    </w:div>
    <w:div w:id="1416321381">
      <w:bodyDiv w:val="1"/>
      <w:marLeft w:val="0"/>
      <w:marRight w:val="0"/>
      <w:marTop w:val="0"/>
      <w:marBottom w:val="0"/>
      <w:divBdr>
        <w:top w:val="none" w:sz="0" w:space="0" w:color="auto"/>
        <w:left w:val="none" w:sz="0" w:space="0" w:color="auto"/>
        <w:bottom w:val="none" w:sz="0" w:space="0" w:color="auto"/>
        <w:right w:val="none" w:sz="0" w:space="0" w:color="auto"/>
      </w:divBdr>
    </w:div>
    <w:div w:id="1425374807">
      <w:bodyDiv w:val="1"/>
      <w:marLeft w:val="0"/>
      <w:marRight w:val="0"/>
      <w:marTop w:val="0"/>
      <w:marBottom w:val="0"/>
      <w:divBdr>
        <w:top w:val="none" w:sz="0" w:space="0" w:color="auto"/>
        <w:left w:val="none" w:sz="0" w:space="0" w:color="auto"/>
        <w:bottom w:val="none" w:sz="0" w:space="0" w:color="auto"/>
        <w:right w:val="none" w:sz="0" w:space="0" w:color="auto"/>
      </w:divBdr>
    </w:div>
    <w:div w:id="1430197825">
      <w:bodyDiv w:val="1"/>
      <w:marLeft w:val="0"/>
      <w:marRight w:val="0"/>
      <w:marTop w:val="0"/>
      <w:marBottom w:val="0"/>
      <w:divBdr>
        <w:top w:val="none" w:sz="0" w:space="0" w:color="auto"/>
        <w:left w:val="none" w:sz="0" w:space="0" w:color="auto"/>
        <w:bottom w:val="none" w:sz="0" w:space="0" w:color="auto"/>
        <w:right w:val="none" w:sz="0" w:space="0" w:color="auto"/>
      </w:divBdr>
      <w:divsChild>
        <w:div w:id="24718925">
          <w:marLeft w:val="0"/>
          <w:marRight w:val="0"/>
          <w:marTop w:val="0"/>
          <w:marBottom w:val="0"/>
          <w:divBdr>
            <w:top w:val="none" w:sz="0" w:space="0" w:color="auto"/>
            <w:left w:val="none" w:sz="0" w:space="0" w:color="auto"/>
            <w:bottom w:val="none" w:sz="0" w:space="0" w:color="auto"/>
            <w:right w:val="none" w:sz="0" w:space="0" w:color="auto"/>
          </w:divBdr>
          <w:divsChild>
            <w:div w:id="11130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966">
      <w:bodyDiv w:val="1"/>
      <w:marLeft w:val="0"/>
      <w:marRight w:val="0"/>
      <w:marTop w:val="0"/>
      <w:marBottom w:val="0"/>
      <w:divBdr>
        <w:top w:val="none" w:sz="0" w:space="0" w:color="auto"/>
        <w:left w:val="none" w:sz="0" w:space="0" w:color="auto"/>
        <w:bottom w:val="none" w:sz="0" w:space="0" w:color="auto"/>
        <w:right w:val="none" w:sz="0" w:space="0" w:color="auto"/>
      </w:divBdr>
    </w:div>
    <w:div w:id="1441753535">
      <w:bodyDiv w:val="1"/>
      <w:marLeft w:val="0"/>
      <w:marRight w:val="0"/>
      <w:marTop w:val="0"/>
      <w:marBottom w:val="0"/>
      <w:divBdr>
        <w:top w:val="none" w:sz="0" w:space="0" w:color="auto"/>
        <w:left w:val="none" w:sz="0" w:space="0" w:color="auto"/>
        <w:bottom w:val="none" w:sz="0" w:space="0" w:color="auto"/>
        <w:right w:val="none" w:sz="0" w:space="0" w:color="auto"/>
      </w:divBdr>
    </w:div>
    <w:div w:id="1444614749">
      <w:bodyDiv w:val="1"/>
      <w:marLeft w:val="0"/>
      <w:marRight w:val="0"/>
      <w:marTop w:val="0"/>
      <w:marBottom w:val="0"/>
      <w:divBdr>
        <w:top w:val="none" w:sz="0" w:space="0" w:color="auto"/>
        <w:left w:val="none" w:sz="0" w:space="0" w:color="auto"/>
        <w:bottom w:val="none" w:sz="0" w:space="0" w:color="auto"/>
        <w:right w:val="none" w:sz="0" w:space="0" w:color="auto"/>
      </w:divBdr>
      <w:divsChild>
        <w:div w:id="861550608">
          <w:marLeft w:val="0"/>
          <w:marRight w:val="0"/>
          <w:marTop w:val="0"/>
          <w:marBottom w:val="0"/>
          <w:divBdr>
            <w:top w:val="none" w:sz="0" w:space="0" w:color="auto"/>
            <w:left w:val="none" w:sz="0" w:space="0" w:color="auto"/>
            <w:bottom w:val="none" w:sz="0" w:space="0" w:color="auto"/>
            <w:right w:val="none" w:sz="0" w:space="0" w:color="auto"/>
          </w:divBdr>
          <w:divsChild>
            <w:div w:id="1944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6516">
      <w:bodyDiv w:val="1"/>
      <w:marLeft w:val="0"/>
      <w:marRight w:val="0"/>
      <w:marTop w:val="0"/>
      <w:marBottom w:val="0"/>
      <w:divBdr>
        <w:top w:val="none" w:sz="0" w:space="0" w:color="auto"/>
        <w:left w:val="none" w:sz="0" w:space="0" w:color="auto"/>
        <w:bottom w:val="none" w:sz="0" w:space="0" w:color="auto"/>
        <w:right w:val="none" w:sz="0" w:space="0" w:color="auto"/>
      </w:divBdr>
      <w:divsChild>
        <w:div w:id="925189901">
          <w:marLeft w:val="0"/>
          <w:marRight w:val="0"/>
          <w:marTop w:val="0"/>
          <w:marBottom w:val="0"/>
          <w:divBdr>
            <w:top w:val="none" w:sz="0" w:space="0" w:color="auto"/>
            <w:left w:val="none" w:sz="0" w:space="0" w:color="auto"/>
            <w:bottom w:val="none" w:sz="0" w:space="0" w:color="auto"/>
            <w:right w:val="none" w:sz="0" w:space="0" w:color="auto"/>
          </w:divBdr>
          <w:divsChild>
            <w:div w:id="16223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9733">
      <w:bodyDiv w:val="1"/>
      <w:marLeft w:val="0"/>
      <w:marRight w:val="0"/>
      <w:marTop w:val="0"/>
      <w:marBottom w:val="0"/>
      <w:divBdr>
        <w:top w:val="none" w:sz="0" w:space="0" w:color="auto"/>
        <w:left w:val="none" w:sz="0" w:space="0" w:color="auto"/>
        <w:bottom w:val="none" w:sz="0" w:space="0" w:color="auto"/>
        <w:right w:val="none" w:sz="0" w:space="0" w:color="auto"/>
      </w:divBdr>
    </w:div>
    <w:div w:id="1496804568">
      <w:bodyDiv w:val="1"/>
      <w:marLeft w:val="0"/>
      <w:marRight w:val="0"/>
      <w:marTop w:val="0"/>
      <w:marBottom w:val="0"/>
      <w:divBdr>
        <w:top w:val="none" w:sz="0" w:space="0" w:color="auto"/>
        <w:left w:val="none" w:sz="0" w:space="0" w:color="auto"/>
        <w:bottom w:val="none" w:sz="0" w:space="0" w:color="auto"/>
        <w:right w:val="none" w:sz="0" w:space="0" w:color="auto"/>
      </w:divBdr>
    </w:div>
    <w:div w:id="1500804199">
      <w:bodyDiv w:val="1"/>
      <w:marLeft w:val="0"/>
      <w:marRight w:val="0"/>
      <w:marTop w:val="0"/>
      <w:marBottom w:val="0"/>
      <w:divBdr>
        <w:top w:val="none" w:sz="0" w:space="0" w:color="auto"/>
        <w:left w:val="none" w:sz="0" w:space="0" w:color="auto"/>
        <w:bottom w:val="none" w:sz="0" w:space="0" w:color="auto"/>
        <w:right w:val="none" w:sz="0" w:space="0" w:color="auto"/>
      </w:divBdr>
    </w:div>
    <w:div w:id="1512449487">
      <w:bodyDiv w:val="1"/>
      <w:marLeft w:val="0"/>
      <w:marRight w:val="0"/>
      <w:marTop w:val="0"/>
      <w:marBottom w:val="0"/>
      <w:divBdr>
        <w:top w:val="none" w:sz="0" w:space="0" w:color="auto"/>
        <w:left w:val="none" w:sz="0" w:space="0" w:color="auto"/>
        <w:bottom w:val="none" w:sz="0" w:space="0" w:color="auto"/>
        <w:right w:val="none" w:sz="0" w:space="0" w:color="auto"/>
      </w:divBdr>
    </w:div>
    <w:div w:id="1513757577">
      <w:bodyDiv w:val="1"/>
      <w:marLeft w:val="0"/>
      <w:marRight w:val="0"/>
      <w:marTop w:val="0"/>
      <w:marBottom w:val="0"/>
      <w:divBdr>
        <w:top w:val="none" w:sz="0" w:space="0" w:color="auto"/>
        <w:left w:val="none" w:sz="0" w:space="0" w:color="auto"/>
        <w:bottom w:val="none" w:sz="0" w:space="0" w:color="auto"/>
        <w:right w:val="none" w:sz="0" w:space="0" w:color="auto"/>
      </w:divBdr>
    </w:div>
    <w:div w:id="1540556395">
      <w:bodyDiv w:val="1"/>
      <w:marLeft w:val="0"/>
      <w:marRight w:val="0"/>
      <w:marTop w:val="0"/>
      <w:marBottom w:val="0"/>
      <w:divBdr>
        <w:top w:val="none" w:sz="0" w:space="0" w:color="auto"/>
        <w:left w:val="none" w:sz="0" w:space="0" w:color="auto"/>
        <w:bottom w:val="none" w:sz="0" w:space="0" w:color="auto"/>
        <w:right w:val="none" w:sz="0" w:space="0" w:color="auto"/>
      </w:divBdr>
      <w:divsChild>
        <w:div w:id="1944918804">
          <w:marLeft w:val="0"/>
          <w:marRight w:val="0"/>
          <w:marTop w:val="0"/>
          <w:marBottom w:val="0"/>
          <w:divBdr>
            <w:top w:val="none" w:sz="0" w:space="0" w:color="auto"/>
            <w:left w:val="none" w:sz="0" w:space="0" w:color="auto"/>
            <w:bottom w:val="none" w:sz="0" w:space="0" w:color="auto"/>
            <w:right w:val="none" w:sz="0" w:space="0" w:color="auto"/>
          </w:divBdr>
          <w:divsChild>
            <w:div w:id="10203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161">
      <w:bodyDiv w:val="1"/>
      <w:marLeft w:val="0"/>
      <w:marRight w:val="0"/>
      <w:marTop w:val="0"/>
      <w:marBottom w:val="0"/>
      <w:divBdr>
        <w:top w:val="none" w:sz="0" w:space="0" w:color="auto"/>
        <w:left w:val="none" w:sz="0" w:space="0" w:color="auto"/>
        <w:bottom w:val="none" w:sz="0" w:space="0" w:color="auto"/>
        <w:right w:val="none" w:sz="0" w:space="0" w:color="auto"/>
      </w:divBdr>
    </w:div>
    <w:div w:id="1555506701">
      <w:bodyDiv w:val="1"/>
      <w:marLeft w:val="0"/>
      <w:marRight w:val="0"/>
      <w:marTop w:val="0"/>
      <w:marBottom w:val="0"/>
      <w:divBdr>
        <w:top w:val="none" w:sz="0" w:space="0" w:color="auto"/>
        <w:left w:val="none" w:sz="0" w:space="0" w:color="auto"/>
        <w:bottom w:val="none" w:sz="0" w:space="0" w:color="auto"/>
        <w:right w:val="none" w:sz="0" w:space="0" w:color="auto"/>
      </w:divBdr>
    </w:div>
    <w:div w:id="1556047006">
      <w:bodyDiv w:val="1"/>
      <w:marLeft w:val="0"/>
      <w:marRight w:val="0"/>
      <w:marTop w:val="0"/>
      <w:marBottom w:val="0"/>
      <w:divBdr>
        <w:top w:val="none" w:sz="0" w:space="0" w:color="auto"/>
        <w:left w:val="none" w:sz="0" w:space="0" w:color="auto"/>
        <w:bottom w:val="none" w:sz="0" w:space="0" w:color="auto"/>
        <w:right w:val="none" w:sz="0" w:space="0" w:color="auto"/>
      </w:divBdr>
    </w:div>
    <w:div w:id="1557231093">
      <w:bodyDiv w:val="1"/>
      <w:marLeft w:val="0"/>
      <w:marRight w:val="0"/>
      <w:marTop w:val="0"/>
      <w:marBottom w:val="0"/>
      <w:divBdr>
        <w:top w:val="none" w:sz="0" w:space="0" w:color="auto"/>
        <w:left w:val="none" w:sz="0" w:space="0" w:color="auto"/>
        <w:bottom w:val="none" w:sz="0" w:space="0" w:color="auto"/>
        <w:right w:val="none" w:sz="0" w:space="0" w:color="auto"/>
      </w:divBdr>
    </w:div>
    <w:div w:id="1559130450">
      <w:bodyDiv w:val="1"/>
      <w:marLeft w:val="0"/>
      <w:marRight w:val="0"/>
      <w:marTop w:val="0"/>
      <w:marBottom w:val="0"/>
      <w:divBdr>
        <w:top w:val="none" w:sz="0" w:space="0" w:color="auto"/>
        <w:left w:val="none" w:sz="0" w:space="0" w:color="auto"/>
        <w:bottom w:val="none" w:sz="0" w:space="0" w:color="auto"/>
        <w:right w:val="none" w:sz="0" w:space="0" w:color="auto"/>
      </w:divBdr>
      <w:divsChild>
        <w:div w:id="442115157">
          <w:marLeft w:val="0"/>
          <w:marRight w:val="0"/>
          <w:marTop w:val="0"/>
          <w:marBottom w:val="0"/>
          <w:divBdr>
            <w:top w:val="none" w:sz="0" w:space="0" w:color="auto"/>
            <w:left w:val="none" w:sz="0" w:space="0" w:color="auto"/>
            <w:bottom w:val="none" w:sz="0" w:space="0" w:color="auto"/>
            <w:right w:val="none" w:sz="0" w:space="0" w:color="auto"/>
          </w:divBdr>
          <w:divsChild>
            <w:div w:id="899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351">
      <w:bodyDiv w:val="1"/>
      <w:marLeft w:val="0"/>
      <w:marRight w:val="0"/>
      <w:marTop w:val="0"/>
      <w:marBottom w:val="0"/>
      <w:divBdr>
        <w:top w:val="none" w:sz="0" w:space="0" w:color="auto"/>
        <w:left w:val="none" w:sz="0" w:space="0" w:color="auto"/>
        <w:bottom w:val="none" w:sz="0" w:space="0" w:color="auto"/>
        <w:right w:val="none" w:sz="0" w:space="0" w:color="auto"/>
      </w:divBdr>
    </w:div>
    <w:div w:id="1567840932">
      <w:bodyDiv w:val="1"/>
      <w:marLeft w:val="0"/>
      <w:marRight w:val="0"/>
      <w:marTop w:val="0"/>
      <w:marBottom w:val="0"/>
      <w:divBdr>
        <w:top w:val="none" w:sz="0" w:space="0" w:color="auto"/>
        <w:left w:val="none" w:sz="0" w:space="0" w:color="auto"/>
        <w:bottom w:val="none" w:sz="0" w:space="0" w:color="auto"/>
        <w:right w:val="none" w:sz="0" w:space="0" w:color="auto"/>
      </w:divBdr>
    </w:div>
    <w:div w:id="1572082344">
      <w:bodyDiv w:val="1"/>
      <w:marLeft w:val="0"/>
      <w:marRight w:val="0"/>
      <w:marTop w:val="0"/>
      <w:marBottom w:val="0"/>
      <w:divBdr>
        <w:top w:val="none" w:sz="0" w:space="0" w:color="auto"/>
        <w:left w:val="none" w:sz="0" w:space="0" w:color="auto"/>
        <w:bottom w:val="none" w:sz="0" w:space="0" w:color="auto"/>
        <w:right w:val="none" w:sz="0" w:space="0" w:color="auto"/>
      </w:divBdr>
    </w:div>
    <w:div w:id="1577281485">
      <w:bodyDiv w:val="1"/>
      <w:marLeft w:val="0"/>
      <w:marRight w:val="0"/>
      <w:marTop w:val="0"/>
      <w:marBottom w:val="0"/>
      <w:divBdr>
        <w:top w:val="none" w:sz="0" w:space="0" w:color="auto"/>
        <w:left w:val="none" w:sz="0" w:space="0" w:color="auto"/>
        <w:bottom w:val="none" w:sz="0" w:space="0" w:color="auto"/>
        <w:right w:val="none" w:sz="0" w:space="0" w:color="auto"/>
      </w:divBdr>
      <w:divsChild>
        <w:div w:id="900558167">
          <w:marLeft w:val="0"/>
          <w:marRight w:val="0"/>
          <w:marTop w:val="0"/>
          <w:marBottom w:val="0"/>
          <w:divBdr>
            <w:top w:val="none" w:sz="0" w:space="0" w:color="auto"/>
            <w:left w:val="none" w:sz="0" w:space="0" w:color="auto"/>
            <w:bottom w:val="none" w:sz="0" w:space="0" w:color="auto"/>
            <w:right w:val="none" w:sz="0" w:space="0" w:color="auto"/>
          </w:divBdr>
          <w:divsChild>
            <w:div w:id="104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505">
      <w:bodyDiv w:val="1"/>
      <w:marLeft w:val="0"/>
      <w:marRight w:val="0"/>
      <w:marTop w:val="0"/>
      <w:marBottom w:val="0"/>
      <w:divBdr>
        <w:top w:val="none" w:sz="0" w:space="0" w:color="auto"/>
        <w:left w:val="none" w:sz="0" w:space="0" w:color="auto"/>
        <w:bottom w:val="none" w:sz="0" w:space="0" w:color="auto"/>
        <w:right w:val="none" w:sz="0" w:space="0" w:color="auto"/>
      </w:divBdr>
    </w:div>
    <w:div w:id="1619020358">
      <w:bodyDiv w:val="1"/>
      <w:marLeft w:val="0"/>
      <w:marRight w:val="0"/>
      <w:marTop w:val="0"/>
      <w:marBottom w:val="0"/>
      <w:divBdr>
        <w:top w:val="none" w:sz="0" w:space="0" w:color="auto"/>
        <w:left w:val="none" w:sz="0" w:space="0" w:color="auto"/>
        <w:bottom w:val="none" w:sz="0" w:space="0" w:color="auto"/>
        <w:right w:val="none" w:sz="0" w:space="0" w:color="auto"/>
      </w:divBdr>
    </w:div>
    <w:div w:id="1622807370">
      <w:bodyDiv w:val="1"/>
      <w:marLeft w:val="0"/>
      <w:marRight w:val="0"/>
      <w:marTop w:val="0"/>
      <w:marBottom w:val="0"/>
      <w:divBdr>
        <w:top w:val="none" w:sz="0" w:space="0" w:color="auto"/>
        <w:left w:val="none" w:sz="0" w:space="0" w:color="auto"/>
        <w:bottom w:val="none" w:sz="0" w:space="0" w:color="auto"/>
        <w:right w:val="none" w:sz="0" w:space="0" w:color="auto"/>
      </w:divBdr>
      <w:divsChild>
        <w:div w:id="1707754763">
          <w:marLeft w:val="0"/>
          <w:marRight w:val="0"/>
          <w:marTop w:val="0"/>
          <w:marBottom w:val="240"/>
          <w:divBdr>
            <w:top w:val="none" w:sz="0" w:space="0" w:color="auto"/>
            <w:left w:val="none" w:sz="0" w:space="0" w:color="auto"/>
            <w:bottom w:val="none" w:sz="0" w:space="0" w:color="auto"/>
            <w:right w:val="none" w:sz="0" w:space="0" w:color="auto"/>
          </w:divBdr>
        </w:div>
      </w:divsChild>
    </w:div>
    <w:div w:id="1624266540">
      <w:bodyDiv w:val="1"/>
      <w:marLeft w:val="0"/>
      <w:marRight w:val="0"/>
      <w:marTop w:val="0"/>
      <w:marBottom w:val="0"/>
      <w:divBdr>
        <w:top w:val="none" w:sz="0" w:space="0" w:color="auto"/>
        <w:left w:val="none" w:sz="0" w:space="0" w:color="auto"/>
        <w:bottom w:val="none" w:sz="0" w:space="0" w:color="auto"/>
        <w:right w:val="none" w:sz="0" w:space="0" w:color="auto"/>
      </w:divBdr>
      <w:divsChild>
        <w:div w:id="319188799">
          <w:marLeft w:val="0"/>
          <w:marRight w:val="0"/>
          <w:marTop w:val="0"/>
          <w:marBottom w:val="0"/>
          <w:divBdr>
            <w:top w:val="none" w:sz="0" w:space="0" w:color="auto"/>
            <w:left w:val="none" w:sz="0" w:space="0" w:color="auto"/>
            <w:bottom w:val="none" w:sz="0" w:space="0" w:color="auto"/>
            <w:right w:val="none" w:sz="0" w:space="0" w:color="auto"/>
          </w:divBdr>
          <w:divsChild>
            <w:div w:id="21202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2875">
      <w:bodyDiv w:val="1"/>
      <w:marLeft w:val="0"/>
      <w:marRight w:val="0"/>
      <w:marTop w:val="0"/>
      <w:marBottom w:val="0"/>
      <w:divBdr>
        <w:top w:val="none" w:sz="0" w:space="0" w:color="auto"/>
        <w:left w:val="none" w:sz="0" w:space="0" w:color="auto"/>
        <w:bottom w:val="none" w:sz="0" w:space="0" w:color="auto"/>
        <w:right w:val="none" w:sz="0" w:space="0" w:color="auto"/>
      </w:divBdr>
    </w:div>
    <w:div w:id="1649897141">
      <w:bodyDiv w:val="1"/>
      <w:marLeft w:val="0"/>
      <w:marRight w:val="0"/>
      <w:marTop w:val="0"/>
      <w:marBottom w:val="0"/>
      <w:divBdr>
        <w:top w:val="none" w:sz="0" w:space="0" w:color="auto"/>
        <w:left w:val="none" w:sz="0" w:space="0" w:color="auto"/>
        <w:bottom w:val="none" w:sz="0" w:space="0" w:color="auto"/>
        <w:right w:val="none" w:sz="0" w:space="0" w:color="auto"/>
      </w:divBdr>
    </w:div>
    <w:div w:id="1669211551">
      <w:bodyDiv w:val="1"/>
      <w:marLeft w:val="0"/>
      <w:marRight w:val="0"/>
      <w:marTop w:val="0"/>
      <w:marBottom w:val="0"/>
      <w:divBdr>
        <w:top w:val="none" w:sz="0" w:space="0" w:color="auto"/>
        <w:left w:val="none" w:sz="0" w:space="0" w:color="auto"/>
        <w:bottom w:val="none" w:sz="0" w:space="0" w:color="auto"/>
        <w:right w:val="none" w:sz="0" w:space="0" w:color="auto"/>
      </w:divBdr>
    </w:div>
    <w:div w:id="1672684238">
      <w:bodyDiv w:val="1"/>
      <w:marLeft w:val="0"/>
      <w:marRight w:val="0"/>
      <w:marTop w:val="0"/>
      <w:marBottom w:val="0"/>
      <w:divBdr>
        <w:top w:val="none" w:sz="0" w:space="0" w:color="auto"/>
        <w:left w:val="none" w:sz="0" w:space="0" w:color="auto"/>
        <w:bottom w:val="none" w:sz="0" w:space="0" w:color="auto"/>
        <w:right w:val="none" w:sz="0" w:space="0" w:color="auto"/>
      </w:divBdr>
    </w:div>
    <w:div w:id="1690401648">
      <w:bodyDiv w:val="1"/>
      <w:marLeft w:val="0"/>
      <w:marRight w:val="0"/>
      <w:marTop w:val="0"/>
      <w:marBottom w:val="0"/>
      <w:divBdr>
        <w:top w:val="none" w:sz="0" w:space="0" w:color="auto"/>
        <w:left w:val="none" w:sz="0" w:space="0" w:color="auto"/>
        <w:bottom w:val="none" w:sz="0" w:space="0" w:color="auto"/>
        <w:right w:val="none" w:sz="0" w:space="0" w:color="auto"/>
      </w:divBdr>
    </w:div>
    <w:div w:id="1692805532">
      <w:bodyDiv w:val="1"/>
      <w:marLeft w:val="0"/>
      <w:marRight w:val="0"/>
      <w:marTop w:val="0"/>
      <w:marBottom w:val="0"/>
      <w:divBdr>
        <w:top w:val="none" w:sz="0" w:space="0" w:color="auto"/>
        <w:left w:val="none" w:sz="0" w:space="0" w:color="auto"/>
        <w:bottom w:val="none" w:sz="0" w:space="0" w:color="auto"/>
        <w:right w:val="none" w:sz="0" w:space="0" w:color="auto"/>
      </w:divBdr>
    </w:div>
    <w:div w:id="1692953013">
      <w:bodyDiv w:val="1"/>
      <w:marLeft w:val="0"/>
      <w:marRight w:val="0"/>
      <w:marTop w:val="0"/>
      <w:marBottom w:val="0"/>
      <w:divBdr>
        <w:top w:val="none" w:sz="0" w:space="0" w:color="auto"/>
        <w:left w:val="none" w:sz="0" w:space="0" w:color="auto"/>
        <w:bottom w:val="none" w:sz="0" w:space="0" w:color="auto"/>
        <w:right w:val="none" w:sz="0" w:space="0" w:color="auto"/>
      </w:divBdr>
    </w:div>
    <w:div w:id="1698774415">
      <w:bodyDiv w:val="1"/>
      <w:marLeft w:val="0"/>
      <w:marRight w:val="0"/>
      <w:marTop w:val="0"/>
      <w:marBottom w:val="0"/>
      <w:divBdr>
        <w:top w:val="none" w:sz="0" w:space="0" w:color="auto"/>
        <w:left w:val="none" w:sz="0" w:space="0" w:color="auto"/>
        <w:bottom w:val="none" w:sz="0" w:space="0" w:color="auto"/>
        <w:right w:val="none" w:sz="0" w:space="0" w:color="auto"/>
      </w:divBdr>
    </w:div>
    <w:div w:id="1701082585">
      <w:bodyDiv w:val="1"/>
      <w:marLeft w:val="0"/>
      <w:marRight w:val="0"/>
      <w:marTop w:val="0"/>
      <w:marBottom w:val="0"/>
      <w:divBdr>
        <w:top w:val="none" w:sz="0" w:space="0" w:color="auto"/>
        <w:left w:val="none" w:sz="0" w:space="0" w:color="auto"/>
        <w:bottom w:val="none" w:sz="0" w:space="0" w:color="auto"/>
        <w:right w:val="none" w:sz="0" w:space="0" w:color="auto"/>
      </w:divBdr>
    </w:div>
    <w:div w:id="1717974123">
      <w:bodyDiv w:val="1"/>
      <w:marLeft w:val="0"/>
      <w:marRight w:val="0"/>
      <w:marTop w:val="0"/>
      <w:marBottom w:val="0"/>
      <w:divBdr>
        <w:top w:val="none" w:sz="0" w:space="0" w:color="auto"/>
        <w:left w:val="none" w:sz="0" w:space="0" w:color="auto"/>
        <w:bottom w:val="none" w:sz="0" w:space="0" w:color="auto"/>
        <w:right w:val="none" w:sz="0" w:space="0" w:color="auto"/>
      </w:divBdr>
    </w:div>
    <w:div w:id="1728456752">
      <w:bodyDiv w:val="1"/>
      <w:marLeft w:val="0"/>
      <w:marRight w:val="0"/>
      <w:marTop w:val="0"/>
      <w:marBottom w:val="0"/>
      <w:divBdr>
        <w:top w:val="none" w:sz="0" w:space="0" w:color="auto"/>
        <w:left w:val="none" w:sz="0" w:space="0" w:color="auto"/>
        <w:bottom w:val="none" w:sz="0" w:space="0" w:color="auto"/>
        <w:right w:val="none" w:sz="0" w:space="0" w:color="auto"/>
      </w:divBdr>
    </w:div>
    <w:div w:id="1735930046">
      <w:bodyDiv w:val="1"/>
      <w:marLeft w:val="0"/>
      <w:marRight w:val="0"/>
      <w:marTop w:val="0"/>
      <w:marBottom w:val="0"/>
      <w:divBdr>
        <w:top w:val="none" w:sz="0" w:space="0" w:color="auto"/>
        <w:left w:val="none" w:sz="0" w:space="0" w:color="auto"/>
        <w:bottom w:val="none" w:sz="0" w:space="0" w:color="auto"/>
        <w:right w:val="none" w:sz="0" w:space="0" w:color="auto"/>
      </w:divBdr>
    </w:div>
    <w:div w:id="1739745439">
      <w:bodyDiv w:val="1"/>
      <w:marLeft w:val="0"/>
      <w:marRight w:val="0"/>
      <w:marTop w:val="0"/>
      <w:marBottom w:val="0"/>
      <w:divBdr>
        <w:top w:val="none" w:sz="0" w:space="0" w:color="auto"/>
        <w:left w:val="none" w:sz="0" w:space="0" w:color="auto"/>
        <w:bottom w:val="none" w:sz="0" w:space="0" w:color="auto"/>
        <w:right w:val="none" w:sz="0" w:space="0" w:color="auto"/>
      </w:divBdr>
    </w:div>
    <w:div w:id="1742361396">
      <w:bodyDiv w:val="1"/>
      <w:marLeft w:val="0"/>
      <w:marRight w:val="0"/>
      <w:marTop w:val="0"/>
      <w:marBottom w:val="0"/>
      <w:divBdr>
        <w:top w:val="none" w:sz="0" w:space="0" w:color="auto"/>
        <w:left w:val="none" w:sz="0" w:space="0" w:color="auto"/>
        <w:bottom w:val="none" w:sz="0" w:space="0" w:color="auto"/>
        <w:right w:val="none" w:sz="0" w:space="0" w:color="auto"/>
      </w:divBdr>
    </w:div>
    <w:div w:id="1756780478">
      <w:bodyDiv w:val="1"/>
      <w:marLeft w:val="0"/>
      <w:marRight w:val="0"/>
      <w:marTop w:val="0"/>
      <w:marBottom w:val="0"/>
      <w:divBdr>
        <w:top w:val="none" w:sz="0" w:space="0" w:color="auto"/>
        <w:left w:val="none" w:sz="0" w:space="0" w:color="auto"/>
        <w:bottom w:val="none" w:sz="0" w:space="0" w:color="auto"/>
        <w:right w:val="none" w:sz="0" w:space="0" w:color="auto"/>
      </w:divBdr>
    </w:div>
    <w:div w:id="1759596415">
      <w:bodyDiv w:val="1"/>
      <w:marLeft w:val="0"/>
      <w:marRight w:val="0"/>
      <w:marTop w:val="0"/>
      <w:marBottom w:val="0"/>
      <w:divBdr>
        <w:top w:val="none" w:sz="0" w:space="0" w:color="auto"/>
        <w:left w:val="none" w:sz="0" w:space="0" w:color="auto"/>
        <w:bottom w:val="none" w:sz="0" w:space="0" w:color="auto"/>
        <w:right w:val="none" w:sz="0" w:space="0" w:color="auto"/>
      </w:divBdr>
    </w:div>
    <w:div w:id="1793329417">
      <w:bodyDiv w:val="1"/>
      <w:marLeft w:val="0"/>
      <w:marRight w:val="0"/>
      <w:marTop w:val="0"/>
      <w:marBottom w:val="0"/>
      <w:divBdr>
        <w:top w:val="none" w:sz="0" w:space="0" w:color="auto"/>
        <w:left w:val="none" w:sz="0" w:space="0" w:color="auto"/>
        <w:bottom w:val="none" w:sz="0" w:space="0" w:color="auto"/>
        <w:right w:val="none" w:sz="0" w:space="0" w:color="auto"/>
      </w:divBdr>
      <w:divsChild>
        <w:div w:id="1077676496">
          <w:marLeft w:val="0"/>
          <w:marRight w:val="0"/>
          <w:marTop w:val="0"/>
          <w:marBottom w:val="0"/>
          <w:divBdr>
            <w:top w:val="none" w:sz="0" w:space="0" w:color="auto"/>
            <w:left w:val="none" w:sz="0" w:space="0" w:color="auto"/>
            <w:bottom w:val="none" w:sz="0" w:space="0" w:color="auto"/>
            <w:right w:val="none" w:sz="0" w:space="0" w:color="auto"/>
          </w:divBdr>
          <w:divsChild>
            <w:div w:id="107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40">
      <w:bodyDiv w:val="1"/>
      <w:marLeft w:val="0"/>
      <w:marRight w:val="0"/>
      <w:marTop w:val="0"/>
      <w:marBottom w:val="0"/>
      <w:divBdr>
        <w:top w:val="none" w:sz="0" w:space="0" w:color="auto"/>
        <w:left w:val="none" w:sz="0" w:space="0" w:color="auto"/>
        <w:bottom w:val="none" w:sz="0" w:space="0" w:color="auto"/>
        <w:right w:val="none" w:sz="0" w:space="0" w:color="auto"/>
      </w:divBdr>
    </w:div>
    <w:div w:id="1811509952">
      <w:bodyDiv w:val="1"/>
      <w:marLeft w:val="0"/>
      <w:marRight w:val="0"/>
      <w:marTop w:val="0"/>
      <w:marBottom w:val="0"/>
      <w:divBdr>
        <w:top w:val="none" w:sz="0" w:space="0" w:color="auto"/>
        <w:left w:val="none" w:sz="0" w:space="0" w:color="auto"/>
        <w:bottom w:val="none" w:sz="0" w:space="0" w:color="auto"/>
        <w:right w:val="none" w:sz="0" w:space="0" w:color="auto"/>
      </w:divBdr>
      <w:divsChild>
        <w:div w:id="392049325">
          <w:marLeft w:val="300"/>
          <w:marRight w:val="0"/>
          <w:marTop w:val="225"/>
          <w:marBottom w:val="150"/>
          <w:divBdr>
            <w:top w:val="none" w:sz="0" w:space="0" w:color="auto"/>
            <w:left w:val="none" w:sz="0" w:space="0" w:color="auto"/>
            <w:bottom w:val="none" w:sz="0" w:space="0" w:color="auto"/>
            <w:right w:val="none" w:sz="0" w:space="0" w:color="auto"/>
          </w:divBdr>
          <w:divsChild>
            <w:div w:id="1855414780">
              <w:marLeft w:val="319"/>
              <w:marRight w:val="0"/>
              <w:marTop w:val="0"/>
              <w:marBottom w:val="0"/>
              <w:divBdr>
                <w:top w:val="none" w:sz="0" w:space="0" w:color="auto"/>
                <w:left w:val="none" w:sz="0" w:space="0" w:color="auto"/>
                <w:bottom w:val="none" w:sz="0" w:space="0" w:color="auto"/>
                <w:right w:val="none" w:sz="0" w:space="0" w:color="auto"/>
              </w:divBdr>
            </w:div>
          </w:divsChild>
        </w:div>
        <w:div w:id="522019162">
          <w:marLeft w:val="300"/>
          <w:marRight w:val="0"/>
          <w:marTop w:val="225"/>
          <w:marBottom w:val="150"/>
          <w:divBdr>
            <w:top w:val="none" w:sz="0" w:space="0" w:color="auto"/>
            <w:left w:val="none" w:sz="0" w:space="0" w:color="auto"/>
            <w:bottom w:val="none" w:sz="0" w:space="0" w:color="auto"/>
            <w:right w:val="none" w:sz="0" w:space="0" w:color="auto"/>
          </w:divBdr>
          <w:divsChild>
            <w:div w:id="1967618184">
              <w:marLeft w:val="319"/>
              <w:marRight w:val="0"/>
              <w:marTop w:val="0"/>
              <w:marBottom w:val="0"/>
              <w:divBdr>
                <w:top w:val="none" w:sz="0" w:space="0" w:color="auto"/>
                <w:left w:val="none" w:sz="0" w:space="0" w:color="auto"/>
                <w:bottom w:val="none" w:sz="0" w:space="0" w:color="auto"/>
                <w:right w:val="none" w:sz="0" w:space="0" w:color="auto"/>
              </w:divBdr>
            </w:div>
          </w:divsChild>
        </w:div>
        <w:div w:id="1342779909">
          <w:marLeft w:val="300"/>
          <w:marRight w:val="0"/>
          <w:marTop w:val="225"/>
          <w:marBottom w:val="150"/>
          <w:divBdr>
            <w:top w:val="none" w:sz="0" w:space="0" w:color="auto"/>
            <w:left w:val="none" w:sz="0" w:space="0" w:color="auto"/>
            <w:bottom w:val="none" w:sz="0" w:space="0" w:color="auto"/>
            <w:right w:val="none" w:sz="0" w:space="0" w:color="auto"/>
          </w:divBdr>
          <w:divsChild>
            <w:div w:id="1084718915">
              <w:marLeft w:val="319"/>
              <w:marRight w:val="0"/>
              <w:marTop w:val="0"/>
              <w:marBottom w:val="0"/>
              <w:divBdr>
                <w:top w:val="none" w:sz="0" w:space="0" w:color="auto"/>
                <w:left w:val="none" w:sz="0" w:space="0" w:color="auto"/>
                <w:bottom w:val="none" w:sz="0" w:space="0" w:color="auto"/>
                <w:right w:val="none" w:sz="0" w:space="0" w:color="auto"/>
              </w:divBdr>
            </w:div>
          </w:divsChild>
        </w:div>
        <w:div w:id="1378050575">
          <w:marLeft w:val="300"/>
          <w:marRight w:val="0"/>
          <w:marTop w:val="225"/>
          <w:marBottom w:val="150"/>
          <w:divBdr>
            <w:top w:val="none" w:sz="0" w:space="0" w:color="auto"/>
            <w:left w:val="none" w:sz="0" w:space="0" w:color="auto"/>
            <w:bottom w:val="none" w:sz="0" w:space="0" w:color="auto"/>
            <w:right w:val="none" w:sz="0" w:space="0" w:color="auto"/>
          </w:divBdr>
          <w:divsChild>
            <w:div w:id="566459049">
              <w:marLeft w:val="319"/>
              <w:marRight w:val="0"/>
              <w:marTop w:val="0"/>
              <w:marBottom w:val="0"/>
              <w:divBdr>
                <w:top w:val="none" w:sz="0" w:space="0" w:color="auto"/>
                <w:left w:val="none" w:sz="0" w:space="0" w:color="auto"/>
                <w:bottom w:val="none" w:sz="0" w:space="0" w:color="auto"/>
                <w:right w:val="none" w:sz="0" w:space="0" w:color="auto"/>
              </w:divBdr>
            </w:div>
          </w:divsChild>
        </w:div>
        <w:div w:id="1734886976">
          <w:marLeft w:val="300"/>
          <w:marRight w:val="0"/>
          <w:marTop w:val="225"/>
          <w:marBottom w:val="150"/>
          <w:divBdr>
            <w:top w:val="none" w:sz="0" w:space="0" w:color="auto"/>
            <w:left w:val="none" w:sz="0" w:space="0" w:color="auto"/>
            <w:bottom w:val="none" w:sz="0" w:space="0" w:color="auto"/>
            <w:right w:val="none" w:sz="0" w:space="0" w:color="auto"/>
          </w:divBdr>
          <w:divsChild>
            <w:div w:id="1929384423">
              <w:marLeft w:val="319"/>
              <w:marRight w:val="0"/>
              <w:marTop w:val="0"/>
              <w:marBottom w:val="0"/>
              <w:divBdr>
                <w:top w:val="none" w:sz="0" w:space="0" w:color="auto"/>
                <w:left w:val="none" w:sz="0" w:space="0" w:color="auto"/>
                <w:bottom w:val="none" w:sz="0" w:space="0" w:color="auto"/>
                <w:right w:val="none" w:sz="0" w:space="0" w:color="auto"/>
              </w:divBdr>
            </w:div>
          </w:divsChild>
        </w:div>
        <w:div w:id="2138715693">
          <w:marLeft w:val="300"/>
          <w:marRight w:val="0"/>
          <w:marTop w:val="225"/>
          <w:marBottom w:val="150"/>
          <w:divBdr>
            <w:top w:val="none" w:sz="0" w:space="0" w:color="auto"/>
            <w:left w:val="none" w:sz="0" w:space="0" w:color="auto"/>
            <w:bottom w:val="none" w:sz="0" w:space="0" w:color="auto"/>
            <w:right w:val="none" w:sz="0" w:space="0" w:color="auto"/>
          </w:divBdr>
          <w:divsChild>
            <w:div w:id="182015966">
              <w:marLeft w:val="319"/>
              <w:marRight w:val="0"/>
              <w:marTop w:val="0"/>
              <w:marBottom w:val="0"/>
              <w:divBdr>
                <w:top w:val="none" w:sz="0" w:space="0" w:color="auto"/>
                <w:left w:val="none" w:sz="0" w:space="0" w:color="auto"/>
                <w:bottom w:val="none" w:sz="0" w:space="0" w:color="auto"/>
                <w:right w:val="none" w:sz="0" w:space="0" w:color="auto"/>
              </w:divBdr>
            </w:div>
          </w:divsChild>
        </w:div>
      </w:divsChild>
    </w:div>
    <w:div w:id="1825001206">
      <w:bodyDiv w:val="1"/>
      <w:marLeft w:val="0"/>
      <w:marRight w:val="0"/>
      <w:marTop w:val="0"/>
      <w:marBottom w:val="0"/>
      <w:divBdr>
        <w:top w:val="none" w:sz="0" w:space="0" w:color="auto"/>
        <w:left w:val="none" w:sz="0" w:space="0" w:color="auto"/>
        <w:bottom w:val="none" w:sz="0" w:space="0" w:color="auto"/>
        <w:right w:val="none" w:sz="0" w:space="0" w:color="auto"/>
      </w:divBdr>
      <w:divsChild>
        <w:div w:id="519471039">
          <w:marLeft w:val="0"/>
          <w:marRight w:val="0"/>
          <w:marTop w:val="0"/>
          <w:marBottom w:val="0"/>
          <w:divBdr>
            <w:top w:val="none" w:sz="0" w:space="0" w:color="auto"/>
            <w:left w:val="none" w:sz="0" w:space="0" w:color="auto"/>
            <w:bottom w:val="none" w:sz="0" w:space="0" w:color="auto"/>
            <w:right w:val="none" w:sz="0" w:space="0" w:color="auto"/>
          </w:divBdr>
          <w:divsChild>
            <w:div w:id="7327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755">
      <w:bodyDiv w:val="1"/>
      <w:marLeft w:val="0"/>
      <w:marRight w:val="0"/>
      <w:marTop w:val="0"/>
      <w:marBottom w:val="0"/>
      <w:divBdr>
        <w:top w:val="none" w:sz="0" w:space="0" w:color="auto"/>
        <w:left w:val="none" w:sz="0" w:space="0" w:color="auto"/>
        <w:bottom w:val="none" w:sz="0" w:space="0" w:color="auto"/>
        <w:right w:val="none" w:sz="0" w:space="0" w:color="auto"/>
      </w:divBdr>
    </w:div>
    <w:div w:id="1855877860">
      <w:bodyDiv w:val="1"/>
      <w:marLeft w:val="0"/>
      <w:marRight w:val="0"/>
      <w:marTop w:val="0"/>
      <w:marBottom w:val="0"/>
      <w:divBdr>
        <w:top w:val="none" w:sz="0" w:space="0" w:color="auto"/>
        <w:left w:val="none" w:sz="0" w:space="0" w:color="auto"/>
        <w:bottom w:val="none" w:sz="0" w:space="0" w:color="auto"/>
        <w:right w:val="none" w:sz="0" w:space="0" w:color="auto"/>
      </w:divBdr>
      <w:divsChild>
        <w:div w:id="1668828608">
          <w:marLeft w:val="0"/>
          <w:marRight w:val="0"/>
          <w:marTop w:val="0"/>
          <w:marBottom w:val="0"/>
          <w:divBdr>
            <w:top w:val="none" w:sz="0" w:space="0" w:color="auto"/>
            <w:left w:val="none" w:sz="0" w:space="0" w:color="auto"/>
            <w:bottom w:val="none" w:sz="0" w:space="0" w:color="auto"/>
            <w:right w:val="none" w:sz="0" w:space="0" w:color="auto"/>
          </w:divBdr>
          <w:divsChild>
            <w:div w:id="130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4458">
      <w:bodyDiv w:val="1"/>
      <w:marLeft w:val="0"/>
      <w:marRight w:val="0"/>
      <w:marTop w:val="0"/>
      <w:marBottom w:val="0"/>
      <w:divBdr>
        <w:top w:val="none" w:sz="0" w:space="0" w:color="auto"/>
        <w:left w:val="none" w:sz="0" w:space="0" w:color="auto"/>
        <w:bottom w:val="none" w:sz="0" w:space="0" w:color="auto"/>
        <w:right w:val="none" w:sz="0" w:space="0" w:color="auto"/>
      </w:divBdr>
    </w:div>
    <w:div w:id="1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411199795">
          <w:marLeft w:val="0"/>
          <w:marRight w:val="0"/>
          <w:marTop w:val="0"/>
          <w:marBottom w:val="0"/>
          <w:divBdr>
            <w:top w:val="none" w:sz="0" w:space="0" w:color="auto"/>
            <w:left w:val="none" w:sz="0" w:space="0" w:color="auto"/>
            <w:bottom w:val="none" w:sz="0" w:space="0" w:color="auto"/>
            <w:right w:val="none" w:sz="0" w:space="0" w:color="auto"/>
          </w:divBdr>
          <w:divsChild>
            <w:div w:id="11236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704">
      <w:bodyDiv w:val="1"/>
      <w:marLeft w:val="0"/>
      <w:marRight w:val="0"/>
      <w:marTop w:val="0"/>
      <w:marBottom w:val="0"/>
      <w:divBdr>
        <w:top w:val="none" w:sz="0" w:space="0" w:color="auto"/>
        <w:left w:val="none" w:sz="0" w:space="0" w:color="auto"/>
        <w:bottom w:val="none" w:sz="0" w:space="0" w:color="auto"/>
        <w:right w:val="none" w:sz="0" w:space="0" w:color="auto"/>
      </w:divBdr>
    </w:div>
    <w:div w:id="1891728270">
      <w:bodyDiv w:val="1"/>
      <w:marLeft w:val="0"/>
      <w:marRight w:val="0"/>
      <w:marTop w:val="0"/>
      <w:marBottom w:val="0"/>
      <w:divBdr>
        <w:top w:val="none" w:sz="0" w:space="0" w:color="auto"/>
        <w:left w:val="none" w:sz="0" w:space="0" w:color="auto"/>
        <w:bottom w:val="none" w:sz="0" w:space="0" w:color="auto"/>
        <w:right w:val="none" w:sz="0" w:space="0" w:color="auto"/>
      </w:divBdr>
    </w:div>
    <w:div w:id="1894536234">
      <w:bodyDiv w:val="1"/>
      <w:marLeft w:val="0"/>
      <w:marRight w:val="0"/>
      <w:marTop w:val="0"/>
      <w:marBottom w:val="0"/>
      <w:divBdr>
        <w:top w:val="none" w:sz="0" w:space="0" w:color="auto"/>
        <w:left w:val="none" w:sz="0" w:space="0" w:color="auto"/>
        <w:bottom w:val="none" w:sz="0" w:space="0" w:color="auto"/>
        <w:right w:val="none" w:sz="0" w:space="0" w:color="auto"/>
      </w:divBdr>
    </w:div>
    <w:div w:id="1898320834">
      <w:bodyDiv w:val="1"/>
      <w:marLeft w:val="0"/>
      <w:marRight w:val="0"/>
      <w:marTop w:val="0"/>
      <w:marBottom w:val="0"/>
      <w:divBdr>
        <w:top w:val="none" w:sz="0" w:space="0" w:color="auto"/>
        <w:left w:val="none" w:sz="0" w:space="0" w:color="auto"/>
        <w:bottom w:val="none" w:sz="0" w:space="0" w:color="auto"/>
        <w:right w:val="none" w:sz="0" w:space="0" w:color="auto"/>
      </w:divBdr>
    </w:div>
    <w:div w:id="1900436197">
      <w:bodyDiv w:val="1"/>
      <w:marLeft w:val="0"/>
      <w:marRight w:val="0"/>
      <w:marTop w:val="0"/>
      <w:marBottom w:val="0"/>
      <w:divBdr>
        <w:top w:val="none" w:sz="0" w:space="0" w:color="auto"/>
        <w:left w:val="none" w:sz="0" w:space="0" w:color="auto"/>
        <w:bottom w:val="none" w:sz="0" w:space="0" w:color="auto"/>
        <w:right w:val="none" w:sz="0" w:space="0" w:color="auto"/>
      </w:divBdr>
    </w:div>
    <w:div w:id="1904753327">
      <w:bodyDiv w:val="1"/>
      <w:marLeft w:val="0"/>
      <w:marRight w:val="0"/>
      <w:marTop w:val="0"/>
      <w:marBottom w:val="0"/>
      <w:divBdr>
        <w:top w:val="none" w:sz="0" w:space="0" w:color="auto"/>
        <w:left w:val="none" w:sz="0" w:space="0" w:color="auto"/>
        <w:bottom w:val="none" w:sz="0" w:space="0" w:color="auto"/>
        <w:right w:val="none" w:sz="0" w:space="0" w:color="auto"/>
      </w:divBdr>
    </w:div>
    <w:div w:id="1906063355">
      <w:bodyDiv w:val="1"/>
      <w:marLeft w:val="0"/>
      <w:marRight w:val="0"/>
      <w:marTop w:val="0"/>
      <w:marBottom w:val="0"/>
      <w:divBdr>
        <w:top w:val="none" w:sz="0" w:space="0" w:color="auto"/>
        <w:left w:val="none" w:sz="0" w:space="0" w:color="auto"/>
        <w:bottom w:val="none" w:sz="0" w:space="0" w:color="auto"/>
        <w:right w:val="none" w:sz="0" w:space="0" w:color="auto"/>
      </w:divBdr>
    </w:div>
    <w:div w:id="1922257261">
      <w:bodyDiv w:val="1"/>
      <w:marLeft w:val="0"/>
      <w:marRight w:val="0"/>
      <w:marTop w:val="0"/>
      <w:marBottom w:val="0"/>
      <w:divBdr>
        <w:top w:val="none" w:sz="0" w:space="0" w:color="auto"/>
        <w:left w:val="none" w:sz="0" w:space="0" w:color="auto"/>
        <w:bottom w:val="none" w:sz="0" w:space="0" w:color="auto"/>
        <w:right w:val="none" w:sz="0" w:space="0" w:color="auto"/>
      </w:divBdr>
      <w:divsChild>
        <w:div w:id="51730901">
          <w:marLeft w:val="0"/>
          <w:marRight w:val="0"/>
          <w:marTop w:val="0"/>
          <w:marBottom w:val="0"/>
          <w:divBdr>
            <w:top w:val="none" w:sz="0" w:space="0" w:color="auto"/>
            <w:left w:val="none" w:sz="0" w:space="0" w:color="auto"/>
            <w:bottom w:val="none" w:sz="0" w:space="0" w:color="auto"/>
            <w:right w:val="none" w:sz="0" w:space="0" w:color="auto"/>
          </w:divBdr>
          <w:divsChild>
            <w:div w:id="1793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300">
      <w:bodyDiv w:val="1"/>
      <w:marLeft w:val="0"/>
      <w:marRight w:val="0"/>
      <w:marTop w:val="0"/>
      <w:marBottom w:val="0"/>
      <w:divBdr>
        <w:top w:val="none" w:sz="0" w:space="0" w:color="auto"/>
        <w:left w:val="none" w:sz="0" w:space="0" w:color="auto"/>
        <w:bottom w:val="none" w:sz="0" w:space="0" w:color="auto"/>
        <w:right w:val="none" w:sz="0" w:space="0" w:color="auto"/>
      </w:divBdr>
    </w:div>
    <w:div w:id="1946888733">
      <w:bodyDiv w:val="1"/>
      <w:marLeft w:val="0"/>
      <w:marRight w:val="0"/>
      <w:marTop w:val="0"/>
      <w:marBottom w:val="0"/>
      <w:divBdr>
        <w:top w:val="none" w:sz="0" w:space="0" w:color="auto"/>
        <w:left w:val="none" w:sz="0" w:space="0" w:color="auto"/>
        <w:bottom w:val="none" w:sz="0" w:space="0" w:color="auto"/>
        <w:right w:val="none" w:sz="0" w:space="0" w:color="auto"/>
      </w:divBdr>
    </w:div>
    <w:div w:id="1947811238">
      <w:bodyDiv w:val="1"/>
      <w:marLeft w:val="0"/>
      <w:marRight w:val="0"/>
      <w:marTop w:val="0"/>
      <w:marBottom w:val="0"/>
      <w:divBdr>
        <w:top w:val="none" w:sz="0" w:space="0" w:color="auto"/>
        <w:left w:val="none" w:sz="0" w:space="0" w:color="auto"/>
        <w:bottom w:val="none" w:sz="0" w:space="0" w:color="auto"/>
        <w:right w:val="none" w:sz="0" w:space="0" w:color="auto"/>
      </w:divBdr>
      <w:divsChild>
        <w:div w:id="1552955255">
          <w:marLeft w:val="0"/>
          <w:marRight w:val="0"/>
          <w:marTop w:val="0"/>
          <w:marBottom w:val="0"/>
          <w:divBdr>
            <w:top w:val="none" w:sz="0" w:space="0" w:color="auto"/>
            <w:left w:val="none" w:sz="0" w:space="0" w:color="auto"/>
            <w:bottom w:val="none" w:sz="0" w:space="0" w:color="auto"/>
            <w:right w:val="none" w:sz="0" w:space="0" w:color="auto"/>
          </w:divBdr>
          <w:divsChild>
            <w:div w:id="1772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564">
      <w:bodyDiv w:val="1"/>
      <w:marLeft w:val="0"/>
      <w:marRight w:val="0"/>
      <w:marTop w:val="0"/>
      <w:marBottom w:val="0"/>
      <w:divBdr>
        <w:top w:val="none" w:sz="0" w:space="0" w:color="auto"/>
        <w:left w:val="none" w:sz="0" w:space="0" w:color="auto"/>
        <w:bottom w:val="none" w:sz="0" w:space="0" w:color="auto"/>
        <w:right w:val="none" w:sz="0" w:space="0" w:color="auto"/>
      </w:divBdr>
    </w:div>
    <w:div w:id="1972704842">
      <w:bodyDiv w:val="1"/>
      <w:marLeft w:val="0"/>
      <w:marRight w:val="0"/>
      <w:marTop w:val="0"/>
      <w:marBottom w:val="0"/>
      <w:divBdr>
        <w:top w:val="none" w:sz="0" w:space="0" w:color="auto"/>
        <w:left w:val="none" w:sz="0" w:space="0" w:color="auto"/>
        <w:bottom w:val="none" w:sz="0" w:space="0" w:color="auto"/>
        <w:right w:val="none" w:sz="0" w:space="0" w:color="auto"/>
      </w:divBdr>
    </w:div>
    <w:div w:id="1981811726">
      <w:bodyDiv w:val="1"/>
      <w:marLeft w:val="0"/>
      <w:marRight w:val="0"/>
      <w:marTop w:val="0"/>
      <w:marBottom w:val="0"/>
      <w:divBdr>
        <w:top w:val="none" w:sz="0" w:space="0" w:color="auto"/>
        <w:left w:val="none" w:sz="0" w:space="0" w:color="auto"/>
        <w:bottom w:val="none" w:sz="0" w:space="0" w:color="auto"/>
        <w:right w:val="none" w:sz="0" w:space="0" w:color="auto"/>
      </w:divBdr>
    </w:div>
    <w:div w:id="2000956038">
      <w:bodyDiv w:val="1"/>
      <w:marLeft w:val="0"/>
      <w:marRight w:val="0"/>
      <w:marTop w:val="0"/>
      <w:marBottom w:val="0"/>
      <w:divBdr>
        <w:top w:val="none" w:sz="0" w:space="0" w:color="auto"/>
        <w:left w:val="none" w:sz="0" w:space="0" w:color="auto"/>
        <w:bottom w:val="none" w:sz="0" w:space="0" w:color="auto"/>
        <w:right w:val="none" w:sz="0" w:space="0" w:color="auto"/>
      </w:divBdr>
    </w:div>
    <w:div w:id="2017656887">
      <w:bodyDiv w:val="1"/>
      <w:marLeft w:val="0"/>
      <w:marRight w:val="0"/>
      <w:marTop w:val="0"/>
      <w:marBottom w:val="0"/>
      <w:divBdr>
        <w:top w:val="none" w:sz="0" w:space="0" w:color="auto"/>
        <w:left w:val="none" w:sz="0" w:space="0" w:color="auto"/>
        <w:bottom w:val="none" w:sz="0" w:space="0" w:color="auto"/>
        <w:right w:val="none" w:sz="0" w:space="0" w:color="auto"/>
      </w:divBdr>
      <w:divsChild>
        <w:div w:id="323778735">
          <w:marLeft w:val="0"/>
          <w:marRight w:val="0"/>
          <w:marTop w:val="0"/>
          <w:marBottom w:val="0"/>
          <w:divBdr>
            <w:top w:val="none" w:sz="0" w:space="0" w:color="auto"/>
            <w:left w:val="none" w:sz="0" w:space="0" w:color="auto"/>
            <w:bottom w:val="none" w:sz="0" w:space="0" w:color="auto"/>
            <w:right w:val="none" w:sz="0" w:space="0" w:color="auto"/>
          </w:divBdr>
          <w:divsChild>
            <w:div w:id="3764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984">
      <w:bodyDiv w:val="1"/>
      <w:marLeft w:val="0"/>
      <w:marRight w:val="0"/>
      <w:marTop w:val="0"/>
      <w:marBottom w:val="0"/>
      <w:divBdr>
        <w:top w:val="none" w:sz="0" w:space="0" w:color="auto"/>
        <w:left w:val="none" w:sz="0" w:space="0" w:color="auto"/>
        <w:bottom w:val="none" w:sz="0" w:space="0" w:color="auto"/>
        <w:right w:val="none" w:sz="0" w:space="0" w:color="auto"/>
      </w:divBdr>
    </w:div>
    <w:div w:id="2045515209">
      <w:bodyDiv w:val="1"/>
      <w:marLeft w:val="0"/>
      <w:marRight w:val="0"/>
      <w:marTop w:val="0"/>
      <w:marBottom w:val="0"/>
      <w:divBdr>
        <w:top w:val="none" w:sz="0" w:space="0" w:color="auto"/>
        <w:left w:val="none" w:sz="0" w:space="0" w:color="auto"/>
        <w:bottom w:val="none" w:sz="0" w:space="0" w:color="auto"/>
        <w:right w:val="none" w:sz="0" w:space="0" w:color="auto"/>
      </w:divBdr>
    </w:div>
    <w:div w:id="2066562082">
      <w:bodyDiv w:val="1"/>
      <w:marLeft w:val="0"/>
      <w:marRight w:val="0"/>
      <w:marTop w:val="0"/>
      <w:marBottom w:val="0"/>
      <w:divBdr>
        <w:top w:val="none" w:sz="0" w:space="0" w:color="auto"/>
        <w:left w:val="none" w:sz="0" w:space="0" w:color="auto"/>
        <w:bottom w:val="none" w:sz="0" w:space="0" w:color="auto"/>
        <w:right w:val="none" w:sz="0" w:space="0" w:color="auto"/>
      </w:divBdr>
    </w:div>
    <w:div w:id="2074229706">
      <w:bodyDiv w:val="1"/>
      <w:marLeft w:val="0"/>
      <w:marRight w:val="0"/>
      <w:marTop w:val="0"/>
      <w:marBottom w:val="0"/>
      <w:divBdr>
        <w:top w:val="none" w:sz="0" w:space="0" w:color="auto"/>
        <w:left w:val="none" w:sz="0" w:space="0" w:color="auto"/>
        <w:bottom w:val="none" w:sz="0" w:space="0" w:color="auto"/>
        <w:right w:val="none" w:sz="0" w:space="0" w:color="auto"/>
      </w:divBdr>
    </w:div>
    <w:div w:id="2080981309">
      <w:bodyDiv w:val="1"/>
      <w:marLeft w:val="0"/>
      <w:marRight w:val="0"/>
      <w:marTop w:val="0"/>
      <w:marBottom w:val="0"/>
      <w:divBdr>
        <w:top w:val="none" w:sz="0" w:space="0" w:color="auto"/>
        <w:left w:val="none" w:sz="0" w:space="0" w:color="auto"/>
        <w:bottom w:val="none" w:sz="0" w:space="0" w:color="auto"/>
        <w:right w:val="none" w:sz="0" w:space="0" w:color="auto"/>
      </w:divBdr>
    </w:div>
    <w:div w:id="2081823666">
      <w:bodyDiv w:val="1"/>
      <w:marLeft w:val="0"/>
      <w:marRight w:val="0"/>
      <w:marTop w:val="0"/>
      <w:marBottom w:val="0"/>
      <w:divBdr>
        <w:top w:val="none" w:sz="0" w:space="0" w:color="auto"/>
        <w:left w:val="none" w:sz="0" w:space="0" w:color="auto"/>
        <w:bottom w:val="none" w:sz="0" w:space="0" w:color="auto"/>
        <w:right w:val="none" w:sz="0" w:space="0" w:color="auto"/>
      </w:divBdr>
    </w:div>
    <w:div w:id="2088108118">
      <w:bodyDiv w:val="1"/>
      <w:marLeft w:val="0"/>
      <w:marRight w:val="0"/>
      <w:marTop w:val="0"/>
      <w:marBottom w:val="0"/>
      <w:divBdr>
        <w:top w:val="none" w:sz="0" w:space="0" w:color="auto"/>
        <w:left w:val="none" w:sz="0" w:space="0" w:color="auto"/>
        <w:bottom w:val="none" w:sz="0" w:space="0" w:color="auto"/>
        <w:right w:val="none" w:sz="0" w:space="0" w:color="auto"/>
      </w:divBdr>
    </w:div>
    <w:div w:id="2093356897">
      <w:bodyDiv w:val="1"/>
      <w:marLeft w:val="0"/>
      <w:marRight w:val="0"/>
      <w:marTop w:val="0"/>
      <w:marBottom w:val="0"/>
      <w:divBdr>
        <w:top w:val="none" w:sz="0" w:space="0" w:color="auto"/>
        <w:left w:val="none" w:sz="0" w:space="0" w:color="auto"/>
        <w:bottom w:val="none" w:sz="0" w:space="0" w:color="auto"/>
        <w:right w:val="none" w:sz="0" w:space="0" w:color="auto"/>
      </w:divBdr>
    </w:div>
    <w:div w:id="2099910695">
      <w:bodyDiv w:val="1"/>
      <w:marLeft w:val="0"/>
      <w:marRight w:val="0"/>
      <w:marTop w:val="0"/>
      <w:marBottom w:val="0"/>
      <w:divBdr>
        <w:top w:val="none" w:sz="0" w:space="0" w:color="auto"/>
        <w:left w:val="none" w:sz="0" w:space="0" w:color="auto"/>
        <w:bottom w:val="none" w:sz="0" w:space="0" w:color="auto"/>
        <w:right w:val="none" w:sz="0" w:space="0" w:color="auto"/>
      </w:divBdr>
    </w:div>
    <w:div w:id="2103717234">
      <w:bodyDiv w:val="1"/>
      <w:marLeft w:val="0"/>
      <w:marRight w:val="0"/>
      <w:marTop w:val="0"/>
      <w:marBottom w:val="0"/>
      <w:divBdr>
        <w:top w:val="none" w:sz="0" w:space="0" w:color="auto"/>
        <w:left w:val="none" w:sz="0" w:space="0" w:color="auto"/>
        <w:bottom w:val="none" w:sz="0" w:space="0" w:color="auto"/>
        <w:right w:val="none" w:sz="0" w:space="0" w:color="auto"/>
      </w:divBdr>
    </w:div>
    <w:div w:id="2110470560">
      <w:bodyDiv w:val="1"/>
      <w:marLeft w:val="0"/>
      <w:marRight w:val="0"/>
      <w:marTop w:val="0"/>
      <w:marBottom w:val="0"/>
      <w:divBdr>
        <w:top w:val="none" w:sz="0" w:space="0" w:color="auto"/>
        <w:left w:val="none" w:sz="0" w:space="0" w:color="auto"/>
        <w:bottom w:val="none" w:sz="0" w:space="0" w:color="auto"/>
        <w:right w:val="none" w:sz="0" w:space="0" w:color="auto"/>
      </w:divBdr>
    </w:div>
    <w:div w:id="2125343762">
      <w:bodyDiv w:val="1"/>
      <w:marLeft w:val="0"/>
      <w:marRight w:val="0"/>
      <w:marTop w:val="0"/>
      <w:marBottom w:val="0"/>
      <w:divBdr>
        <w:top w:val="none" w:sz="0" w:space="0" w:color="auto"/>
        <w:left w:val="none" w:sz="0" w:space="0" w:color="auto"/>
        <w:bottom w:val="none" w:sz="0" w:space="0" w:color="auto"/>
        <w:right w:val="none" w:sz="0" w:space="0" w:color="auto"/>
      </w:divBdr>
      <w:divsChild>
        <w:div w:id="672488074">
          <w:marLeft w:val="0"/>
          <w:marRight w:val="0"/>
          <w:marTop w:val="0"/>
          <w:marBottom w:val="0"/>
          <w:divBdr>
            <w:top w:val="none" w:sz="0" w:space="0" w:color="auto"/>
            <w:left w:val="none" w:sz="0" w:space="0" w:color="auto"/>
            <w:bottom w:val="none" w:sz="0" w:space="0" w:color="auto"/>
            <w:right w:val="none" w:sz="0" w:space="0" w:color="auto"/>
          </w:divBdr>
          <w:divsChild>
            <w:div w:id="14369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405">
      <w:bodyDiv w:val="1"/>
      <w:marLeft w:val="0"/>
      <w:marRight w:val="0"/>
      <w:marTop w:val="0"/>
      <w:marBottom w:val="0"/>
      <w:divBdr>
        <w:top w:val="none" w:sz="0" w:space="0" w:color="auto"/>
        <w:left w:val="none" w:sz="0" w:space="0" w:color="auto"/>
        <w:bottom w:val="none" w:sz="0" w:space="0" w:color="auto"/>
        <w:right w:val="none" w:sz="0" w:space="0" w:color="auto"/>
      </w:divBdr>
      <w:divsChild>
        <w:div w:id="1506747878">
          <w:marLeft w:val="0"/>
          <w:marRight w:val="0"/>
          <w:marTop w:val="0"/>
          <w:marBottom w:val="0"/>
          <w:divBdr>
            <w:top w:val="none" w:sz="0" w:space="0" w:color="auto"/>
            <w:left w:val="none" w:sz="0" w:space="0" w:color="auto"/>
            <w:bottom w:val="none" w:sz="0" w:space="0" w:color="auto"/>
            <w:right w:val="none" w:sz="0" w:space="0" w:color="auto"/>
          </w:divBdr>
          <w:divsChild>
            <w:div w:id="13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537">
      <w:bodyDiv w:val="1"/>
      <w:marLeft w:val="0"/>
      <w:marRight w:val="0"/>
      <w:marTop w:val="0"/>
      <w:marBottom w:val="0"/>
      <w:divBdr>
        <w:top w:val="none" w:sz="0" w:space="0" w:color="auto"/>
        <w:left w:val="none" w:sz="0" w:space="0" w:color="auto"/>
        <w:bottom w:val="none" w:sz="0" w:space="0" w:color="auto"/>
        <w:right w:val="none" w:sz="0" w:space="0" w:color="auto"/>
      </w:divBdr>
    </w:div>
    <w:div w:id="2136212037">
      <w:bodyDiv w:val="1"/>
      <w:marLeft w:val="0"/>
      <w:marRight w:val="0"/>
      <w:marTop w:val="0"/>
      <w:marBottom w:val="0"/>
      <w:divBdr>
        <w:top w:val="none" w:sz="0" w:space="0" w:color="auto"/>
        <w:left w:val="none" w:sz="0" w:space="0" w:color="auto"/>
        <w:bottom w:val="none" w:sz="0" w:space="0" w:color="auto"/>
        <w:right w:val="none" w:sz="0" w:space="0" w:color="auto"/>
      </w:divBdr>
    </w:div>
    <w:div w:id="21398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949013-C2CA-7B41-99CB-51DC2C50B887}">
  <we:reference id="wa104380917" version="1.0.1.0" store="ja-JP" storeType="OMEX"/>
  <we:alternateReferences>
    <we:reference id="WA104380917" version="1.0.1.0" store="WA104380917" storeType="OMEX"/>
  </we:alternateReferences>
  <we:properties>
    <we:property name="273683408" value="[{&quot;ext_ids&quot;:{&quot;doi&quot;:&quot;10.1099/ijs.0.054171-0&quot;,&quot;pmid&quot;:&quot;24505069&quot;},&quot;user_data&quot;:{&quot;modifiedby&quot;:&quot;desktop-MacOS10.11.6-2.33.14326&quot;,&quot;print_count&quot;:0,&quot;createdby&quot;:&quot;desktop-MacOS10.11.6-2.33.14326&quot;,&quot;sourced_from&quot;:1,&quot;last_read&quot;:null,&quot;created&quot;:&quot;2018-01-16T07:27:23Z&quot;,&quot;active_read_time&quot;:null,&quot;view_count&quot;:0,&quot;star&quot;:false,&quot;source&quot;:null,&quot;unread&quot;:true,&quot;modified&quot;:&quot;2018-01-16T07:30:45Z&quot;,&quot;added&quot;:null,&quot;notes&quot;:&quot;#taxonomy&quot;,&quot;tags&quot;:[&quot;#taxonomy&quot;],&quot;has_annotations&quot;:false,&quot;voted_down_count&quot;:0,&quot;voted_up_count&quot;:0,&quot;shared&quot;:false,&quot;sponsored&quot;:false},&quot;article&quot;:{&quot;issue&quot;:&quot;Pt 2&quot;,&quot;volume&quot;:&quot;64&quot;,&quot;journal&quot;:&quot;International Journal of Systematic and Evolutionary Microbiology&quot;,&quot;year&quot;:2014,&quot;authors&quot;:[&quot;Chun J&quot;,&quot;Rainey FA&quot;],&quot;title&quot;:&quot;Integrating genomics into the taxonomy and systematics of the Bacteria and Archaea&quot;,&quot;isbn&quot;:null,&quot;eissn&quot;:&quot;1466-5034&quot;,&quot;issn&quot;:&quot;1466-5026&quot;,&quot;pagination&quot;:&quot;316-324&quot;,&quot;eisbn&quot;:null,&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chapter&quot;:null},&quot;item_type&quot;:&quot;article&quot;,&quot;seq&quot;:3975,&quot;deleted&quot;:false,&quot;collection_id&quot;:&quot;0cfd3430-040a-4dd9-9cd5-3c08ad8d167e&quot;,&quot;data_version&quot;:1,&quot;id&quot;:&quot;43867D46-7C12-BF70-C1EF-FDDD8F38FD00&quot;,&quot;files&quot;:[{&quot;source_url&quot;:null,&quot;expires&quot;:null,&quot;customWidth&quot;:{&quot;0&quot;:&quot;595.276&quot;},&quot;width&quot;:&quot;595.276&quot;,&quot;name&quot;:&quot;316_ijs054171.pdf&quot;,&quot;created&quot;:&quot;2018-01-16T07:27:16Z&quot;,&quot;height&quot;:&quot;782.362&quot;,&quot;access_method&quot;:&quot;personal_library&quot;,&quot;size&quot;:476256,&quot;sha256&quot;:&quot;0feb2052090792ebf648c579d0a5ef44e133964ae92e65d185bb8bed6a5997aa&quot;,&quot;file_type&quot;:&quot;pdf&quot;,&quot;manually_matched&quot;:false,&quot;customHeight&quot;:{&quot;0&quot;:&quot;782.362&quot;},&quot;type&quot;:&quot;article&quot;,&quot;sha1&quot;:&quot;1f8ed1960a9e06cb97a85567e3520c1e2946880e&quot;,&quot;pages&quot;:9}],&quot;pdf_hash&quot;:&quot;0feb2052090792ebf648c579d0a5ef44e133964ae92e65d185bb8bed6a5997aa&quot;}]"/>
    <we:property name="632834927" value="[{&quot;item_type&quot;:&quot;article&quot;,&quot;ext_ids&quot;:{&quot;doi&quot;:&quot;10.1128/JB.187.18.6258-6264.2005&quot;,&quot;pmid&quot;:&quot;16159757&quot;},&quot;seq&quot;:3869,&quot;deleted&quot;:false,&quot;article&quot;:{&quot;title&quot;:&quot;Towards a Genome-Based Taxonomy for Prokaryotes&quot;,&quot;issn&quot;:&quot;0021-9193&quot;,&quot;eisbn&quot;:null,&quot;isbn&quot;:null,&quot;journal&quot;:&quot;Journal of Bacteriology&quot;,&quot;chapter&quot;:null,&quot;issue&quot;:&quot;18&quot;,&quot;abstract&quot;:&quot;The ranks higher than the species in the prokaryotic taxonomy are primarily designated based on phylogenetic analysis of the 16S rRNA gene sequences, but no definite standards exist for the absolute relatedness (measured by 16S rRNA or other means) between the ranks. Accordingly, it remains unknown how comparable the ranks are between different organisms. To gain insights into this question, we studied the relationship between shared gene content and genetic relatedness for 175 fully sequenced strains, using as a robust measure of relatedness the average amino acid identity (AAI) of the shared genes. Our results reveal that adjacent ranks (e.g., phylum versus class) frequently show extensive overlap in terms of genetic and gene content relatedness of the grouped organisms, and hence, the current system is of limited predictive power in this respect. The overlap between nonadjacent ranks (e.g., phylum versus family) is generally limited and attributable to clear inconsistencies of the taxonomy. In addition to providing means for standardizing taxonomy, our AAI-based approach provides a means to evaluate the robustness of alternative genetic markers for phylogenetic purposes. For instance, the 23S rRNA gene was found to be as good a marker as the 16S rRNA gene, while several of the widely distributed protein-coding genes, such as the RNA polymerase and gyrase subunits, show a strong phylogenetic signal, albeit less strong than the rRNA genes (0.78 &gt; R2 &gt; 0.69 for the protein-coding genes versus R2 = 0.84 for the rRNA genes). The AAI approach outlined here could contribute significantly to a genome-based taxonomy for all microbial organisms.&quot;,&quot;year&quot;:2005,&quot;authors&quot;:[&quot;Konstantinidis KT&quot;,&quot;Tiedje JM&quot;],&quot;volume&quot;:&quot;187&quot;,&quot;pagination&quot;:&quot;6258-6264&quot;,&quot;eissn&quot;:&quot;1098-5530&quot;},&quot;user_data&quot;:{&quot;added&quot;:null,&quot;modifiedby&quot;:&quot;desktop-MacOS10.11.6-2.33.14315&quot;,&quot;print_count&quot;:0,&quot;createdby&quot;:&quot;desktop-MacOS10.11.6-2.33.14315&quot;,&quot;notes&quot;:&quot;#taxonomy&quot;,&quot;sourced_from&quot;:1,&quot;active_read_time&quot;:null,&quot;last_read&quot;:null,&quot;source&quot;:null,&quot;star&quot;:false,&quot;view_count&quot;:0,&quot;created&quot;:&quot;2017-12-19T07:59:01Z&quot;,&quot;unread&quot;:true,&quot;modified&quot;:&quot;2017-12-25T05:46:44Z&quot;,&quot;tags&quot;:[&quot;#taxonomy&quot;],&quot;has_annotations&quot;:false,&quot;voted_down_count&quot;:0,&quot;voted_up_count&quot;:0,&quot;shared&quot;:false,&quot;sponsored&quot;:false},&quot;collection_id&quot;:&quot;0cfd3430-040a-4dd9-9cd5-3c08ad8d167e&quot;,&quot;data_version&quot;:1,&quot;id&quot;:&quot;5366DFB2-25EC-6FAC-588B-6DC8741BBF62&quot;,&quot;files&quot;:[{&quot;manually_matched&quot;:false,&quot;customHeight&quot;:{&quot;0&quot;:&quot;783&quot;},&quot;expires&quot;:null,&quot;file_type&quot;:&quot;pdf&quot;,&quot;source_url&quot;:null,&quot;width&quot;:&quot;585&quot;,&quot;name&quot;:&quot;0632-05.pdf&quot;,&quot;sha256&quot;:&quot;4c307a0d15558af1919aa6518be63e5b76d2642e6e82d98daf27f33d7777b9ab&quot;,&quot;height&quot;:&quot;783&quot;,&quot;size&quot;:646206,&quot;sha1&quot;:&quot;8fd0158c008245bce87d8f04361074fa57f36dc6&quot;,&quot;customWidth&quot;:{&quot;0&quot;:&quot;585&quot;},&quot;access_method&quot;:&quot;personal_library&quot;,&quot;created&quot;:&quot;2017-12-19T07:58:54Z&quot;,&quot;type&quot;:&quot;article&quot;,&quot;pages&quot;:7}],&quot;pdf_hash&quot;:&quot;4c307a0d15558af1919aa6518be63e5b76d2642e6e82d98daf27f33d7777b9ab&quot;,&quot;item&quot;:{&quot;id&quot;:&quot;5366DFB2-25EC-6FAC-588B-6DC8741BBF62&quot;,&quot;type&quot;:&quot;article-journal&quot;,&quot;DOI&quot;:&quot;10.1128/JB.187.18.6258-6264.2005&quot;,&quot;container-title&quot;:&quot;Journal of Bacteriology&quot;,&quot;title&quot;:&quot;Towards a Genome-Based Taxonomy for Prokaryotes&quot;,&quot;abstract&quot;:&quot;The ranks higher than the species in the prokaryotic taxonomy are primarily designated based on phylogenetic analysis of the 16S rRNA gene sequences, but no definite standards exist for the absolute relatedness (measured by 16S rRNA or other means) between the ranks. Accordingly, it remains unknown how comparable the ranks are between different organisms. To gain insights into this question, we studied the relationship between shared gene content and genetic relatedness for 175 fully sequenced strains, using as a robust measure of relatedness the average amino acid identity (AAI) of the shared genes. Our results reveal that adjacent ranks (e.g., phylum versus class) frequently show extensive overlap in terms of genetic and gene content relatedness of the grouped organisms, and hence, the current system is of limited predictive power in this respect. The overlap between nonadjacent ranks (e.g., phylum versus family) is generally limited and attributable to clear inconsistencies of the taxonomy. In addition to providing means for standardizing taxonomy, our AAI-based approach provides a means to evaluate the robustness of alternative genetic markers for phylogenetic purposes. For instance, the 23S rRNA gene was found to be as good a marker as the 16S rRNA gene, while several of the widely distributed protein-coding genes, such as the RNA polymerase and gyrase subunits, show a strong phylogenetic signal, albeit less strong than the rRNA genes (0.78 &gt; R2 &gt; 0.69 for the protein-coding genes versus R2 = 0.84 for the rRNA genes). The AAI approach outlined here could contribute significantly to a genome-based taxonomy for all microbial organisms.&quot;,&quot;ISSN&quot;:&quot;0021-9193&quot;,&quot;volume&quot;:&quot;187&quot;,&quot;issue&quot;:&quot;18&quot;,&quot;page&quot;:&quot;6258-6264&quot;,&quot;original-date&quot;:{},&quot;issued&quot;:{&quot;year&quot;:2005},&quot;author&quot;:[{&quot;family&quot;:&quot;Konstantinidis&quot;,&quot;given&quot;:&quot;&quot;},{&quot;family&quot;:&quot;Tiedje&quot;,&quot;given&quot;:&quot;&quot;}],&quot;page-first&quot;:&quot;6258&quot;}}]"/>
    <we:property name="1007955115" value="[{&quot;item_type&quot;:&quot;article&quot;,&quot;ext_ids&quot;:{&quot;pmid&quot;:&quot;24755901&quot;,&quot;pmcid&quot;:&quot;PMC4120091&quot;,&quot;doi&quot;:&quot;10.1101/gr.170720.113&quot;},&quot;seq&quot;:3398,&quot;deleted&quot;:false,&quot;article&quot;:{&quot;volume&quot;:&quot;24&quot;,&quot;issn&quot;:&quot;1549-5469 (Electronic)\\r1088-9051 (Linking)&quot;,&quot;eisbn&quot;:null,&quot;title&quot;:&quot;Efficient de novo assembly of highly heterozygous genomes from whole-genome shotgun short reads&quot;,&quot;isbn&quot;:null,&quot;journal&quot;:null,&quot;chapter&quot;:null,&quot;issue&quot;:&quot;8&quot;,&quot;citeproc&quot;:&quot;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&quot;,&quot;year&quot;:2014,&quot;authors&quot;:[&quot;Kajitani R&quot;,&quot;Toshimoto K&quot;,&quot;Noguchi H&quot;,&quot;Toyoda A&quot;,&quot;Ogura Y&quot;,&quot;Okuno M&quot;,&quot;Yabana M&quot;,&quot;Harada M&quot;,&quot;Nagayasu E&quot;,&quot;Maruyama H&quot;,&quot;Kohara Y&quot;,&quot;Fujiyama A&quot;,&quot;Hayashi T&quot;,&quot;Itoh T&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null,&quot;source&quot;:null,&quot;star&quot;:false,&quot;view_count&quot;:0,&quot;created&quot;:&quot;2016-12-12T06:38:42Z&quot;,&quot;unread&quot;:true,&quot;modified&quot;:&quot;2017-10-02T01:32:52Z&quot;,&quot;tags&quot;:[&quot;#tools&quot;],&quot;has_annotations&quot;:false,&quot;voted_down_count&quot;:0,&quot;voted_up_count&quot;:0,&quot;shared&quot;:false,&quot;sponsored&quot;:false},&quot;collection_id&quot;:&quot;0cfd3430-040a-4dd9-9cd5-3c08ad8d167e&quot;,&quot;data_version&quot;:1,&quot;id&quot;:&quot;3764F9C1-0DD6-9987-3ABE-F1C13A7A3D84&quot;,&quot;files&quot;:[{&quot;manually_matched&quot;:false,&quot;customHeight&quot;:{&quot;30&quot;:&quot;595&quot;,&quot;39&quot;:&quot;792&quot;,&quot;31-33&quot;:&quot;842&quot;,&quot;34-35&quot;:&quot;595&quot;,&quot;36-38&quot;:&quot;842&quot;,&quot;0-29&quot;:&quot;792&quot;},&quot;expires&quot;:null,&quot;file_type&quot;:&quot;pdf&quot;,&quot;source_url&quot;:null,&quot;width&quot;:&quot;612&quot;,&quot;name&quot;:&quot;Genome Research_2014_Kajitani et al._Efficient de novo assembly of highly heterozygous genomes from whole-genome shotgun short reads.pdf&quot;,&quot;sha256&quot;:&quot;4abf09fa6c830fbd7e1936c3d8077cd125af04313c01cfdd6382e5f5b9deef2f&quot;,&quot;height&quot;:&quot;792&quot;,&quot;size&quot;:1293655,&quot;sha1&quot;:&quot;10dfad05ee514822ccde61fc5b7f55984cf27eab&quot;,&quot;customWidth&quot;:{&quot;30&quot;:&quot;842&quot;,&quot;39&quot;:&quot;612&quot;,&quot;31-33&quot;:&quot;595&quot;,&quot;34-35&quot;:&quot;842&quot;,&quot;36-38&quot;:&quot;595&quot;,&quot;0-29&quot;:&quot;612&quot;},&quot;access_method&quot;:&quot;personal_library&quot;,&quot;created&quot;:&quot;2016-10-22T17:45:27Z&quot;,&quot;type&quot;:&quot;article&quot;,&quot;pages&quot;:40}],&quot;pdf_hash&quot;:&quot;4abf09fa6c830fbd7e1936c3d8077cd125af04313c01cfdd6382e5f5b9deef2f&quot;,&quot;item&quot;:{&quot;Authors&quot;:[{&quot;first&quot;:&quot;Rei&quot;,&quot;type&quot;:&quot;author&quot;,&quot;last&quot;:&quot;Kajitani&quot;},{&quot;first&quot;:&quot;Kouta&quot;,&quot;type&quot;:&quot;author&quot;,&quot;last&quot;:&quot;Toshimoto&quot;},{&quot;first&quot;:&quot;Hideki&quot;,&quot;type&quot;:&quot;author&quot;,&quot;last&quot;:&quot;Noguchi&quot;},{&quot;first&quot;:&quot;Atsushi&quot;,&quot;type&quot;:&quot;author&quot;,&quot;last&quot;:&quot;Toyoda&quot;},{&quot;first&quot;:&quot;Yoshitoshi&quot;,&quot;type&quot;:&quot;author&quot;,&quot;last&quot;:&quot;Ogura&quot;},{&quot;first&quot;:&quot;Miki&quot;,&quot;type&quot;:&quot;author&quot;,&quot;last&quot;:&quot;Okuno&quot;},{&quot;first&quot;:&quot;Mitsuru&quot;,&quot;type&quot;:&quot;author&quot;,&quot;last&quot;:&quot;Yabana&quot;},{&quot;first&quot;:&quot;Masayuki&quot;,&quot;type&quot;:&quot;author&quot;,&quot;last&quot;:&quot;Harada&quot;},{&quot;first&quot;:&quot;Eiji&quot;,&quot;type&quot;:&quot;author&quot;,&quot;last&quot;:&quot;Nagayasu&quot;},{&quot;first&quot;:&quot;Haruhiko&quot;,&quot;type&quot;:&quot;author&quot;,&quot;last&quot;:&quot;Maruyama&quot;},{&quot;first&quot;:&quot;Yuji&quot;,&quot;type&quot;:&quot;author&quot;,&quot;last&quot;:&quot;Kohara&quot;},{&quot;first&quot;:&quot;Asao&quot;,&quot;type&quot;:&quot;author&quot;,&quot;last&quot;:&quot;Fujiyama&quot;},{&quot;first&quot;:&quot;Tetsuya&quot;,&quot;type&quot;:&quot;author&quot;,&quot;last&quot;:&quot;Hayashi&quot;},{&quot;first&quot;:&quot;Takehiko&quot;,&quot;type&quot;:&quot;author&quot;,&quot;last&quot;:&quot;Itoh&quot;}],&quot;Title&quot;:&quot;Efficient de novo assembly of highly heterozygous genomes from whole-genome shotgun short reads&quot;,&quot;type&quot;:&quot;article-journal&quot;,&quot;DOI&quot;:&quot;10.1101/gr.170720.113&quot;,&quot;ISSN&quot;:&quot;1549-5469 (Electronic)\\r1088-9051 (Linking)&quot;,&quot;issue&quot;:&quot;8&quot;,&quot;page&quot;:&quot;1384-1395&quot;,&quot;PMID&quot;:&quot;24755901&quot;,&quot;volume&quot;:&quot;24&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container-title-short&quot;:&quot;Genome Research&quot;,&quot;id&quot;:&quot;3764F9C1-0DD6-9987-3ABE-F1C13A7A3D84&quot;,&quot;title&quot;:&quot;Efficient de novo assembly of highly heterozygous genomes from whole-genome shotgun short reads&quot;,&quot;original-date&quot;:{},&quot;issued&quot;:{&quot;year&quot;:2014},&quot;author&quot;:[{&quot;family&quot;:&quot;Kajitani&quot;,&quot;given&quot;:&quot;Rei&quot;},{&quot;family&quot;:&quot;Toshimoto&quot;,&quot;given&quot;:&quot;Kouta&quot;},{&quot;family&quot;:&quot;Noguchi&quot;,&quot;given&quot;:&quot;Hideki&quot;},{&quot;family&quot;:&quot;Toyoda&quot;,&quot;given&quot;:&quot;Atsushi&quot;},{&quot;family&quot;:&quot;Ogura&quot;,&quot;given&quot;:&quot;Yoshitoshi&quot;},{&quot;family&quot;:&quot;Okuno&quot;,&quot;given&quot;:&quot;Miki&quot;},{&quot;family&quot;:&quot;Yabana&quot;,&quot;given&quot;:&quot;Mitsuru&quot;},{&quot;family&quot;:&quot;Harada&quot;,&quot;given&quot;:&quot;Masayuki&quot;},{&quot;family&quot;:&quot;Nagayasu&quot;,&quot;given&quot;:&quot;Eiji&quot;},{&quot;family&quot;:&quot;Maruyama&quot;,&quot;given&quot;:&quot;Haruhiko&quot;},{&quot;family&quot;:&quot;Kohara&quot;,&quot;given&quot;:&quot;Yuji&quot;},{&quot;family&quot;:&quot;Fujiyama&quot;,&quot;given&quot;:&quot;Asao&quot;},{&quot;family&quot;:&quot;Hayashi&quot;,&quot;given&quot;:&quot;Tetsuya&quot;},{&quot;family&quot;:&quot;Itoh&quot;,&quot;given&quot;:&quot;Takehiko&quot;}],&quot;page-first&quot;:&quot;1384&quot;}}]"/>
    <we:property name="1230498131" value="[{&quot;article&quot;:{&quot;pagination&quot;:&quot;e112963&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eissn&quot;:&quot;1932-6203&quot;,&quot;issn&quot;:null,&quot;title&quot;:&quot;Pilon: An Integrated Tool for Comprehensive Microbial Variant Detection and Genome Assembly Improvement&quot;,&quot;journal&quot;:&quot;PLoS ONE&quot;,&quot;eisbn&quot;:null,&quot;isbn&quot;:null,&quot;chapter&quot;:null,&quot;issue&quot;:&quot;11&quot;,&quot;year&quot;:2014,&quot;authors&quot;:[&quot;Walker BJ&quot;,&quot;Abeel T&quot;,&quot;Shea T&quot;,&quot;Priest M&quot;,&quot;Abouelliel A&quot;,&quot;Sakthikumar S&quot;,&quot;Cuomo CA&quot;,&quot;Zeng Q&quot;,&quot;Wortman J&quot;,&quot;Young SK&quot;,&quot;Earl AM&quot;],&quot;volume&quot;:&quot;9&quot;},&quot;item_type&quot;:&quot;article&quot;,&quot;seq&quot;:3542,&quot;deleted&quot;:false,&quot;ext_ids&quot;:{&quot;pmcid&quot;:&quot;PMC4237348&quot;,&quot;pmid&quot;:&quot;25409509&quot;,&quot;doi&quot;:&quot;10.1371/journal.pone.0112963&quot;},&quot;user_data&quot;:{&quot;added&quot;:null,&quot;modifiedby&quot;:&quot;desktop-MacOS10.11.6-2.33.14258&quot;,&quot;sourced_from&quot;:0,&quot;print_count&quot;:0,&quot;createdby&quot;:&quot;desktop-MacOS10.11.6-2.33.14258&quot;,&quot;active_read_time&quot;:null,&quot;last_read&quot;:null,&quot;notes&quot;:&quot;#tools\n#nanopore&quot;,&quot;source&quot;:null,&quot;star&quot;:false,&quot;view_count&quot;:0,&quot;created&quot;:&quot;2017-10-05T07:55:27Z&quot;,&quot;unread&quot;:true,&quot;modified&quot;:&quot;2017-10-16T06:27:47Z&quot;,&quot;tags&quot;:[&quot;#tools&quot;,&quot;#nanopore&quot;],&quot;has_annotations&quot;:false,&quot;voted_down_count&quot;:0,&quot;voted_up_count&quot;:0,&quot;shared&quot;:false,&quot;sponsored&quot;:false},&quot;collection_id&quot;:&quot;0cfd3430-040a-4dd9-9cd5-3c08ad8d167e&quot;,&quot;data_version&quot;:1,&quot;id&quot;:&quot;C9A46F9D-2D9C-C069-4FE7-EB883A2FF202&quot;,&quot;files&quot;:[{&quot;manually_matched&quot;:false,&quot;customHeight&quot;:{&quot;0&quot;:&quot;790.866&quot;},&quot;expires&quot;:null,&quot;file_type&quot;:&quot;pdf&quot;,&quot;source_url&quot;:null,&quot;width&quot;:&quot;612.283&quot;,&quot;name&quot;:&quot;journal.pone.0112963.PDF&quot;,&quot;sha256&quot;:&quot;005706c0e50cf1b97d771b1666b11589273dbd38c9db8f5b61e32a5b95cacf55&quot;,&quot;height&quot;:&quot;790.866&quot;,&quot;size&quot;:837241,&quot;sha1&quot;:&quot;9ecb5716024a3df6da5f461a8df1944323953db7&quot;,&quot;customWidth&quot;:{&quot;0&quot;:&quot;612.283&quot;},&quot;access_method&quot;:&quot;personal_library&quot;,&quot;created&quot;:&quot;2017-10-05T06:45:56Z&quot;,&quot;type&quot;:&quot;article&quot;,&quot;pages&quot;:14}],&quot;pdf_hash&quot;:&quot;005706c0e50cf1b97d771b1666b11589273dbd38c9db8f5b61e32a5b95cacf55&quot;,&quot;item&quot;:{&quot;id&quot;:&quot;C9A46F9D-2D9C-C069-4FE7-EB883A2FF202&quot;,&quot;type&quot;:&quot;article-journal&quot;,&quot;DOI&quot;:&quot;10.1371/journal.pone.0112963&quot;,&quot;container-title&quot;:&quot;PLoS ONE&quot;,&quot;title&quot;:&quot;Pilon: An Integrated Tool for Comprehensive Microbial Variant Detection and Genome Assembly Improvement&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volume&quot;:&quot;9&quot;,&quot;issue&quot;:&quot;11&quot;,&quot;page&quot;:&quot;e112963&quot;,&quot;original-date&quot;:{},&quot;issued&quot;:{&quot;year&quot;:2014},&quot;author&quot;:[{&quot;family&quot;:&quot;Walker&quot;,&quot;given&quot;:&quot;&quot;},{&quot;family&quot;:&quot;Abeel&quot;,&quot;given&quot;:&quot;&quot;},{&quot;family&quot;:&quot;Shea&quot;,&quot;given&quot;:&quot;&quot;},{&quot;family&quot;:&quot;Priest&quot;,&quot;given&quot;:&quot;&quot;},{&quot;family&quot;:&quot;Abouelliel&quot;,&quot;given&quot;:&quot;&quot;},{&quot;family&quot;:&quot;Sakthikumar&quot;,&quot;given&quot;:&quot;&quot;},{&quot;family&quot;:&quot;Cuomo&quot;,&quot;given&quot;:&quot;&quot;},{&quot;family&quot;:&quot;Zeng&quot;,&quot;given&quot;:&quot;&quot;},{&quot;family&quot;:&quot;Wortman&quot;,&quot;given&quot;:&quot;&quot;},{&quot;family&quot;:&quot;Young&quot;,&quot;given&quot;:&quot;&quot;},{&quot;family&quot;:&quot;Earl&quot;,&quot;given&quot;:&quot;&quot;}],&quot;page-first&quot;:&quot;e112963&quot;}}]"/>
    <we:property name="1326018310" value="[{&quot;ext_ids&quot;:{&quot;doi&quot;:&quot;10.1038/nmeth.3444&quot;,&quot;pmid&quot;:&quot;26076426&quot;},&quot;user_data&quot;:{&quot;print_count&quot;:0,&quot;added&quot;:null,&quot;active_read_time&quot;:null,&quot;sourced_from&quot;:1,&quot;created&quot;:&quot;2017-07-26T05:01:41Z&quot;,&quot;modified&quot;:&quot;2017-07-31T08:16:30Z&quot;,&quot;star&quot;:false,&quot;modifiedby&quot;:&quot;desktop-MacOS10.11.6-2.32.14195&quot;,&quot;source&quot;:null,&quot;createdby&quot;:&quot;desktop-MacOS10.11.6-2.31.14162&quot;,&quot;notes&quot;:&quot;#nanopore&quot;,&quot;unread&quot;:true,&quot;last_read&quot;:null,&quot;view_count&quot;:0,&quot;tags&quot;:[&quot;#nanopore&quot;],&quot;has_annotations&quot;:false,&quot;voted_down_count&quot;:0,&quot;voted_up_count&quot;:0,&quot;shared&quot;:false,&quot;sponsored&quot;:false},&quot;item_type&quot;:&quot;article&quot;,&quot;deleted&quot;:false,&quot;seq&quot;:3141,&quot;article&quot;:{&quot;pagination&quot;:&quot;733-735&quot;,&quot;eissn&quot;:&quot;1548-7105&quot;,&quot;title&quot;:&quot;A complete bacterial genome assembled de novo using only nanopore sequencing data&quot;,&quot;eisbn&quot;:null,&quot;authors&quot;:[&quot;Loman NJ&quot;,&quot;Quick J&quot;,&quot;Simpson JT&quot;],&quot;isbn&quot;:null,&quot;chapter&quot;:null,&quot;issue&quot;:&quot;8&quot;,&quot;year&quot;:2015,&quot;abstract&quot;:&quot;By error-correcting long nanopore reads and calling a consensus sequence using nanopore signal data, an entire bacterial genome is assembled de novo.&quot;,&quot;volume&quot;:&quot;12&quot;,&quot;journal&quot;:&quot;Nature Methods&quot;,&quot;issn&quot;:&quot;1548-7091&quot;},&quot;collection_id&quot;:&quot;0cfd3430-040a-4dd9-9cd5-3c08ad8d167e&quot;,&quot;data_version&quot;:1,&quot;id&quot;:&quot;DFACA448-E1FB-CAE1-5D41-7D45A027E0F4&quot;,&quot;files&quot;:[{&quot;customHeight&quot;:{&quot;0&quot;:&quot;783&quot;},&quot;expires&quot;:null,&quot;manually_matched&quot;:false,&quot;sha1&quot;:&quot;8578d11bffb557dce31006b80831400f36a3f2aa&quot;,&quot;created&quot;:&quot;2017-07-25T07:21:00Z&quot;,&quot;source_url&quot;:null,&quot;pages&quot;:4,&quot;file_type&quot;:&quot;pdf&quot;,&quot;height&quot;:&quot;783&quot;,&quot;customWidth&quot;:{&quot;0&quot;:&quot;594&quot;},&quot;size&quot;:1168414,&quot;width&quot;:&quot;594&quot;,&quot;name&quot;:&quot;nmeth.3444.pdf&quot;,&quot;access_method&quot;:&quot;personal_library&quot;,&quot;sha256&quot;:&quot;1159558fd20670c4ca93f77b25e2dda83c6f100453dc1cea7b0fc01b3c11f196&quot;,&quot;type&quot;:&quot;article&quot;}],&quot;pdf_hash&quot;:&quot;1159558fd20670c4ca93f77b25e2dda83c6f100453dc1cea7b0fc01b3c11f196&quot;,&quot;item&quot;:{&quot;id&quot;:&quot;DFACA448-E1FB-CAE1-5D41-7D45A027E0F4&quot;,&quot;type&quot;:&quot;article-journal&quot;,&quot;DOI&quot;:&quot;10.1038/nmeth.3444&quot;,&quot;container-title&quot;:&quot;Nature Methods&quot;,&quot;title&quot;:&quot;A complete bacterial genome assembled de novo using only nanopore sequencing data&quot;,&quot;abstract&quot;:&quot;By error-correcting long nanopore reads and calling a consensus sequence using nanopore signal data, an entire bacterial genome is assembled de novo.&quot;,&quot;ISSN&quot;:&quot;1548-7091&quot;,&quot;volume&quot;:&quot;12&quot;,&quot;issue&quot;:&quot;8&quot;,&quot;page&quot;:&quot;733-735&quot;,&quot;original-date&quot;:{},&quot;issued&quot;:{&quot;year&quot;:2015},&quot;author&quot;:[{&quot;family&quot;:&quot;Loman&quot;,&quot;given&quot;:&quot;&quot;},{&quot;family&quot;:&quot;Quick&quot;,&quot;given&quot;:&quot;&quot;},{&quot;family&quot;:&quot;Simpson&quot;,&quot;given&quot;:&quot;&quot;}],&quot;page-first&quot;:&quot;733&quot;}},{&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1404646374" value="[{&quot;ext_ids&quot;:{&quot;pmcid&quot;:&quot;PMC5411767&quot;,&quot;pmid&quot;:28298431,&quot;pmc&quot;:&quot;PMC5411767&quot;,&quot;doi&quot;:&quot;10.1101/gr.215087.116&quot;},&quot;user_data&quot;:{&quot;modifiedby&quot;:&quot;desktop-MacOS10.11.6-2.33.14326&quot;,&quot;print_count&quot;:0,&quot;createdby&quot;:&quot;desktop-MacOS10.11.6-2.33.14258&quot;,&quot;sourced_from&quot;:1,&quot;last_read&quot;:null,&quot;created&quot;:&quot;2017-10-02T01:14:23Z&quot;,&quot;active_read_time&quot;:null,&quot;view_count&quot;:0,&quot;star&quot;:false,&quot;source&quot;:null,&quot;unread&quot;:true,&quot;modified&quot;:&quot;2018-02-03T12:51:18Z&quot;,&quot;added&quot;:null,&quot;notes&quot;:&quot;#tools\n#nanopore&quot;,&quot;tags&quot;:[&quot;#tools&quot;,&quot;#nanopore&quot;],&quot;has_annotations&quot;:false,&quot;voted_down_count&quot;:0,&quot;voted_up_count&quot;:0,&quot;shared&quot;:false,&quot;sponsored&quot;:false},&quot;article&quot;:{&quot;issue&quot;:&quot;5&quot;,&quot;isbn&quot;:null,&quot;journal&quot;:&quot;Genome research&quot;,&quot;year&quot;:2017,&quot;authors&quot;:[&quot;Koren S&quot;,&quot;Walenz BP&quot;,&quot;Berlin K&quot;,&quot;Miller JR&quot;,&quot;Bergman NH&quot;,&quot;Phillippy AM&quot;],&quot;title&quot;:&quot;Canu: scalable and accurate long-read assembly via adaptive k-mer weighting and repeat separation.&quot;,&quot;pagination&quot;:&quot;722-736&quot;,&quot;eissn&quot;:null,&quot;issn&quot;:&quot;1088-9051&quot;,&quot;abstract&quot;:&quo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amp;gt;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quot;,&quot;eisbn&quot;:null,&quot;volume&quot;:&quot;27&quot;,&quot;chapter&quot;:null},&quot;item_type&quot;:&quot;article&quot;,&quot;seq&quot;:4156,&quot;deleted&quot;:false,&quot;collection_id&quot;:&quot;0cfd3430-040a-4dd9-9cd5-3c08ad8d167e&quot;,&quot;data_version&quot;:1,&quot;id&quot;:&quot;45B21C33-42DE-F86A-380F-DAA5F6B2A769&quot;,&quot;files&quot;:[{&quot;source_url&quot;:null,&quot;expires&quot;:null,&quot;customWidth&quot;:{&quot;0&quot;:&quot;612&quot;},&quot;width&quot;:&quot;612&quot;,&quot;name&quot;:&quot;Genome Res.-2017-Koren-722-36.pdf&quot;,&quot;created&quot;:&quot;2017-10-02T01:10:08Z&quot;,&quot;height&quot;:&quot;792&quot;,&quot;access_method&quot;:&quot;personal_library&quot;,&quot;size&quot;:1173505,&quot;sha256&quot;:&quot;a9c299bf93a27d2095a8bc1be397d21efa1a03b15dcd7124c54b819858d76ea4&quot;,&quot;file_type&quot;:&quot;pdf&quot;,&quot;manually_matched&quot;:true,&quot;customHeight&quot;:{&quot;0&quot;:&quot;792&quot;},&quot;type&quot;:&quot;article&quot;,&quot;sha1&quot;:&quot;35716ea931d1db3c77f59ba6b20427f1d817482a&quot;,&quot;pages&quot;:16}],&quot;pdf_hash&quot;:&quot;a9c299bf93a27d2095a8bc1be397d21efa1a03b15dcd7124c54b819858d76ea4&quot;,&quot;item&quot;:{&quot;id&quot;:&quot;45B21C33-42DE-F86A-380F-DAA5F6B2A769&quot;,&quot;type&quot;:&quot;article-journal&quot;,&quot;DOI&quot;:&quot;10.1101/gr.215087.116&quot;,&quot;container-title&quot;:&quot;Genome research&quot;,&quot;title&quot;:&quot;Canu: scalable and accurate long-read assembly via adaptive k-mer weighting and repeat separation.&quot;,&quot;abstract&quot;:&quo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amp;gt;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quot;,&quot;ISSN&quot;:&quot;1088-9051&quot;,&quot;volume&quot;:&quot;27&quot;,&quot;issue&quot;:&quot;5&quot;,&quot;page&quot;:&quot;722-736&quot;,&quot;original-date&quot;:{},&quot;issued&quot;:{&quot;year&quot;:2017},&quot;author&quot;:[{&quot;family&quot;:&quot;Koren&quot;,&quot;given&quot;:&quot;&quot;},{&quot;family&quot;:&quot;Walenz&quot;,&quot;given&quot;:&quot;&quot;},{&quot;family&quot;:&quot;Berlin&quot;,&quot;given&quot;:&quot;&quot;},{&quot;family&quot;:&quot;Miller&quot;,&quot;given&quot;:&quot;&quot;},{&quot;family&quot;:&quot;Bergman&quot;,&quot;given&quot;:&quot;&quot;},{&quot;family&quot;:&quot;Phillippy&quot;,&quot;given&quot;:&quot;&quot;}],&quot;page-first&quot;:&quot;722&quot;}}]"/>
    <we:property name="1692489010" value="[{&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
    <we:property name="1803573682" value="[{&quot;article&quot;:{&quot;pagination&quot;:&quot;e112963&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eissn&quot;:&quot;1932-6203&quot;,&quot;issn&quot;:null,&quot;title&quot;:&quot;Pilon: An Integrated Tool for Comprehensive Microbial Variant Detection and Genome Assembly Improvement&quot;,&quot;journal&quot;:&quot;PLoS ONE&quot;,&quot;eisbn&quot;:null,&quot;isbn&quot;:null,&quot;chapter&quot;:null,&quot;issue&quot;:&quot;11&quot;,&quot;year&quot;:2014,&quot;authors&quot;:[&quot;Walker BJ&quot;,&quot;Abeel T&quot;,&quot;Shea T&quot;,&quot;Priest M&quot;,&quot;Abouelliel A&quot;,&quot;Sakthikumar S&quot;,&quot;Cuomo CA&quot;,&quot;Zeng Q&quot;,&quot;Wortman J&quot;,&quot;Young SK&quot;,&quot;Earl AM&quot;],&quot;volume&quot;:&quot;9&quot;},&quot;item_type&quot;:&quot;article&quot;,&quot;seq&quot;:3542,&quot;deleted&quot;:false,&quot;ext_ids&quot;:{&quot;pmcid&quot;:&quot;PMC4237348&quot;,&quot;pmid&quot;:&quot;25409509&quot;,&quot;doi&quot;:&quot;10.1371/journal.pone.0112963&quot;},&quot;user_data&quot;:{&quot;added&quot;:null,&quot;modifiedby&quot;:&quot;desktop-MacOS10.11.6-2.33.14258&quot;,&quot;sourced_from&quot;:0,&quot;print_count&quot;:0,&quot;createdby&quot;:&quot;desktop-MacOS10.11.6-2.33.14258&quot;,&quot;active_read_time&quot;:null,&quot;last_read&quot;:null,&quot;notes&quot;:&quot;#tools\n#nanopore&quot;,&quot;source&quot;:null,&quot;star&quot;:false,&quot;view_count&quot;:0,&quot;created&quot;:&quot;2017-10-05T07:55:27Z&quot;,&quot;unread&quot;:true,&quot;modified&quot;:&quot;2017-10-16T06:27:47Z&quot;,&quot;tags&quot;:[&quot;#tools&quot;,&quot;#nanopore&quot;],&quot;has_annotations&quot;:false,&quot;voted_down_count&quot;:0,&quot;voted_up_count&quot;:0,&quot;shared&quot;:false,&quot;sponsored&quot;:false},&quot;collection_id&quot;:&quot;0cfd3430-040a-4dd9-9cd5-3c08ad8d167e&quot;,&quot;data_version&quot;:1,&quot;id&quot;:&quot;C9A46F9D-2D9C-C069-4FE7-EB883A2FF202&quot;,&quot;files&quot;:[{&quot;manually_matched&quot;:false,&quot;customHeight&quot;:{&quot;0&quot;:&quot;790.866&quot;},&quot;expires&quot;:null,&quot;file_type&quot;:&quot;pdf&quot;,&quot;source_url&quot;:null,&quot;width&quot;:&quot;612.283&quot;,&quot;name&quot;:&quot;journal.pone.0112963.PDF&quot;,&quot;sha256&quot;:&quot;005706c0e50cf1b97d771b1666b11589273dbd38c9db8f5b61e32a5b95cacf55&quot;,&quot;height&quot;:&quot;790.866&quot;,&quot;size&quot;:837241,&quot;sha1&quot;:&quot;9ecb5716024a3df6da5f461a8df1944323953db7&quot;,&quot;customWidth&quot;:{&quot;0&quot;:&quot;612.283&quot;},&quot;access_method&quot;:&quot;personal_library&quot;,&quot;created&quot;:&quot;2017-10-05T06:45:56Z&quot;,&quot;type&quot;:&quot;article&quot;,&quot;pages&quot;:14}],&quot;pdf_hash&quot;:&quot;005706c0e50cf1b97d771b1666b11589273dbd38c9db8f5b61e32a5b95cacf55&quot;,&quot;item&quot;:{&quot;id&quot;:&quot;C9A46F9D-2D9C-C069-4FE7-EB883A2FF202&quot;,&quot;type&quot;:&quot;article-journal&quot;,&quot;DOI&quot;:&quot;10.1371/journal.pone.0112963&quot;,&quot;container-title&quot;:&quot;PLoS ONE&quot;,&quot;title&quot;:&quot;Pilon: An Integrated Tool for Comprehensive Microbial Variant Detection and Genome Assembly Improvement&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volume&quot;:&quot;9&quot;,&quot;issue&quot;:&quot;11&quot;,&quot;page&quot;:&quot;e112963&quot;,&quot;original-date&quot;:{},&quot;issued&quot;:{&quot;year&quot;:2014},&quot;author&quot;:[{&quot;family&quot;:&quot;Walker&quot;,&quot;given&quot;:&quot;&quot;},{&quot;family&quot;:&quot;Abeel&quot;,&quot;given&quot;:&quot;&quot;},{&quot;family&quot;:&quot;Shea&quot;,&quot;given&quot;:&quot;&quot;},{&quot;family&quot;:&quot;Priest&quot;,&quot;given&quot;:&quot;&quot;},{&quot;family&quot;:&quot;Abouelliel&quot;,&quot;given&quot;:&quot;&quot;},{&quot;family&quot;:&quot;Sakthikumar&quot;,&quot;given&quot;:&quot;&quot;},{&quot;family&quot;:&quot;Cuomo&quot;,&quot;given&quot;:&quot;&quot;},{&quot;family&quot;:&quot;Zeng&quot;,&quot;given&quot;:&quot;&quot;},{&quot;family&quot;:&quot;Wortman&quot;,&quot;given&quot;:&quot;&quot;},{&quot;family&quot;:&quot;Young&quot;,&quot;given&quot;:&quot;&quot;},{&quot;family&quot;:&quot;Earl&quot;,&quot;given&quot;:&quot;&quot;}],&quot;page-first&quot;:&quot;e112963&quot;}}]"/>
    <we:property name="1862781134" value="[{&quot;ext_ids&quot;:{&quot;doi&quot;:&quot;10.1093/bib/bbx062&quot;,&quot;pmid&quot;:28637243},&quot;user_data&quot;:{&quot;sourced_from&quot;:1,&quot;print_count&quot;:0,&quot;createdby&quot;:&quot;desktop-MacOS10.11.6-2.32.14195&quot;,&quot;active_read_time&quot;:null,&quot;last_read&quot;:&quot;2017-08-25T06:41:00Z&quot;,&quot;notes&quot;:&quot;#nanopore&quot;,&quot;modified&quot;:&quot;2017-08-25T06:41:36Z&quot;,&quot;star&quot;:false,&quot;view_count&quot;:1,&quot;created&quot;:&quot;2017-07-29T11:52:47Z&quot;,&quot;unread&quot;:true,&quot;source&quot;:null,&quot;added&quot;:null,&quot;modifiedby&quot;:&quot;desktop-MacOS10.11.6-2.32.14195&quot;,&quot;tags&quot;:[&quot;#nanopore&quot;],&quot;has_annotations&quot;:true,&quot;voted_down_count&quot;:0,&quot;voted_up_count&quot;:0,&quot;shared&quot;:false,&quot;sponsored&quot;:false},&quot;article&quot;:{&quot;pagination&quot;:null,&quot;journal&quot;:&quot;Briefings in bioinformatics&quot;,&quot;eisbn&quot;:null,&quot;authors&quot;:[&quot;Magi A&quot;,&quot;Semeraro R&quot;,&quot;Mingrino A&quot;,&quot;Giusti B&quot;,&quot;D'Aurizio R&quot;],&quot;chapter&quot;:null,&quot;title&quot;:&quot;Nanopore sequencing data analysis: state of the art, applications and challenges.&quot;,&quot;issue&quot;:null,&quot;isbn&quot;:null,&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year&quot;:2017,&quot;eissn&quot;:null,&quot;volume&quot;:null,&quot;issn&quot;:&quot;1467-5463&quot;},&quot;deleted&quot;:false,&quot;seq&quot;:3184,&quot;item_type&quot;:&quot;article&quot;,&quot;collection_id&quot;:&quot;0cfd3430-040a-4dd9-9cd5-3c08ad8d167e&quot;,&quot;data_version&quot;:1,&quot;id&quot;:&quot;8714989A-C767-087C-9142-8E3114260A9F&quot;,&quot;files&quot;:[{&quot;customWidth&quot;:{&quot;0&quot;:&quot;612.283&quot;},&quot;sha256&quot;:&quot;3c20550997c3240cce95bd4c468c5243f24d5f5aee5e5f3e9a32aa334ae37254&quot;,&quot;sha1&quot;:&quot;856897d8ec0195a71e26145849133224c6ee0807&quot;,&quot;width&quot;:&quot;612.283&quot;,&quot;name&quot;:&quot;bbx062.pdf&quot;,&quot;access_method&quot;:&quot;personal_library&quot;,&quot;created&quot;:&quot;2017-07-29T10:14:27Z&quot;,&quot;height&quot;:&quot;790.866&quot;,&quot;size&quot;:1114039,&quot;file_type&quot;:&quot;pdf&quot;,&quot;manually_matched&quot;:true,&quot;customHeight&quot;:{&quot;0&quot;:&quot;790.866&quot;},&quot;expires&quot;:null,&quot;pages&quot;:17,&quot;type&quot;:&quot;article&quot;,&quot;source_url&quot;:null}],&quot;pdf_hash&quot;:&quot;3c20550997c3240cce95bd4c468c5243f24d5f5aee5e5f3e9a32aa334ae37254&quot;,&quot;item&quot;:{&quot;id&quot;:&quot;8714989A-C767-087C-9142-8E3114260A9F&quot;,&quot;type&quot;:&quot;article-journal&quot;,&quot;DOI&quot;:&quot;10.1093/bib/bbx062&quot;,&quot;container-title&quot;:&quot;Briefings in bioinformatics&quot;,&quot;title&quot;:&quot;Nanopore sequencing data analysis: state of the art, applications and challenges.&quot;,&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ISSN&quot;:&quot;1467-5463&quot;,&quot;original-date&quot;:{},&quot;issued&quot;:{&quot;year&quot;:2017},&quot;author&quot;:[{&quot;family&quot;:&quot;Magi&quot;,&quot;given&quot;:&quot;&quot;},{&quot;family&quot;:&quot;Semeraro&quot;,&quot;given&quot;:&quot;&quot;},{&quot;family&quot;:&quot;Mingrino&quot;,&quot;given&quot;:&quot;&quot;},{&quot;family&quot;:&quot;Giusti&quot;,&quot;given&quot;:&quot;&quot;},{&quot;family&quot;:&quot;D'Aurizio&quot;,&quot;given&quot;:&quot;&quot;}]}}]"/>
    <we:property name="1997299604" value="[{&quot;item_type&quot;:&quot;article&quot;,&quot;ext_ids&quot;:{&quot;doi&quot;:&quot;10.1099/ijs.0.64483-0&quot;,&quot;pmid&quot;:&quot;17220447&quot;},&quot;seq&quot;:3866,&quot;deleted&quot;:false,&quot;article&quot;:{&quot;title&quot;:&quot;DNA–DNA hybridization values and their relationship to whole-genome sequence similarities&quot;,&quot;issn&quot;:&quot;1466-5026&quot;,&quot;eisbn&quot;:null,&quot;isbn&quot;:null,&quot;journal&quot;:&quot;International Journal of Systematic and Evolutionary Microbiology&quot;,&quot;chapter&quot;:null,&quot;issue&quot;:&quot;1&quot;,&quot;abstract&quot;:&quot;DNA–DNA hybridization (DDH) values have been used by bacterial taxonomists since the 1960s to determine relatedness between strains and are still the most important criterion in the delineation of bacterial species. Since the extent of hybridization between a pair of strains is ultimately governed by their respective genomic sequences, we examined the quantitative relationship between DDH values and genome sequence-derived parameters, such as the average nucleotide identity (ANI) of common genes and the percentage of conserved DNA. A total of 124 DDH values were determined for 28 strains for which genome sequences were available. The strains belong to six important and diverse groups of bacteria for which the intra-group 16S rRNA gene sequence identity was greater than 94 %. The results revealed a close relationship between DDH values and ANI and between DNA–DNA hybridization and the percentage of conserved DNA for each pair of strains. The recommended cut-off point of 70 % DDH for species delineation corresponded to 95 % ANI and 69 % conserved DNA. When the analysis was restricted to the protein-coding portion of the genome, 70 % DDH corresponded to 85 % conserved genes for a pair of strains. These results reveal extensive gene diversity within the current concept of ‘species’. Examination of reciprocal values indicated that the level of experimental error associated with the DDH method is too high to reveal the subtle differences in genome size among the strains sampled. It is concluded that ANI can accurately replace DDH values for strains for which genome sequences are available.&quot;,&quot;year&quot;:2007,&quot;authors&quot;:[&quot;Goris J&quot;,&quot;Konstantinidis KT&quot;,&quot;Klappenbach JA&quot;,&quot;Coenye T&quot;,&quot;Vandamme P&quot;,&quot;Tiedje JM&quot;],&quot;volume&quot;:&quot;57&quot;,&quot;pagination&quot;:&quot;81-91&quot;,&quot;eissn&quot;:&quot;1466-5034&quot;},&quot;user_data&quot;:{&quot;added&quot;:null,&quot;modifiedby&quot;:&quot;desktop-MacOS10.11.6-2.33.14315&quot;,&quot;print_count&quot;:0,&quot;createdby&quot;:&quot;desktop-MacOS10.11.6-2.33.14315&quot;,&quot;notes&quot;:&quot;#tools\n#taxonomy&quot;,&quot;sourced_from&quot;:1,&quot;active_read_time&quot;:null,&quot;last_read&quot;:null,&quot;source&quot;:null,&quot;star&quot;:false,&quot;view_count&quot;:0,&quot;created&quot;:&quot;2017-12-19T07:41:06Z&quot;,&quot;unread&quot;:true,&quot;modified&quot;:&quot;2017-12-25T05:46:26Z&quot;,&quot;tags&quot;:[&quot;#tools&quot;,&quot;#taxonomy&quot;],&quot;has_annotations&quot;:false,&quot;voted_down_count&quot;:0,&quot;voted_up_count&quot;:0,&quot;shared&quot;:false,&quot;sponsored&quot;:false},&quot;collection_id&quot;:&quot;0cfd3430-040a-4dd9-9cd5-3c08ad8d167e&quot;,&quot;data_version&quot;:1,&quot;id&quot;:&quot;EA64EC12-56A6-DA9F-E61D-6DB80B940734&quot;,&quot;files&quot;:[{&quot;manually_matched&quot;:false,&quot;customHeight&quot;:{&quot;0&quot;:&quot;782.362&quot;},&quot;expires&quot;:null,&quot;file_type&quot;:&quot;pdf&quot;,&quot;source_url&quot;:null,&quot;width&quot;:&quot;595.276&quot;,&quot;name&quot;:&quot;81.pdf&quot;,&quot;sha256&quot;:&quot;42fd8c45e9914d2aec58dafaadc1c0dd1980939bc704a843033be77ae33dac12&quot;,&quot;height&quot;:&quot;782.362&quot;,&quot;size&quot;:194200,&quot;sha1&quot;:&quot;3fed5b01933317479da93fa9cb1212fc3ab21578&quot;,&quot;customWidth&quot;:{&quot;0&quot;:&quot;595.276&quot;},&quot;access_method&quot;:&quot;personal_library&quot;,&quot;created&quot;:&quot;2017-12-19T07:39:26Z&quot;,&quot;type&quot;:&quot;article&quot;,&quot;pages&quot;:11}],&quot;pdf_hash&quot;:&quot;42fd8c45e9914d2aec58dafaadc1c0dd1980939bc704a843033be77ae33dac12&quot;,&quot;item&quot;:{&quot;id&quot;:&quot;EA64EC12-56A6-DA9F-E61D-6DB80B940734&quot;,&quot;type&quot;:&quot;article-journal&quot;,&quot;DOI&quot;:&quot;10.1099/ijs.0.64483-0&quot;,&quot;container-title&quot;:&quot;International Journal of Systematic and Evolutionary Microbiology&quot;,&quot;title&quot;:&quot;DNA–DNA hybridization values and their relationship to whole-genome sequence similarities&quot;,&quot;abstract&quot;:&quot;DNA–DNA hybridization (DDH) values have been used by bacterial taxonomists since the 1960s to determine relatedness between strains and are still the most important criterion in the delineation of bacterial species. Since the extent of hybridization between a pair of strains is ultimately governed by their respective genomic sequences, we examined the quantitative relationship between DDH values and genome sequence-derived parameters, such as the average nucleotide identity (ANI) of common genes and the percentage of conserved DNA. A total of 124 DDH values were determined for 28 strains for which genome sequences were available. The strains belong to six important and diverse groups of bacteria for which the intra-group 16S rRNA gene sequence identity was greater than 94 %. The results revealed a close relationship between DDH values and ANI and between DNA–DNA hybridization and the percentage of conserved DNA for each pair of strains. The recommended cut-off point of 70 % DDH for species delineation corresponded to 95 % ANI and 69 % conserved DNA. When the analysis was restricted to the protein-coding portion of the genome, 70 % DDH corresponded to 85 % conserved genes for a pair of strains. These results reveal extensive gene diversity within the current concept of ‘species’. Examination of reciprocal values indicated that the level of experimental error associated with the DDH method is too high to reveal the subtle differences in genome size among the strains sampled. It is concluded that ANI can accurately replace DDH values for strains for which genome sequences are available.&quot;,&quot;ISSN&quot;:&quot;1466-5026&quot;,&quot;volume&quot;:&quot;57&quot;,&quot;issue&quot;:&quot;1&quot;,&quot;page&quot;:&quot;81-91&quot;,&quot;original-date&quot;:{},&quot;issued&quot;:{&quot;year&quot;:2007},&quot;author&quot;:[{&quot;family&quot;:&quot;Goris&quot;,&quot;given&quot;:&quot;&quot;},{&quot;family&quot;:&quot;Konstantinidis&quot;,&quot;given&quot;:&quot;&quot;},{&quot;family&quot;:&quot;Klappenbach&quot;,&quot;given&quot;:&quot;&quot;},{&quot;family&quot;:&quot;Coenye&quot;,&quot;given&quot;:&quot;&quot;},{&quot;family&quot;:&quot;Vandamme&quot;,&quot;given&quot;:&quot;&quot;},{&quot;family&quot;:&quot;Tiedje&quot;,&quot;given&quot;:&quot;&quot;}],&quot;page-first&quot;:&quot;81&quot;}},{&quot;item_type&quot;:&quot;article&quot;,&quot;ext_ids&quot;:{&quot;doi&quot;:&quot;10.1073/pnas.0409727102&quot;,&quot;pmid&quot;:&quot;15701695&quot;},&quot;seq&quot;:3867,&quot;deleted&quot;:false,&quot;article&quot;:{&quot;title&quot;:&quot;Genomic insights that advance the species definition for prokaryotes&quot;,&quot;issn&quot;:&quot;0027-8424&quot;,&quot;eisbn&quot;:null,&quot;isbn&quot;:null,&quot;journal&quot;:&quot;Proceedings of the National Academy of Sciences of the United States of America&quot;,&quot;chapter&quot;:null,&quot;issue&quot;:&quot;7&quot;,&quot;abstract&quot;:&quot;To help advance the species definition for prokaryotes, we have compared the gene content of 70 closely related and fully sequenced bacterial genomes to identify whether species boundaries exist, and to determine the role of the organism's ecology on its shared gene content. We found the average nucleotide identity (ANI) of the shared genes between two strains to be a robust means to compare genetic relatedness among strains, and that ANI values of ≈94% corresponded to the traditional 70% DNA–DNA reassociation standard of the current species definition. At the 94% ANI cutoff, current species includes only moderately homogeneous strains, e.g., most of the &gt;4-Mb genomes share only 65–90% of their genes, apparently as a result of the strains having evolved in different ecological settings. Furthermore, diagnostic genetic signatures (boundaries) are evident between groups of strains of the same species, and the intergroup genetic similarity can be as high as 98–99% ANI, indicating that justifiable species might be found even among organisms that are nearly identical at the nucleotide level. Notably, a large fraction, e.g., up to 65%, of the differences in gene content within species is associated with bacteriophage and transposase elements, revealing an important role of these elements during bacterial speciation. Our findings are consistent with a definition for species that would include a more homogeneous set of strains than provided by the current definition and one that considers the ecology of the strains in addition to their evolutionary distance.&quot;,&quot;year&quot;:2005,&quot;authors&quot;:[&quot;Konstantinidis KT&quot;,&quot;Tiedje JM&quot;],&quot;volume&quot;:&quot;102&quot;,&quot;pagination&quot;:&quot;2567-2572&quot;,&quot;eissn&quot;:&quot;1091-6490&quot;},&quot;user_data&quot;:{&quot;added&quot;:null,&quot;modifiedby&quot;:&quot;desktop-MacOS10.11.6-2.33.14315&quot;,&quot;print_count&quot;:0,&quot;createdby&quot;:&quot;desktop-MacOS10.11.6-2.33.14315&quot;,&quot;notes&quot;:&quot;#taxonomy&quot;,&quot;sourced_from&quot;:1,&quot;active_read_time&quot;:null,&quot;last_read&quot;:&quot;2017-12-19T07:56:04Z&quot;,&quot;source&quot;:null,&quot;star&quot;:false,&quot;view_count&quot;:1,&quot;created&quot;:&quot;2017-12-19T07:41:09Z&quot;,&quot;unread&quot;:true,&quot;modified&quot;:&quot;2017-12-25T05:46:33Z&quot;,&quot;tags&quot;:[&quot;#taxonomy&quot;],&quot;has_annotations&quot;:false,&quot;voted_down_count&quot;:0,&quot;voted_up_count&quot;:0,&quot;shared&quot;:false,&quot;sponsored&quot;:false},&quot;collection_id&quot;:&quot;0cfd3430-040a-4dd9-9cd5-3c08ad8d167e&quot;,&quot;data_version&quot;:1,&quot;id&quot;:&quot;76DF45A3-E5FB-464B-DCAF-6DB817A4DE52&quot;,&quot;files&quot;:[{&quot;manually_matched&quot;:false,&quot;customHeight&quot;:{&quot;0&quot;:&quot;783&quot;},&quot;expires&quot;:null,&quot;file_type&quot;:&quot;pdf&quot;,&quot;source_url&quot;:null,&quot;width&quot;:&quot;594&quot;,&quot;name&quot;:&quot;PNAS-2005-Konstantinidis-2567-72.pdf&quot;,&quot;sha256&quot;:&quot;28e14b80ab44869469a099ee8b3bd31461708b53d182fd87040166b82efb7080&quot;,&quot;height&quot;:&quot;783&quot;,&quot;size&quot;:506184,&quot;sha1&quot;:&quot;0c47a85517ab0de1e49b07f26a4215d3449044c5&quot;,&quot;customWidth&quot;:{&quot;0&quot;:&quot;594&quot;},&quot;access_method&quot;:&quot;personal_library&quot;,&quot;created&quot;:&quot;2017-12-19T07:39:03Z&quot;,&quot;type&quot;:&quot;article&quot;,&quot;pages&quot;:6}],&quot;pdf_hash&quot;:&quot;28e14b80ab44869469a099ee8b3bd31461708b53d182fd87040166b82efb7080&quot;,&quot;item&quot;:{&quot;id&quot;:&quot;76DF45A3-E5FB-464B-DCAF-6DB817A4DE52&quot;,&quot;type&quot;:&quot;article-journal&quot;,&quot;DOI&quot;:&quot;10.1073/pnas.0409727102&quot;,&quot;container-title&quot;:&quot;Proceedings of the National Academy of Sciences of the United States of America&quot;,&quot;title&quot;:&quot;Genomic insights that advance the species definition for prokaryotes&quot;,&quot;abstract&quot;:&quot;To help advance the species definition for prokaryotes, we have compared the gene content of 70 closely related and fully sequenced bacterial genomes to identify whether species boundaries exist, and to determine the role of the organism's ecology on its shared gene content. We found the average nucleotide identity (ANI) of the shared genes between two strains to be a robust means to compare genetic relatedness among strains, and that ANI values of ≈94% corresponded to the traditional 70% DNA–DNA reassociation standard of the current species definition. At the 94% ANI cutoff, current species includes only moderately homogeneous strains, e.g., most of the &gt;4-Mb genomes share only 65–90% of their genes, apparently as a result of the strains having evolved in different ecological settings. Furthermore, diagnostic genetic signatures (boundaries) are evident between groups of strains of the same species, and the intergroup genetic similarity can be as high as 98–99% ANI, indicating that justifiable species might be found even among organisms that are nearly identical at the nucleotide level. Notably, a large fraction, e.g., up to 65%, of the differences in gene content within species is associated with bacteriophage and transposase elements, revealing an important role of these elements during bacterial speciation. Our findings are consistent with a definition for species that would include a more homogeneous set of strains than provided by the current definition and one that considers the ecology of the strains in addition to their evolutionary distance.&quot;,&quot;ISSN&quot;:&quot;0027-8424&quot;,&quot;volume&quot;:&quot;102&quot;,&quot;issue&quot;:&quot;7&quot;,&quot;page&quot;:&quot;2567-2572&quot;,&quot;original-date&quot;:{},&quot;issued&quot;:{&quot;year&quot;:2005},&quot;author&quot;:[{&quot;family&quot;:&quot;Konstantinidis&quot;,&quot;given&quot;:&quot;&quot;},{&quot;family&quot;:&quot;Tiedje&quot;,&quot;given&quot;:&quot;&quot;}],&quot;page-first&quot;:&quot;2567&quot;}}]"/>
    <we:property name="-722679766" value="[{&quot;ext_ids&quot;:{&quot;doi&quot;:&quot;10.1099/ijs.0.054171-0&quot;,&quot;pmid&quot;:&quot;24505069&quot;},&quot;user_data&quot;:{&quot;modifiedby&quot;:&quot;desktop-MacOS10.11.6-2.33.14326&quot;,&quot;print_count&quot;:0,&quot;createdby&quot;:&quot;desktop-MacOS10.11.6-2.33.14326&quot;,&quot;sourced_from&quot;:1,&quot;last_read&quot;:null,&quot;created&quot;:&quot;2018-01-16T07:27:23Z&quot;,&quot;active_read_time&quot;:null,&quot;view_count&quot;:0,&quot;star&quot;:false,&quot;source&quot;:null,&quot;unread&quot;:true,&quot;modified&quot;:&quot;2018-01-16T07:30:45Z&quot;,&quot;added&quot;:null,&quot;notes&quot;:&quot;#taxonomy&quot;,&quot;tags&quot;:[&quot;#taxonomy&quot;],&quot;has_annotations&quot;:false,&quot;voted_down_count&quot;:0,&quot;voted_up_count&quot;:0,&quot;shared&quot;:false,&quot;sponsored&quot;:false},&quot;article&quot;:{&quot;issue&quot;:&quot;Pt 2&quot;,&quot;volume&quot;:&quot;64&quot;,&quot;journal&quot;:&quot;International Journal of Systematic and Evolutionary Microbiology&quot;,&quot;year&quot;:2014,&quot;authors&quot;:[&quot;Chun J&quot;,&quot;Rainey FA&quot;],&quot;title&quot;:&quot;Integrating genomics into the taxonomy and systematics of the Bacteria and Archaea&quot;,&quot;isbn&quot;:null,&quot;eissn&quot;:&quot;1466-5034&quot;,&quot;issn&quot;:&quot;1466-5026&quot;,&quot;pagination&quot;:&quot;316-324&quot;,&quot;eisbn&quot;:null,&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chapter&quot;:null},&quot;item_type&quot;:&quot;article&quot;,&quot;seq&quot;:3975,&quot;deleted&quot;:false,&quot;collection_id&quot;:&quot;0cfd3430-040a-4dd9-9cd5-3c08ad8d167e&quot;,&quot;data_version&quot;:1,&quot;id&quot;:&quot;43867D46-7C12-BF70-C1EF-FDDD8F38FD00&quot;,&quot;files&quot;:[{&quot;source_url&quot;:null,&quot;expires&quot;:null,&quot;customWidth&quot;:{&quot;0&quot;:&quot;595.276&quot;},&quot;width&quot;:&quot;595.276&quot;,&quot;name&quot;:&quot;316_ijs054171.pdf&quot;,&quot;created&quot;:&quot;2018-01-16T07:27:16Z&quot;,&quot;height&quot;:&quot;782.362&quot;,&quot;access_method&quot;:&quot;personal_library&quot;,&quot;size&quot;:476256,&quot;sha256&quot;:&quot;0feb2052090792ebf648c579d0a5ef44e133964ae92e65d185bb8bed6a5997aa&quot;,&quot;file_type&quot;:&quot;pdf&quot;,&quot;manually_matched&quot;:false,&quot;customHeight&quot;:{&quot;0&quot;:&quot;782.362&quot;},&quot;type&quot;:&quot;article&quot;,&quot;sha1&quot;:&quot;1f8ed1960a9e06cb97a85567e3520c1e2946880e&quot;,&quot;pages&quot;:9}],&quot;pdf_hash&quot;:&quot;0feb2052090792ebf648c579d0a5ef44e133964ae92e65d185bb8bed6a5997aa&quot;,&quot;item&quot;:{&quot;id&quot;:&quot;43867D46-7C12-BF70-C1EF-FDDD8F38FD00&quot;,&quot;type&quot;:&quot;article-journal&quot;,&quot;DOI&quot;:&quot;10.1099/ijs.0.054171-0&quot;,&quot;container-title&quot;:&quot;International Journal of Systematic and Evolutionary Microbiology&quot;,&quot;title&quot;:&quot;Integrating genomics into the taxonomy and systematics of the Bacteria and Archaea&quot;,&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ISSN&quot;:&quot;1466-5026&quot;,&quot;volume&quot;:&quot;64&quot;,&quot;issue&quot;:&quot;Pt 2&quot;,&quot;page&quot;:&quot;316-324&quot;,&quot;original-date&quot;:{},&quot;issued&quot;:{&quot;year&quot;:2014},&quot;author&quot;:[{&quot;family&quot;:&quot;Chun&quot;,&quot;given&quot;:&quot;&quot;},{&quot;family&quot;:&quot;Rainey&quot;,&quot;given&quot;:&quot;&quot;}],&quot;page-first&quot;:&quot;316&quot;}},{&quot;ext_ids&quot;:{&quot;doi&quot;:&quot;10.1099/ijsem.0.002516&quot;},&quot;user_data&quot;:{&quot;modifiedby&quot;:&quot;desktop-MacOS10.11.6-2.33.14326&quot;,&quot;print_count&quot;:0,&quot;createdby&quot;:&quot;desktop-MacOS10.11.6-2.33.14326&quot;,&quot;sourced_from&quot;:1,&quot;last_read&quot;:null,&quot;created&quot;:&quot;2018-01-10T04:14:27Z&quot;,&quot;active_read_time&quot;:null,&quot;view_count&quot;:0,&quot;star&quot;:false,&quot;source&quot;:null,&quot;unread&quot;:true,&quot;modified&quot;:&quot;2018-01-11T01:41:24Z&quot;,&quot;added&quot;:null,&quot;notes&quot;:&quot;#taxonomy&quot;,&quot;tags&quot;:[&quot;#taxonomy&quot;],&quot;has_annotations&quot;:false,&quot;voted_down_count&quot;:0,&quot;voted_up_count&quot;:0,&quot;shared&quot;:false,&quot;sponsored&quot;:false},&quot;article&quot;:{&quot;issue&quot;:&quot;1&quot;,&quot;isbn&quot;:null,&quot;journal&quot;:&quot;International Journal of Systematic and Evolutionary Microbiology&quot;,&quot;year&quot;:2018,&quot;authors&quot;:[&quot;Chun J&quot;,&quot;Oren A&quot;,&quot;Ventosa A&quot;,&quot;Christensen H&quot;,&quot;Arahal DR&quot;,&quot;Costa MSD&quot;,&quot;Rooney AP&quot;,&quot;Yi H&quot;,&quot;Xu X&quot;,&quot;Meyer SD&quot;,&quot;Trujillo ME&quot;],&quot;title&quot;:&quot;Proposed minimal standards for the use of genome data for the taxonomy of prokaryotes&quot;,&quot;pagination&quot;:&quot;461-466&quot;,&quot;eissn&quot;:&quot;1466-5034&quot;,&quot;issn&quot;:&quot;1466-5026&quot;,&quot;abstract&quot;:&quot;&quot;,&quot;eisbn&quot;:null,&quot;volume&quot;:&quot;68&quot;,&quot;chapter&quot;:null},&quot;item_type&quot;:&quot;article&quot;,&quot;seq&quot;:3913,&quot;deleted&quot;:false,&quot;collection_id&quot;:&quot;0cfd3430-040a-4dd9-9cd5-3c08ad8d167e&quot;,&quot;data_version&quot;:1,&quot;id&quot;:&quot;2E220B15-F7C4-42F8-B8FF-DE46C1D4E8F0&quot;,&quot;files&quot;:[{&quot;source_url&quot;:null,&quot;expires&quot;:null,&quot;customWidth&quot;:{&quot;0&quot;:&quot;595.28&quot;},&quot;width&quot;:&quot;595.28&quot;,&quot;name&quot;:&quot;minimum_standard_genome_ijsem_2018.pdf&quot;,&quot;created&quot;:&quot;2018-01-10T04:13:42Z&quot;,&quot;height&quot;:&quot;782.36&quot;,&quot;access_method&quot;:&quot;personal_library&quot;,&quot;size&quot;:316508,&quot;sha256&quot;:&quot;b210f7338882b03be5adc5d8a7d21ca29f25a4d4683a9b947bb2fc5d5a805e7b&quot;,&quot;file_type&quot;:&quot;pdf&quot;,&quot;manually_matched&quot;:false,&quot;customHeight&quot;:{&quot;0&quot;:&quot;782.36&quot;},&quot;type&quot;:&quot;article&quot;,&quot;sha1&quot;:&quot;595ac5423c0eeb420107883f93c53caafd610245&quot;,&quot;pages&quot;:6}],&quot;pdf_hash&quot;:&quot;b210f7338882b03be5adc5d8a7d21ca29f25a4d4683a9b947bb2fc5d5a805e7b&quot;,&quot;item&quot;:{&quot;id&quot;:&quot;2E220B15-F7C4-42F8-B8FF-DE46C1D4E8F0&quot;,&quot;type&quot;:&quot;article-journal&quot;,&quot;DOI&quot;:&quot;10.1099/ijsem.0.002516&quot;,&quot;container-title&quot;:&quot;International Journal of Systematic and Evolutionary Microbiology&quot;,&quot;title&quot;:&quot;Proposed minimal standards for the use of genome data for the taxonomy of prokaryotes&quot;,&quot;ISSN&quot;:&quot;1466-5026&quot;,&quot;volume&quot;:&quot;68&quot;,&quot;issue&quot;:&quot;1&quot;,&quot;page&quot;:&quot;461-466&quot;,&quot;original-date&quot;:{},&quot;issued&quot;:{&quot;year&quot;:2018},&quot;author&quot;:[{&quot;family&quot;:&quot;Chun&quot;,&quot;given&quot;:&quot;&quot;},{&quot;family&quot;:&quot;Oren&quot;,&quot;given&quot;:&quot;&quot;},{&quot;family&quot;:&quot;Ventosa&quot;,&quot;given&quot;:&quot;&quot;},{&quot;family&quot;:&quot;Christensen&quot;,&quot;given&quot;:&quot;&quot;},{&quot;family&quot;:&quot;Arahal&quot;,&quot;given&quot;:&quot;&quot;},{&quot;family&quot;:&quot;&quot;,&quot;given&quot;:&quot;Costa&quot;},{&quot;family&quot;:&quot;Rooney&quot;,&quot;given&quot;:&quot;&quot;},{&quot;family&quot;:&quot;Yi&quot;,&quot;given&quot;:&quot;&quot;},{&quot;family&quot;:&quot;Xu&quot;,&quot;given&quot;:&quot;&quot;},{&quot;family&quot;:&quot;Meyer&quot;,&quot;given&quot;:&quot;&quot;},{&quot;family&quot;:&quot;Trujillo&quot;,&quot;given&quot;:&quot;&quot;}],&quot;page-first&quot;:&quot;461&quot;}}]"/>
    <we:property name="-358044876" value="[{&quot;item_type&quot;:&quot;article&quot;,&quot;ext_ids&quot;:{&quot;pmid&quot;:&quot;21304684&quot;,&quot;pmcid&quot;:&quot;PMC3035253&quot;,&quot;doi&quot;:&quot;10.4056/sigs.531120&quot;},&quot;seq&quot;:3870,&quot;deleted&quot;:false,&quot;article&quot;:{&quot;title&quot;:&quot;Digital DNA-DNA hybridization for microbial species delineation by means of genome-to-genome sequence comparison&quot;,&quot;issn&quot;:&quot;1944-3277&quot;,&quot;eisbn&quot;:null,&quot;isbn&quot;:null,&quot;journal&quot;:&quot;Standards in Genomic Sciences&quot;,&quot;chapter&quot;:null,&quot;issue&quot;:&quot;1&quot;,&quot;abstract&quot;:&quot;The pragmatic species concept for Bacteria and Archaea is ultimately based on DNA-DNA hybridization (DDH). While enabling the taxonomist, in principle, to obtain an estimate of the overall similarity between the genomes of two strains, this technique is tedious and error-prone and cannot be used to incrementally build up a comparative database. Recent technological progress in the area of genome sequencing calls for bioinformatics methods to replace the wet-lab DDH by in-silico genome-to-genome comparison. Here we investigate state-of-the-art methods for inferring whole-genome distances in their ability to mimic DDH. Algorithms to efficiently determine high-scoring segment pairs or maximally unique matches perform well as a basis of inferring intergenomic distances. The examined distance functions, which are able to cope with heavily reduced genomes and repetitive sequence regions, outperform previously described ones regarding the correlation with and error ratios in emulating DDH. Simulation of incompletely sequenced genomes indicates that some distance formulas are very robust against missing fractions of genomic information. Digitally derived genome-to-genome distances show a better correlation with 16S rRNA gene sequence distances than DDH values. The future perspectives of genome-informed taxonomy are discussed, and the investigated methods are made available as a web service for genome-based species delineation.&quot;,&quot;year&quot;:2010,&quot;authors&quot;:[&quot;Auch AF&quot;,&quot;Jan MV&quot;,&quot;Klenk H&quot;,&quot;Göker M&quot;],&quot;volume&quot;:&quot;2&quot;,&quot;pagination&quot;:&quot;117-134&quot;,&quot;eissn&quot;:&quot;1944-3277&quot;},&quot;user_data&quot;:{&quot;added&quot;:null,&quot;modifiedby&quot;:&quot;desktop-MacOS10.11.6-2.33.14315&quot;,&quot;print_count&quot;:0,&quot;createdby&quot;:&quot;desktop-MacOS10.11.6-2.33.14315&quot;,&quot;notes&quot;:&quot;#tools\n#taxonomy&quot;,&quot;sourced_from&quot;:1,&quot;active_read_time&quot;:null,&quot;last_read&quot;:null,&quot;source&quot;:null,&quot;star&quot;:false,&quot;view_count&quot;:0,&quot;created&quot;:&quot;2017-12-19T08:01:36Z&quot;,&quot;unread&quot;:true,&quot;modified&quot;:&quot;2017-12-25T05:46:52Z&quot;,&quot;tags&quot;:[&quot;#tools&quot;,&quot;#taxonomy&quot;],&quot;has_annotations&quot;:false,&quot;voted_down_count&quot;:0,&quot;voted_up_count&quot;:0,&quot;shared&quot;:false,&quot;sponsored&quot;:false},&quot;collection_id&quot;:&quot;0cfd3430-040a-4dd9-9cd5-3c08ad8d167e&quot;,&quot;data_version&quot;:1,&quot;id&quot;:&quot;86EE197E-24D4-22ED-E451-6DCAD01378DA&quot;,&quot;files&quot;:[{&quot;manually_matched&quot;:false,&quot;customHeight&quot;:{&quot;0&quot;:&quot;792&quot;},&quot;expires&quot;:null,&quot;file_type&quot;:&quot;pdf&quot;,&quot;source_url&quot;:null,&quot;width&quot;:&quot;612&quot;,&quot;name&quot;:&quot;sigs.531120.pdf&quot;,&quot;sha256&quot;:&quot;dc20ac35de3b2ac55e80452eb010b084a091b160bf6bc097191bcdad861923ad&quot;,&quot;height&quot;:&quot;792&quot;,&quot;size&quot;:1010748,&quot;sha1&quot;:&quot;9d6d5c466c46c1045ee83ca700dc14c34692e8b1&quot;,&quot;customWidth&quot;:{&quot;0&quot;:&quot;612&quot;},&quot;access_method&quot;:&quot;personal_library&quot;,&quot;created&quot;:&quot;2017-12-19T08:01:28Z&quot;,&quot;type&quot;:&quot;article&quot;,&quot;pages&quot;:18}],&quot;pdf_hash&quot;:&quot;dc20ac35de3b2ac55e80452eb010b084a091b160bf6bc097191bcdad861923ad&quot;,&quot;item&quot;:{&quot;id&quot;:&quot;86EE197E-24D4-22ED-E451-6DCAD01378DA&quot;,&quot;type&quot;:&quot;article-journal&quot;,&quot;DOI&quot;:&quot;10.4056/sigs.531120&quot;,&quot;container-title&quot;:&quot;Standards in Genomic Sciences&quot;,&quot;title&quot;:&quot;Digital DNA-DNA hybridization for microbial species delineation by means of genome-to-genome sequence comparison&quot;,&quot;abstract&quot;:&quot;The pragmatic species concept for Bacteria and Archaea is ultimately based on DNA-DNA hybridization (DDH). While enabling the taxonomist, in principle, to obtain an estimate of the overall similarity between the genomes of two strains, this technique is tedious and error-prone and cannot be used to incrementally build up a comparative database. Recent technological progress in the area of genome sequencing calls for bioinformatics methods to replace the wet-lab DDH by in-silico genome-to-genome comparison. Here we investigate state-of-the-art methods for inferring whole-genome distances in their ability to mimic DDH. Algorithms to efficiently determine high-scoring segment pairs or maximally unique matches perform well as a basis of inferring intergenomic distances. The examined distance functions, which are able to cope with heavily reduced genomes and repetitive sequence regions, outperform previously described ones regarding the correlation with and error ratios in emulating DDH. Simulation of incompletely sequenced genomes indicates that some distance formulas are very robust against missing fractions of genomic information. Digitally derived genome-to-genome distances show a better correlation with 16S rRNA gene sequence distances than DDH values. The future perspectives of genome-informed taxonomy are discussed, and the investigated methods are made available as a web service for genome-based species delineation.&quot;,&quot;ISSN&quot;:&quot;1944-3277&quot;,&quot;volume&quot;:&quot;2&quot;,&quot;issue&quot;:&quot;1&quot;,&quot;page&quot;:&quot;117-134&quot;,&quot;original-date&quot;:{},&quot;issued&quot;:{&quot;year&quot;:2010},&quot;author&quot;:[{&quot;family&quot;:&quot;Auch&quot;,&quot;given&quot;:&quot;&quot;},{&quot;family&quot;:&quot;Jan&quot;,&quot;given&quot;:&quot;&quot;},{&quot;family&quot;:&quot;Klenk&quot;,&quot;given&quot;:&quot;&quot;},{&quot;family&quot;:&quot;Göker&quot;,&quot;given&quot;:&quot;&quot;}],&quot;page-first&quot;:&quot;117&quot;}}]"/>
    <we:property name="-427967254" value="[{&quot;item_type&quot;:&quot;article&quot;,&quot;ext_ids&quot;:{&quot;pmid&quot;:&quot;24755901&quot;,&quot;pmcid&quot;:&quot;PMC4120091&quot;,&quot;doi&quot;:&quot;10.1101/gr.170720.113&quot;},&quot;seq&quot;:3398,&quot;deleted&quot;:false,&quot;article&quot;:{&quot;volume&quot;:&quot;24&quot;,&quot;issn&quot;:&quot;1549-5469 (Electronic)\\r1088-9051 (Linking)&quot;,&quot;eisbn&quot;:null,&quot;title&quot;:&quot;Efficient de novo assembly of highly heterozygous genomes from whole-genome shotgun short reads&quot;,&quot;isbn&quot;:null,&quot;journal&quot;:null,&quot;chapter&quot;:null,&quot;issue&quot;:&quot;8&quot;,&quot;citeproc&quot;:&quot;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&quot;,&quot;year&quot;:2014,&quot;authors&quot;:[&quot;Kajitani R&quot;,&quot;Toshimoto K&quot;,&quot;Noguchi H&quot;,&quot;Toyoda A&quot;,&quot;Ogura Y&quot;,&quot;Okuno M&quot;,&quot;Yabana M&quot;,&quot;Harada M&quot;,&quot;Nagayasu E&quot;,&quot;Maruyama H&quot;,&quot;Kohara Y&quot;,&quot;Fujiyama A&quot;,&quot;Hayashi T&quot;,&quot;Itoh T&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null,&quot;source&quot;:null,&quot;star&quot;:false,&quot;view_count&quot;:0,&quot;created&quot;:&quot;2016-12-12T06:38:42Z&quot;,&quot;unread&quot;:true,&quot;modified&quot;:&quot;2017-10-02T01:32:52Z&quot;,&quot;tags&quot;:[&quot;#tools&quot;],&quot;has_annotations&quot;:false,&quot;voted_down_count&quot;:0,&quot;voted_up_count&quot;:0,&quot;shared&quot;:false,&quot;sponsored&quot;:false},&quot;collection_id&quot;:&quot;0cfd3430-040a-4dd9-9cd5-3c08ad8d167e&quot;,&quot;data_version&quot;:1,&quot;id&quot;:&quot;3764F9C1-0DD6-9987-3ABE-F1C13A7A3D84&quot;,&quot;files&quot;:[{&quot;manually_matched&quot;:false,&quot;customHeight&quot;:{&quot;30&quot;:&quot;595&quot;,&quot;39&quot;:&quot;792&quot;,&quot;31-33&quot;:&quot;842&quot;,&quot;34-35&quot;:&quot;595&quot;,&quot;36-38&quot;:&quot;842&quot;,&quot;0-29&quot;:&quot;792&quot;},&quot;expires&quot;:null,&quot;file_type&quot;:&quot;pdf&quot;,&quot;source_url&quot;:null,&quot;width&quot;:&quot;612&quot;,&quot;name&quot;:&quot;Genome Research_2014_Kajitani et al._Efficient de novo assembly of highly heterozygous genomes from whole-genome shotgun short reads.pdf&quot;,&quot;sha256&quot;:&quot;4abf09fa6c830fbd7e1936c3d8077cd125af04313c01cfdd6382e5f5b9deef2f&quot;,&quot;height&quot;:&quot;792&quot;,&quot;size&quot;:1293655,&quot;sha1&quot;:&quot;10dfad05ee514822ccde61fc5b7f55984cf27eab&quot;,&quot;customWidth&quot;:{&quot;30&quot;:&quot;842&quot;,&quot;39&quot;:&quot;612&quot;,&quot;31-33&quot;:&quot;595&quot;,&quot;34-35&quot;:&quot;842&quot;,&quot;36-38&quot;:&quot;595&quot;,&quot;0-29&quot;:&quot;612&quot;},&quot;access_method&quot;:&quot;personal_library&quot;,&quot;created&quot;:&quot;2016-10-22T17:45:27Z&quot;,&quot;type&quot;:&quot;article&quot;,&quot;pages&quot;:40}],&quot;pdf_hash&quot;:&quot;4abf09fa6c830fbd7e1936c3d8077cd125af04313c01cfdd6382e5f5b9deef2f&quot;,&quot;item&quot;:{&quot;Authors&quot;:[{&quot;first&quot;:&quot;Rei&quot;,&quot;type&quot;:&quot;author&quot;,&quot;last&quot;:&quot;Kajitani&quot;},{&quot;first&quot;:&quot;Kouta&quot;,&quot;type&quot;:&quot;author&quot;,&quot;last&quot;:&quot;Toshimoto&quot;},{&quot;first&quot;:&quot;Hideki&quot;,&quot;type&quot;:&quot;author&quot;,&quot;last&quot;:&quot;Noguchi&quot;},{&quot;first&quot;:&quot;Atsushi&quot;,&quot;type&quot;:&quot;author&quot;,&quot;last&quot;:&quot;Toyoda&quot;},{&quot;first&quot;:&quot;Yoshitoshi&quot;,&quot;type&quot;:&quot;author&quot;,&quot;last&quot;:&quot;Ogura&quot;},{&quot;first&quot;:&quot;Miki&quot;,&quot;type&quot;:&quot;author&quot;,&quot;last&quot;:&quot;Okuno&quot;},{&quot;first&quot;:&quot;Mitsuru&quot;,&quot;type&quot;:&quot;author&quot;,&quot;last&quot;:&quot;Yabana&quot;},{&quot;first&quot;:&quot;Masayuki&quot;,&quot;type&quot;:&quot;author&quot;,&quot;last&quot;:&quot;Harada&quot;},{&quot;first&quot;:&quot;Eiji&quot;,&quot;type&quot;:&quot;author&quot;,&quot;last&quot;:&quot;Nagayasu&quot;},{&quot;first&quot;:&quot;Haruhiko&quot;,&quot;type&quot;:&quot;author&quot;,&quot;last&quot;:&quot;Maruyama&quot;},{&quot;first&quot;:&quot;Yuji&quot;,&quot;type&quot;:&quot;author&quot;,&quot;last&quot;:&quot;Kohara&quot;},{&quot;first&quot;:&quot;Asao&quot;,&quot;type&quot;:&quot;author&quot;,&quot;last&quot;:&quot;Fujiyama&quot;},{&quot;first&quot;:&quot;Tetsuya&quot;,&quot;type&quot;:&quot;author&quot;,&quot;last&quot;:&quot;Hayashi&quot;},{&quot;first&quot;:&quot;Takehiko&quot;,&quot;type&quot;:&quot;author&quot;,&quot;last&quot;:&quot;Itoh&quot;}],&quot;Title&quot;:&quot;Efficient de novo assembly of highly heterozygous genomes from whole-genome shotgun short reads&quot;,&quot;type&quot;:&quot;article-journal&quot;,&quot;DOI&quot;:&quot;10.1101/gr.170720.113&quot;,&quot;ISSN&quot;:&quot;1549-5469 (Electronic)\\r1088-9051 (Linking)&quot;,&quot;issue&quot;:&quot;8&quot;,&quot;page&quot;:&quot;1384-1395&quot;,&quot;PMID&quot;:&quot;24755901&quot;,&quot;volume&quot;:&quot;24&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container-title-short&quot;:&quot;Genome Research&quot;,&quot;id&quot;:&quot;3764F9C1-0DD6-9987-3ABE-F1C13A7A3D84&quot;,&quot;title&quot;:&quot;Efficient de novo assembly of highly heterozygous genomes from whole-genome shotgun short reads&quot;,&quot;original-date&quot;:{},&quot;issued&quot;:{&quot;year&quot;:2014},&quot;author&quot;:[{&quot;family&quot;:&quot;Kajitani&quot;,&quot;given&quot;:&quot;Rei&quot;},{&quot;family&quot;:&quot;Toshimoto&quot;,&quot;given&quot;:&quot;Kouta&quot;},{&quot;family&quot;:&quot;Noguchi&quot;,&quot;given&quot;:&quot;Hideki&quot;},{&quot;family&quot;:&quot;Toyoda&quot;,&quot;given&quot;:&quot;Atsushi&quot;},{&quot;family&quot;:&quot;Ogura&quot;,&quot;given&quot;:&quot;Yoshitoshi&quot;},{&quot;family&quot;:&quot;Okuno&quot;,&quot;given&quot;:&quot;Miki&quot;},{&quot;family&quot;:&quot;Yabana&quot;,&quot;given&quot;:&quot;Mitsuru&quot;},{&quot;family&quot;:&quot;Harada&quot;,&quot;given&quot;:&quot;Masayuki&quot;},{&quot;family&quot;:&quot;Nagayasu&quot;,&quot;given&quot;:&quot;Eiji&quot;},{&quot;family&quot;:&quot;Maruyama&quot;,&quot;given&quot;:&quot;Haruhiko&quot;},{&quot;family&quot;:&quot;Kohara&quot;,&quot;given&quot;:&quot;Yuji&quot;},{&quot;family&quot;:&quot;Fujiyama&quot;,&quot;given&quot;:&quot;Asao&quot;},{&quot;family&quot;:&quot;Hayashi&quot;,&quot;given&quot;:&quot;Tetsuya&quot;},{&quot;family&quot;:&quot;Itoh&quot;,&quot;given&quot;:&quot;Takehiko&quot;}],&quot;page-first&quot;:&quot;1384&quot;}}]"/>
    <we:property name="-1612591551" value="[{&quot;item_type&quot;:&quot;article&quot;,&quot;ext_ids&quot;:{&quot;pmid&quot;:&quot;28594827&quot;,&quot;doi&quot;:&quot;10.1371/journal.pcbi.1005595&quot;},&quot;seq&quot;:3888,&quot;deleted&quot;:false,&quot;article&quot;:{&quot;title&quot;:&quot;Unicycler: Resolving bacterial genome assemblies from short and long sequencing reads&quot;,&quot;issn&quot;:&quot;1553-734X&quot;,&quot;eisbn&quot;:null,&quot;isbn&quot;:null,&quot;journal&quot;:&quot;PLOS Computational Biology&quot;,&quot;chapter&quot;:null,&quot;issue&quot;:&quot;6&quot;,&quot;abstract&quot;:&quo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quot;,&quot;year&quot;:2017,&quot;authors&quot;:[&quot;Wick RR&quot;,&quot;Judd LM&quot;,&quot;Gorrie CL&quot;,&quot;Holt KE&quot;],&quot;volume&quot;:&quot;13&quot;,&quot;pagination&quot;:&quot;e1005595&quot;,&quot;eissn&quot;:&quot;1553-7358&quot;},&quot;user_data&quot;:{&quot;added&quot;:null,&quot;modifiedby&quot;:&quot;desktop-MacOS10.11.6-2.33.14315&quot;,&quot;print_count&quot;:0,&quot;createdby&quot;:&quot;desktop-MacOS10.11.6-2.33.14315&quot;,&quot;notes&quot;:&quot;#tools\n#nanopore&quot;,&quot;sourced_from&quot;:1,&quot;active_read_time&quot;:null,&quot;last_read&quot;:null,&quot;source&quot;:null,&quot;star&quot;:false,&quot;view_count&quot;:0,&quot;created&quot;:&quot;2017-12-24T06:16:15Z&quot;,&quot;unread&quot;:true,&quot;modified&quot;:&quot;2017-12-25T05:49:32Z&quot;,&quot;tags&quot;:[&quot;#tools&quot;,&quot;#nanopore&quot;],&quot;has_annotations&quot;:false,&quot;voted_down_count&quot;:0,&quot;voted_up_count&quot;:0,&quot;shared&quot;:false,&quot;sponsored&quot;:false},&quot;collection_id&quot;:&quot;0cfd3430-040a-4dd9-9cd5-3c08ad8d167e&quot;,&quot;data_version&quot;:1,&quot;id&quot;:&quot;707960C4-6D5E-2D83-7BEB-872A2945CDEC&quot;,&quot;files&quot;:[{&quot;manually_matched&quot;:false,&quot;customHeight&quot;:{&quot;0&quot;:&quot;792&quot;},&quot;expires&quot;:null,&quot;file_type&quot;:&quot;pdf&quot;,&quot;source_url&quot;:null,&quot;width&quot;:&quot;612&quot;,&quot;name&quot;:&quot;journal.pcbi.1005595.pdf&quot;,&quot;sha256&quot;:&quot;eb6adb9ea4a79ffde666a0246d01be38f2acea0935e36677cf0979e243d89a03&quot;,&quot;height&quot;:&quot;792&quot;,&quot;size&quot;:7574113,&quot;sha1&quot;:&quot;6e89db188fba20f500c659e4c57b77db5797ca38&quot;,&quot;customWidth&quot;:{&quot;0&quot;:&quot;612&quot;},&quot;access_method&quot;:&quot;personal_library&quot;,&quot;created&quot;:&quot;2017-12-24T06:16:08Z&quot;,&quot;type&quot;:&quot;article&quot;,&quot;pages&quot;:22}],&quot;pdf_hash&quot;:&quot;eb6adb9ea4a79ffde666a0246d01be38f2acea0935e36677cf0979e243d89a03&quot;,&quot;item&quot;:{&quot;id&quot;:&quot;707960C4-6D5E-2D83-7BEB-872A2945CDEC&quot;,&quot;type&quot;:&quot;article-journal&quot;,&quot;DOI&quot;:&quot;10.1371/journal.pcbi.1005595&quot;,&quot;container-title&quot;:&quot;PLOS Computational Biology&quot;,&quot;title&quot;:&quot;Unicycler: Resolving bacterial genome assemblies from short and long sequencing reads&quot;,&quot;abstract&quot;:&quo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quot;,&quot;ISSN&quot;:&quot;1553-734X&quot;,&quot;volume&quot;:&quot;13&quot;,&quot;issue&quot;:&quot;6&quot;,&quot;page&quot;:&quot;e1005595&quot;,&quot;original-date&quot;:{},&quot;issued&quot;:{&quot;year&quot;:2017},&quot;author&quot;:[{&quot;family&quot;:&quot;Wick&quot;,&quot;given&quot;:&quot;&quot;},{&quot;family&quot;:&quot;Judd&quot;,&quot;given&quot;:&quot;&quot;},{&quot;family&quot;:&quot;Gorrie&quot;,&quot;given&quot;:&quot;&quot;},{&quot;family&quot;:&quot;Holt&quot;,&quot;given&quot;:&quot;&quot;}],&quot;page-first&quot;:&quot;e1005595&quot;}}]"/>
    <we:property name="-1156995971" value="[{&quot;item_type&quot;:&quot;article&quot;,&quot;ext_ids&quot;:{&quot;pmid&quot;:&quot;26099265&quot;,&quot;doi&quot;:&quot;10.1093/bioinformatics/btv383&quot;},&quot;seq&quot;:3885,&quot;deleted&quot;:false,&quot;article&quot;:{&quot;title&quot;:&quot;Bandage: interactive visualization of de novo genome assemblies&quot;,&quot;issn&quot;:&quot;1367-4803&quot;,&quot;eisbn&quot;:null,&quot;isbn&quot;:null,&quot;journal&quot;:&quot;Bioinformatics&quot;,&quot;chapter&quot;:null,&quot;issue&quot;:&quot;20&quot;,&quot;abstract&quot;:&quot;Summary: Although de novo assembly graphs contain assembled contigs (nodes), the connections between those contigs (edges) are difficult for users to access. Bandage (a Bioinformatics Application for Navigating De novo Assembly Graphs Easily) is a tool for visualizing assembly graphs with connections. Users can zoom in to specific areas of the graph and interact with it by moving nodes, adding labels, changing colors and extracting sequences. BLAST searches can be performed within the Bandage graphical user interface and the hits are displayed as highlights in the graph. By displaying connections between contigs, Bandage presents new possibilities for analyzing de novo assemblies that are not possible through investigation of contigs alone. Availability and implementation: Source code and binaries are freely available at https://github.com/rrwick/Bandage. Bandage is implemented in C++ and supported on Linux, OS X and Windows. A full feature list and screenshots are available at http://rrwick.github.io/Bandage. Contact:rrwick@gmail.com Supplementary information:Supplementary data are available at Bioinformatics online.&quot;,&quot;year&quot;:2015,&quot;authors&quot;:[&quot;Wick RR&quot;,&quot;Schultz MB&quot;,&quot;Zobel J&quot;,&quot;Holt KE&quot;],&quot;volume&quot;:&quot;31&quot;,&quot;pagination&quot;:&quot;3350-3352&quot;,&quot;eissn&quot;:&quot;1460-2059&quot;},&quot;user_data&quot;:{&quot;added&quot;:null,&quot;modifiedby&quot;:&quot;desktop-MacOS10.11.6-2.33.14315&quot;,&quot;print_count&quot;:0,&quot;createdby&quot;:&quot;desktop-MacOS10.11.6-2.33.14315&quot;,&quot;notes&quot;:&quot;#tools&quot;,&quot;sourced_from&quot;:1,&quot;active_read_time&quot;:null,&quot;last_read&quot;:null,&quot;source&quot;:null,&quot;star&quot;:false,&quot;view_count&quot;:0,&quot;created&quot;:&quot;2017-12-24T06:11:34Z&quot;,&quot;unread&quot;:true,&quot;modified&quot;:&quot;2017-12-25T05:49:17Z&quot;,&quot;tags&quot;:[&quot;#tools&quot;],&quot;has_annotations&quot;:false,&quot;voted_down_count&quot;:0,&quot;voted_up_count&quot;:0,&quot;shared&quot;:false,&quot;sponsored&quot;:false},&quot;collection_id&quot;:&quot;0cfd3430-040a-4dd9-9cd5-3c08ad8d167e&quot;,&quot;data_version&quot;:1,&quot;id&quot;:&quot;F19FD080-D79B-3615-E617-8725E00D35B7&quot;,&quot;files&quot;:[{&quot;manually_matched&quot;:false,&quot;customHeight&quot;:{&quot;0&quot;:&quot;790.866&quot;},&quot;expires&quot;:null,&quot;file_type&quot;:&quot;pdf&quot;,&quot;source_url&quot;:null,&quot;width&quot;:&quot;612.283&quot;,&quot;name&quot;:&quot;btv383.pdf&quot;,&quot;sha256&quot;:&quot;fb94cde941c6495d33be385d6746452437b1a2dbcf1cce13ba15574b36268f64&quot;,&quot;height&quot;:&quot;790.866&quot;,&quot;size&quot;:197483,&quot;sha1&quot;:&quot;b4ab8bfa954cc99459d1ee8e2c54972909e78c69&quot;,&quot;customWidth&quot;:{&quot;0&quot;:&quot;612.283&quot;},&quot;access_method&quot;:&quot;personal_library&quot;,&quot;created&quot;:&quot;2017-12-24T05:45:54Z&quot;,&quot;type&quot;:&quot;article&quot;,&quot;pages&quot;:3}],&quot;pdf_hash&quot;:&quot;fb94cde941c6495d33be385d6746452437b1a2dbcf1cce13ba15574b36268f64&quot;,&quot;item&quot;:{&quot;id&quot;:&quot;F19FD080-D79B-3615-E617-8725E00D35B7&quot;,&quot;type&quot;:&quot;article-journal&quot;,&quot;DOI&quot;:&quot;10.1093/bioinformatics/btv383&quot;,&quot;container-title&quot;:&quot;Bioinformatics&quot;,&quot;title&quot;:&quot;Bandage: interactive visualization of de novo genome assemblies&quot;,&quot;abstract&quot;:&quot;Summary: Although de novo assembly graphs contain assembled contigs (nodes), the connections between those contigs (edges) are difficult for users to access. Bandage (a Bioinformatics Application for Navigating De novo Assembly Graphs Easily) is a tool for visualizing assembly graphs with connections. Users can zoom in to specific areas of the graph and interact with it by moving nodes, adding labels, changing colors and extracting sequences. BLAST searches can be performed within the Bandage graphical user interface and the hits are displayed as highlights in the graph. By displaying connections between contigs, Bandage presents new possibilities for analyzing de novo assemblies that are not possible through investigation of contigs alone. Availability and implementation: Source code and binaries are freely available at https://github.com/rrwick/Bandage. Bandage is implemented in C++ and supported on Linux, OS X and Windows. A full feature list and screenshots are available at http://rrwick.github.io/Bandage. Contact:rrwick@gmail.com Supplementary information:Supplementary data are available at Bioinformatics online.&quot;,&quot;ISSN&quot;:&quot;1367-4803&quot;,&quot;volume&quot;:&quot;31&quot;,&quot;issue&quot;:&quot;20&quot;,&quot;page&quot;:&quot;3350-3352&quot;,&quot;original-date&quot;:{},&quot;issued&quot;:{&quot;year&quot;:2015},&quot;author&quot;:[{&quot;family&quot;:&quot;Wick&quot;,&quot;given&quot;:&quot;&quot;},{&quot;family&quot;:&quot;&quot;,&quot;given&quot;:&quot;Schultz&quot;},{&quot;family&quot;:&quot;Zobel&quot;,&quot;given&quot;:&quot;&quot;},{&quot;family&quot;:&quot;Holt&quot;,&quot;given&quot;:&quot;&quot;}],&quot;page-first&quot;:&quot;3350&quot;}}]"/>
    <we:property name="-187302116" value="[{&quot;item_type&quot;:&quot;article&quot;,&quot;ext_ids&quot;:{&quot;pmid&quot;:&quot;27706213&quot;,&quot;doi&quot;:&quot;10.1371/journal.pone.0163962&quot;},&quot;seq&quot;:3887,&quot;deleted&quot;:false,&quot;article&quot;:{&quot;title&quot;:&quot;SeqKit: A Cross-Platform and Ultrafast Toolkit for FASTA/Q File Manipulation&quot;,&quot;issn&quot;:null,&quot;eisbn&quot;:null,&quot;isbn&quot;:null,&quot;journal&quot;:&quot;PLOS ONE&quot;,&quot;chapter&quot;:null,&quot;issue&quot;:&quot;10&quot;,&quot;abstract&quot;:&quot;FASTA and FASTQ are basic and ubiquitous formats for storing nucleotide and protein sequences. Common manipulations of FASTA/Q file include converting, searching, filtering, deduplication, splitting, shuffling, and sampling. Existing tools only implement some of these manipulations, and not particularly efficiently, and some are only available for certain operating systems. Furthermore, the complicated installation process of required packages and running environments can render these programs less user friendly. This paper describes a cross-platform ultrafast comprehensive toolkit for FASTA/Q processing. SeqKit provides executable binary files for all major operating systems, including Windows, Linux, and Mac OSX, and can be directly used without any dependencies or pre-configurations. SeqKit demonstrates competitive performance in execution time and memory usage compared to similar tools. The efficiency and usability of SeqKit enable researchers to rapidly accomplish common FASTA/Q file manipulations. SeqKit is open source and available on Github at https://github.com/shenwei356/seqkit.&quot;,&quot;year&quot;:2016,&quot;authors&quot;:[&quot;Shen W&quot;,&quot;Le S&quot;,&quot;Li Y&quot;,&quot;Hu F&quot;],&quot;volume&quot;:&quot;11&quot;,&quot;pagination&quot;:&quot;e0163962&quot;,&quot;eissn&quot;:&quot;1932-6203&quot;},&quot;user_data&quot;:{&quot;added&quot;:null,&quot;modifiedby&quot;:&quot;desktop-MacOS10.11.6-2.33.14315&quot;,&quot;print_count&quot;:0,&quot;createdby&quot;:&quot;desktop-MacOS10.11.6-2.33.14315&quot;,&quot;notes&quot;:&quot;#tools&quot;,&quot;sourced_from&quot;:1,&quot;active_read_time&quot;:null,&quot;last_read&quot;:null,&quot;source&quot;:null,&quot;star&quot;:false,&quot;view_count&quot;:0,&quot;created&quot;:&quot;2017-12-24T06:11:35Z&quot;,&quot;unread&quot;:true,&quot;modified&quot;:&quot;2017-12-25T05:49:25Z&quot;,&quot;tags&quot;:[&quot;#tools&quot;],&quot;has_annotations&quot;:false,&quot;voted_down_count&quot;:0,&quot;voted_up_count&quot;:0,&quot;shared&quot;:false,&quot;sponsored&quot;:false},&quot;collection_id&quot;:&quot;0cfd3430-040a-4dd9-9cd5-3c08ad8d167e&quot;,&quot;data_version&quot;:1,&quot;id&quot;:&quot;C9B429F8-8390-1520-50BD-8725E2846047&quot;,&quot;files&quot;:[{&quot;manually_matched&quot;:false,&quot;customHeight&quot;:{&quot;0&quot;:&quot;792&quot;},&quot;expires&quot;:null,&quot;file_type&quot;:&quot;pdf&quot;,&quot;source_url&quot;:null,&quot;width&quot;:&quot;612&quot;,&quot;name&quot;:&quot;journal.pone.0163962.PDF&quot;,&quot;sha256&quot;:&quot;38fa277a61307569674bac476ee9d7e24e654ddea2571957b6e37c1b8606289c&quot;,&quot;height&quot;:&quot;792&quot;,&quot;size&quot;:2759440,&quot;sha1&quot;:&quot;4f55d6d95090c46b65d40ca3ea027d6113a381d6&quot;,&quot;customWidth&quot;:{&quot;0&quot;:&quot;612&quot;},&quot;access_method&quot;:&quot;personal_library&quot;,&quot;created&quot;:&quot;2017-12-24T05:48:18Z&quot;,&quot;type&quot;:&quot;article&quot;,&quot;pages&quot;:10}],&quot;pdf_hash&quot;:&quot;38fa277a61307569674bac476ee9d7e24e654ddea2571957b6e37c1b8606289c&quot;,&quot;item&quot;:{&quot;id&quot;:&quot;C9B429F8-8390-1520-50BD-8725E2846047&quot;,&quot;type&quot;:&quot;article-journal&quot;,&quot;DOI&quot;:&quot;10.1371/journal.pone.0163962&quot;,&quot;container-title&quot;:&quot;PLOS ONE&quot;,&quot;title&quot;:&quot;SeqKit: A Cross-Platform and Ultrafast Toolkit for FASTA/Q File Manipulation&quot;,&quot;abstract&quot;:&quot;FASTA and FASTQ are basic and ubiquitous formats for storing nucleotide and protein sequences. Common manipulations of FASTA/Q file include converting, searching, filtering, deduplication, splitting, shuffling, and sampling. Existing tools only implement some of these manipulations, and not particularly efficiently, and some are only available for certain operating systems. Furthermore, the complicated installation process of required packages and running environments can render these programs less user friendly. This paper describes a cross-platform ultrafast comprehensive toolkit for FASTA/Q processing. SeqKit provides executable binary files for all major operating systems, including Windows, Linux, and Mac OSX, and can be directly used without any dependencies or pre-configurations. SeqKit demonstrates competitive performance in execution time and memory usage compared to similar tools. The efficiency and usability of SeqKit enable researchers to rapidly accomplish common FASTA/Q file manipulations. SeqKit is open source and available on Github at https://github.com/shenwei356/seqkit.&quot;,&quot;volume&quot;:&quot;11&quot;,&quot;issue&quot;:&quot;10&quot;,&quot;page&quot;:&quot;e0163962&quot;,&quot;original-date&quot;:{},&quot;issued&quot;:{&quot;year&quot;:2016},&quot;author&quot;:[{&quot;family&quot;:&quot;Shen&quot;,&quot;given&quot;:&quot;&quot;},{&quot;family&quot;:&quot;Le&quot;,&quot;given&quot;:&quot;&quot;},{&quot;family&quot;:&quot;Li&quot;,&quot;given&quot;:&quot;&quot;},{&quot;family&quot;:&quot;Hu&quot;,&quot;given&quot;:&quot;&quot;}],&quot;page-first&quot;:&quot;e0163962&quot;}}]"/>
    <we:property name="-853574196" value="[{&quot;user_data&quot;:{&quot;print_count&quot;:0,&quot;createdby&quot;:&quot;desktop-MacOS10.11.6-2.33.14326&quot;,&quot;sourced_from&quot;:1,&quot;active_read_time&quot;:null,&quot;last_read&quot;:null,&quot;star&quot;:false,&quot;view_count&quot;:0,&quot;created&quot;:&quot;2018-02-21T05:44:39Z&quot;,&quot;modified&quot;:&quot;2018-02-21T05:45:04Z&quot;,&quot;unread&quot;:true,&quot;source&quot;:null,&quot;added&quot;:null,&quot;modifiedby&quot;:&quot;desktop-MacOS10.11.6-2.33.14326&quot;,&quot;notes&quot;:&quot;#tools&quot;,&quot;tags&quot;:[&quot;#tools&quot;],&quot;has_annotations&quot;:false,&quot;voted_down_count&quot;:0,&quot;voted_up_count&quot;:0,&quot;shared&quot;:false,&quot;sponsored&quot;:false},&quot;seq&quot;:4293,&quot;item_type&quot;:&quot;article&quot;,&quot;deleted&quot;:false,&quot;ext_ids&quot;:{&quot;pmcid&quot;:&quot;PMC3624806&quot;,&quot;pmid&quot;:&quot;23422339&quot;,&quot;doi&quot;:&quot;10.1093/bioinformatics/btt086&quot;},&quot;article&quot;:{&quot;issue&quot;:&quot;8&quot;,&quot;journal&quot;:&quot;Bioinformatics&quot;,&quot;isbn&quot;:null,&quot;authors&quot;:[&quot;Gurevich A&quot;,&quot;Saveliev V&quot;,&quot;Vyahhi N&quot;,&quot;Tesler G&quot;],&quot;year&quot;:2013,&quot;title&quot;:&quot;QUAST: quality assessment tool for genome assemblies&quot;,&quot;pagination&quot;:&quot;1072-1075&quot;,&quot;eissn&quot;:&quot;1460-2059&quot;,&quot;issn&quot;:&quot;1367-4803&quot;,&quot;eisbn&quot;:null,&quot;volume&quot;:&quot;29&quot;,&quot;abstract&quot;:&quot;Summary: Limitations of genome sequencing techniques have led to dozens of assembly algorithms, none of which is perfect. A number of methods for comparing assemblers have been developed, but none is yet a recognized benchmark. Further, most existing methods for comparing assemblies are only applicable to new assemblies of finished genomes; the problem of evaluating assemblies of previously unsequenced species has not been adequately considered. Here, we present QUAST—a quality assessment tool for evaluating and comparing genome assemblies. This tool improves on leading assembly comparison software with new ideas and quality metrics. QUAST can evaluate assemblies both with a reference genome, as well as without a reference. QUAST produces many reports, summary tables and plots to help scientists in their research and in their publications. In this study, we used QUAST to compare several genome assemblers on three datasets. QUAST tables and plots for all of them are available in the Supplementary Material, and interactive versions of these reports are on the QUAST website. Availability:http://bioinf.spbau.ru/quast Contact:gurevich@bioinf.spbau.ru Supplementary information:Supplementary data are available at Bioinformatics online.&quot;,&quot;chapter&quot;:null},&quot;collection_id&quot;:&quot;0cfd3430-040a-4dd9-9cd5-3c08ad8d167e&quot;,&quot;data_version&quot;:1,&quot;id&quot;:&quot;1DF636C3-4C63-3B3D-AFE8-B6E46E738802&quot;,&quot;files&quot;:[{&quot;customWidth&quot;:{&quot;0&quot;:&quot;612.283&quot;},&quot;sha256&quot;:&quot;5ccf54760262b41bab0412ef5e6546010c737c9cf8bb17bbd8e2e59209a9daac&quot;,&quot;sha1&quot;:&quot;b767ef65e043a3022b12dc50976a15813fc0bcf7&quot;,&quot;width&quot;:&quot;612.283&quot;,&quot;access_method&quot;:&quot;personal_library&quot;,&quot;created&quot;:&quot;2018-02-21T05:44:24Z&quot;,&quot;height&quot;:&quot;790.866&quot;,&quot;file_type&quot;:&quot;pdf&quot;,&quot;size&quot;:227453,&quot;name&quot;:&quot;btt086.pdf&quot;,&quot;manually_matched&quot;:false,&quot;customHeight&quot;:{&quot;0&quot;:&quot;790.866&quot;},&quot;expires&quot;:null,&quot;pages&quot;:4,&quot;source_url&quot;:null,&quot;type&quot;:&quot;article&quot;}],&quot;pdf_hash&quot;:&quot;5ccf54760262b41bab0412ef5e6546010c737c9cf8bb17bbd8e2e59209a9daac&quot;,&quot;item&quot;:{&quot;id&quot;:&quot;1DF636C3-4C63-3B3D-AFE8-B6E46E738802&quot;,&quot;type&quot;:&quot;article-journal&quot;,&quot;DOI&quot;:&quot;10.1093/bioinformatics/btt086&quot;,&quot;container-title&quot;:&quot;Bioinformatics&quot;,&quot;title&quot;:&quot;QUAST: quality assessment tool for genome assemblies&quot;,&quot;abstract&quot;:&quot;Summary: Limitations of genome sequencing techniques have led to dozens of assembly algorithms, none of which is perfect. A number of methods for comparing assemblers have been developed, but none is yet a recognized benchmark. Further, most existing methods for comparing assemblies are only applicable to new assemblies of finished genomes; the problem of evaluating assemblies of previously unsequenced species has not been adequately considered. Here, we present QUAST—a quality assessment tool for evaluating and comparing genome assemblies. This tool improves on leading assembly comparison software with new ideas and quality metrics. QUAST can evaluate assemblies both with a reference genome, as well as without a reference. QUAST produces many reports, summary tables and plots to help scientists in their research and in their publications. In this study, we used QUAST to compare several genome assemblers on three datasets. QUAST tables and plots for all of them are available in the Supplementary Material, and interactive versions of these reports are on the QUAST website. Availability:http://bioinf.spbau.ru/quast Contact:gurevich@bioinf.spbau.ru Supplementary information:Supplementary data are available at Bioinformatics online.&quot;,&quot;ISSN&quot;:&quot;1367-4803&quot;,&quot;volume&quot;:&quot;29&quot;,&quot;issue&quot;:&quot;8&quot;,&quot;page&quot;:&quot;1072-1075&quot;,&quot;original-date&quot;:{},&quot;issued&quot;:{&quot;year&quot;:2013},&quot;author&quot;:[{&quot;family&quot;:&quot;Gurevich&quot;,&quot;given&quot;:&quot;&quot;},{&quot;family&quot;:&quot;Saveliev&quot;,&quot;given&quot;:&quot;&quot;},{&quot;family&quot;:&quot;Vyahhi&quot;,&quot;given&quot;:&quot;&quot;},{&quot;family&quot;:&quot;Tesler&quot;,&quot;given&quot;:&quot;&quot;}],&quot;page-first&quot;:&quot;1072&quot;}}]"/>
    <we:property name="-1366518851" value="[{&quot;ext_ids&quot;:{&quot;doi&quot;:&quot;10.1099/ijsem.0.000760&quot;,&quot;pmid&quot;:26585518},&quot;article&quot;:{&quot;isbn&quot;:null,&quot;chapter&quot;:null,&quot;title&quot;:&quot;OrthoANI: An improved algorithm and software for calculating average nucleotide identity.&quot;,&quot;issue&quot;:&quot;2&quot;,&quot;journal&quot;:&quot;International journal of systematic and evolutionary microbiology&quot;,&quot;year&quot;:2016,&quot;authors&quot;:[&quot;Lee I&quot;,&quot;Kim YO&quot;,&quot;Park SC&quot;,&quot;Chun J&quot;],&quot;pagination&quot;:&quot;1100-1103&quot;,&quot;eissn&quot;:null,&quot;abstract&quot;:&quot;Species demarcation in Bacteria and Archaea is mainly based on overall genome relatedness, which serves a framework for modern microbiology. Current practice for obtaining these measures between two strains is shifting from experimentally determined similarity obtained by DNA-DNA hybridization (DDH) to genome-sequence-based similarity. Average nucleotide identity (ANI) is a simple algorithm that mimics DDH. Like DDH, ANI values between two genome sequences may be different from each other when reciprocal calculations are compared. We compared 63&amp;#x2009;690 pairs of genome sequences and found that the differences in reciprocal ANI values are significantly high, exceeding 1&amp;#x2009;% in some cases. To resolve this problem of not being symmetrical, a new algorithm, named OrthoANI, was developed to accommodate the concept of orthology for which both genome sequences were fragmented and only orthologous fragment pairs taken into consideration for calculating nucleotide identities. OrthoANI is highly correlated with ANI (using BLASTn) and the former showed approximately 0.1&amp;#x2009;% higher values than the latter. In conclusion, OrthoANI provides a more robust and faster means of calculating average nucleotide identity for taxonomic purposes. The standalone software tools are freely available at http://www.ezbiocloud.net/sw/oat.&quot;,&quot;issn&quot;:&quot;1466-5026&quot;,&quot;volume&quot;:&quot;66&quot;,&quot;eisbn&quot;:null},&quot;user_data&quot;:{&quot;modifiedby&quot;:&quot;desktop-MacOS10.11.6-2.33.14326&quot;,&quot;notes&quot;:&quot;#tools\n#taxonomy&quot;,&quot;print_count&quot;:0,&quot;createdby&quot;:&quot;desktop-MacOS10.11.6-2.26.13848&quot;,&quot;sourced_from&quot;:0,&quot;active_read_time&quot;:null,&quot;last_read&quot;:&quot;2017-12-19T07:35:30Z&quot;,&quot;star&quot;:false,&quot;view_count&quot;:3,&quot;created&quot;:&quot;2016-12-12T06:38:42Z&quot;,&quot;source&quot;:null,&quot;unread&quot;:true,&quot;modified&quot;:&quot;2018-02-04T07:50:40Z&quot;,&quot;added&quot;:null,&quot;tags&quot;:[&quot;#tools&quot;,&quot;#taxonomy&quot;],&quot;has_annotations&quot;:true,&quot;voted_down_count&quot;:0,&quot;voted_up_count&quot;:0,&quot;shared&quot;:false,&quot;sponsored&quot;:false},&quot;item_type&quot;:&quot;article&quot;,&quot;seq&quot;:4218,&quot;deleted&quot;:false,&quot;collection_id&quot;:&quot;0cfd3430-040a-4dd9-9cd5-3c08ad8d167e&quot;,&quot;data_version&quot;:1,&quot;id&quot;:&quot;2CA6547E-BAD2-14E4-2344-F1C13A7DFBEE&quot;,&quot;files&quot;:[{&quot;source_url&quot;:null,&quot;manually_matched&quot;:true,&quot;expires&quot;:null,&quot;customWidth&quot;:{&quot;0&quot;:&quot;595.276&quot;},&quot;width&quot;:&quot;595.276&quot;,&quot;name&quot;:&quot;International Journal of Systematic and Evolutionary Microbiology_2016_Lee et al._OrthoANI An improved algorithm and software for calcul.pdf&quot;,&quot;height&quot;:&quot;782.362&quot;,&quot;access_method&quot;:&quot;personal_library&quot;,&quot;size&quot;:296686,&quot;sha256&quot;:&quot;828507b5c4583a78f5922a3e8ef9b828a4a339ecfd83b94e2e1b040c54c0f0e6&quot;,&quot;file_type&quot;:&quot;pdf&quot;,&quot;created&quot;:&quot;2016-10-22T17:45:05Z&quot;,&quot;customHeight&quot;:{&quot;0&quot;:&quot;782.362&quot;},&quot;type&quot;:&quot;article&quot;,&quot;sha1&quot;:&quot;8204e4338a184f543ef3f241212be9febec2ef74&quot;,&quot;pages&quot;:5}],&quot;pdf_hash&quot;:&quot;828507b5c4583a78f5922a3e8ef9b828a4a339ecfd83b94e2e1b040c54c0f0e6&quot;,&quot;item&quot;:{&quot;id&quot;:&quot;2CA6547E-BAD2-14E4-2344-F1C13A7DFBEE&quot;,&quot;type&quot;:&quot;article-journal&quot;,&quot;DOI&quot;:&quot;10.1099/ijsem.0.000760&quot;,&quot;container-title&quot;:&quot;International journal of systematic and evolutionary microbiology&quot;,&quot;title&quot;:&quot;OrthoANI: An improved algorithm and software for calculating average nucleotide identity.&quot;,&quot;abstract&quot;:&quot;Species demarcation in Bacteria and Archaea is mainly based on overall genome relatedness, which serves a framework for modern microbiology. Current practice for obtaining these measures between two strains is shifting from experimentally determined similarity obtained by DNA-DNA hybridization (DDH) to genome-sequence-based similarity. Average nucleotide identity (ANI) is a simple algorithm that mimics DDH. Like DDH, ANI values between two genome sequences may be different from each other when reciprocal calculations are compared. We compared 63&amp;#x2009;690 pairs of genome sequences and found that the differences in reciprocal ANI values are significantly high, exceeding 1&amp;#x2009;% in some cases. To resolve this problem of not being symmetrical, a new algorithm, named OrthoANI, was developed to accommodate the concept of orthology for which both genome sequences were fragmented and only orthologous fragment pairs taken into consideration for calculating nucleotide identities. OrthoANI is highly correlated with ANI (using BLASTn) and the former showed approximately 0.1&amp;#x2009;% higher values than the latter. In conclusion, OrthoANI provides a more robust and faster means of calculating average nucleotide identity for taxonomic purposes. The standalone software tools are freely available at http://www.ezbiocloud.net/sw/oat.&quot;,&quot;ISSN&quot;:&quot;1466-5026&quot;,&quot;volume&quot;:&quot;66&quot;,&quot;issue&quot;:&quot;2&quot;,&quot;page&quot;:&quot;1100-1103&quot;,&quot;original-date&quot;:{},&quot;issued&quot;:{&quot;year&quot;:2016},&quot;author&quot;:[{&quot;family&quot;:&quot;Lee&quot;,&quot;given&quot;:&quot;&quot;},{&quot;family&quot;:&quot;Kim&quot;,&quot;given&quot;:&quot;&quot;},{&quot;family&quot;:&quot;Park&quot;,&quot;given&quot;:&quot;&quot;},{&quot;family&quot;:&quot;Chun&quot;,&quot;given&quot;:&quot;&quot;}],&quot;page-first&quot;:&quot;1100&quot;}}]"/>
    <we:property name="-164326059" value="[{&quot;seq&quot;:3977,&quot;deleted&quot;:false,&quot;ext_ids&quot;:{&quot;pmc&quot;:&quot;PMC3665452&quot;,&quot;doi&quot;:&quot;10.1186/1471-2105-14-60&quot;,&quot;pmid&quot;:23432962,&quot;gsid&quot;:&quot;Tq-zlaOVBdYJ:15421897028823920462&quot;,&quot;pmcid&quot;:&quot;PMC3665452&quot;},&quot;user_data&quot;:{&quot;modified&quot;:&quot;2018-01-17T01:06:04Z&quot;,&quot;notes&quot;:&quot;#tools\n#taxonomy&quot;,&quot;modifiedby&quot;:&quot;desktop-MacOS10.11.6-2.33.14326&quot;,&quot;print_count&quot;:0,&quot;createdby&quot;:&quot;desktop-MacOS10.11.6-2.26.13848&quot;,&quot;sourced_from&quot;:0,&quot;last_read&quot;:&quot;2018-01-17T01:00:57Z&quot;,&quot;created&quot;:&quot;2016-12-12T06:38:42Z&quot;,&quot;active_read_time&quot;:null,&quot;view_count&quot;:2,&quot;star&quot;:false,&quot;added&quot;:null,&quot;source&quot;:null,&quot;unread&quot;:true,&quot;tags&quot;:[&quot;#tools&quot;,&quot;#taxonomy&quot;],&quot;has_annotations&quot;:true,&quot;voted_down_count&quot;:0,&quot;voted_up_count&quot;:0,&quot;shared&quot;:false,&quot;sponsored&quot;:false},&quot;article&quot;:{&quot;isbn&quot;:null,&quot;chapter&quot;:null,&quot;title&quot;:&quot;Genome sequence-based species delimitation with confidence intervals and improved distance functions.&quot;,&quot;issue&quot;:null,&quot;year&quot;:2013,&quot;journal&quot;:&quot;BMC bioinformatics&quot;,&quot;authors&quot;:[&quot;Meier-Kolthoff JP&quot;,&quot;Auch AF&quot;,&quot;Klenk HP&quot;,&quot;Göker M&quot;],&quot;pagination&quot;:&quot;60&quot;,&quot;eissn&quot;:null,&quot;abstract&quot;:&quot;For the last 25 years species delimitation in prokaryotes (Archaea and Bacteria) was to a large extent based on DNA-DNA hybridization (DDH), a tedious lab procedure designed in the early 1970s that served its purpose astonishingly well in the absence of deciphered genome sequences. With the rapid progress in genome sequencing time has come to directly use the now available and easy to generate genome sequences for delimitation of species. GBDP (Genome Blast Distance Phylogeny) infers genome-to-genome distances between pairs of entirely or partially sequenced genomes, a digital, highly reliable estimator for the relatedness of genomes. Its application as an in-silico replacement for DDH was recently introduced. The main challenge in the implementation of such an application is to produce digital DDH values that must mimic the wet-lab DDH values as close as possible to ensure consistency in the Prokaryotic species concept.&quot;,&quot;issn&quot;:&quot;1471-2105&quot;,&quot;volume&quot;:&quot;14&quot;,&quot;eisbn&quot;:null},&quot;item_type&quot;:&quot;article&quot;,&quot;collection_id&quot;:&quot;0cfd3430-040a-4dd9-9cd5-3c08ad8d167e&quot;,&quot;data_version&quot;:1,&quot;id&quot;:&quot;52CB869D-A493-ACF3-CB88-F1C13A86C261&quot;,&quot;files&quot;:[{&quot;expires&quot;:null,&quot;file_type&quot;:&quot;pdf&quot;,&quot;source_url&quot;:null,&quot;customWidth&quot;:{&quot;0&quot;:&quot;595&quot;},&quot;width&quot;:&quot;595&quot;,&quot;name&quot;:&quot;BMC bioinformatics_2013_Meier-Kolthoff et al._Genome sequence-based species delimitation with confidence intervals and improved distance.pdf&quot;,&quot;height&quot;:&quot;794&quot;,&quot;sha256&quot;:&quot;50437d08778ae19bd4bee1e6f564d52ec15aa3b8599ed67a65ab6eec5782d67b&quot;,&quot;size&quot;:971075,&quot;customHeight&quot;:{&quot;0&quot;:&quot;794&quot;},&quot;access_method&quot;:&quot;personal_library&quot;,&quot;sha1&quot;:&quot;555d5453ecf4890c38b925aab9f9c664ada02208&quot;,&quot;created&quot;:&quot;2016-10-22T17:45:10Z&quot;,&quot;pages&quot;:14,&quot;type&quot;:&quot;article&quot;,&quot;manually_matched&quot;:true}],&quot;pdf_hash&quot;:&quot;50437d08778ae19bd4bee1e6f564d52ec15aa3b8599ed67a65ab6eec5782d67b&quot;,&quot;item&quot;:{&quot;id&quot;:&quot;52CB869D-A493-ACF3-CB88-F1C13A86C261&quot;,&quot;type&quot;:&quot;article-journal&quot;,&quot;DOI&quot;:&quot;10.1186/1471-2105-14-60&quot;,&quot;container-title&quot;:&quot;BMC bioinformatics&quot;,&quot;title&quot;:&quot;Genome sequence-based species delimitation with confidence intervals and improved distance functions.&quot;,&quot;abstract&quot;:&quot;For the last 25 years species delimitation in prokaryotes (Archaea and Bacteria) was to a large extent based on DNA-DNA hybridization (DDH), a tedious lab procedure designed in the early 1970s that served its purpose astonishingly well in the absence of deciphered genome sequences. With the rapid progress in genome sequencing time has come to directly use the now available and easy to generate genome sequences for delimitation of species. GBDP (Genome Blast Distance Phylogeny) infers genome-to-genome distances between pairs of entirely or partially sequenced genomes, a digital, highly reliable estimator for the relatedness of genomes. Its application as an in-silico replacement for DDH was recently introduced. The main challenge in the implementation of such an application is to produce digital DDH values that must mimic the wet-lab DDH values as close as possible to ensure consistency in the Prokaryotic species concept.&quot;,&quot;ISSN&quot;:&quot;1471-2105&quot;,&quot;volume&quot;:&quot;14&quot;,&quot;page&quot;:&quot;60&quot;,&quot;original-date&quot;:{},&quot;issued&quot;:{&quot;year&quot;:2013},&quot;author&quot;:[{&quot;family&quot;:&quot;Meier-Kolthoff&quot;,&quot;given&quot;:&quot;&quot;},{&quot;family&quot;:&quot;Auch&quot;,&quot;given&quot;:&quot;&quot;},{&quot;family&quot;:&quot;Klenk&quot;,&quot;given&quot;:&quot;&quot;},{&quot;family&quot;:&quot;Göker&quot;,&quot;given&quot;:&quot;&quot;}],&quot;page-first&quot;:&quot;60&quot;}},{&quot;item_type&quot;:&quot;article&quot;,&quot;ext_ids&quot;:{&quot;doi&quot;:&quot;10.2307/2344614&quot;},&quot;seq&quot;:3413,&quot;deleted&quot;:false,&quot;article&quot;:{&quot;volume&quot;:&quot;13517213&quot;,&quot;issn&quot;:&quot;0412317605&quot;,&quot;eisbn&quot;:null,&quot;title&quot;:&quot;Generalized Linear Models&quot;,&quot;isbn&quot;:null,&quot;journal&quot;:null,&quot;chapter&quot;:null,&quot;issue&quot;:&quot;3&quot;,&quot;citeproc&quot;:&quot;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&quot;,&quot;year&quot;:1972,&quot;authors&quot;:[&quot;Nelder J&quot;,&quot;Wedderburn R&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e technique of iterative weighted linear regression can be used to obtain maximum likelihood estimates of the parameters with observations distri-buted according to some exponential family and systematic effects that can be made linear by a suitable transformation. A generalization of the analysis of variance is given for these models using log-likelihoods. These generalized linear models are illustrated by examples relating to four distributions; the Normal, Binomial (probit analysis, etc.), Poisson (contingency tables) and gamma (variance components). The implications of the approach in designing statistics courses are discussed.&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quot;2017-02-17T01:00:01Z&quot;,&quot;source&quot;:null,&quot;star&quot;:false,&quot;view_count&quot;:1,&quot;created&quot;:&quot;2016-12-12T06:38:42Z&quot;,&quot;unread&quot;:true,&quot;modified&quot;:&quot;2017-10-02T01:37:38Z&quot;,&quot;tags&quot;:[&quot;#tools&quot;],&quot;has_annotations&quot;:false,&quot;voted_down_count&quot;:0,&quot;voted_up_count&quot;:0,&quot;shared&quot;:false,&quot;sponsored&quot;:false},&quot;collection_id&quot;:&quot;0cfd3430-040a-4dd9-9cd5-3c08ad8d167e&quot;,&quot;data_version&quot;:1,&quot;id&quot;:&quot;87170E00-BC6E-2BBC-3FFB-F1C13A8847EE&quot;,&quot;files&quot;:[{&quot;manually_matched&quot;:false,&quot;customHeight&quot;:{&quot;0&quot;:&quot;878&quot;,&quot;1-15&quot;:&quot;748.32&quot;},&quot;expires&quot;:null,&quot;file_type&quot;:&quot;pdf&quot;,&quot;source_url&quot;:null,&quot;width&quot;:&quot;468&quot;,&quot;name&quot;:&quot;Journal of the Royal Statistical Society. Series A (General) Journal of the Royal Statistical Society. Series A (General J. R. Statist..pdf&quot;,&quot;sha256&quot;:&quot;1af393b2e92f6413f75827a52caaa57545cfacd53b3ab3768dc935bc72f91138&quot;,&quot;height&quot;:&quot;748.32&quot;,&quot;size&quot;:1080277,&quot;sha1&quot;:&quot;458dd9b463f0fb0d7c52ff20601eaaa9ebfebc99&quot;,&quot;customWidth&quot;:{&quot;0&quot;:&quot;595&quot;,&quot;1-15&quot;:&quot;468&quot;},&quot;access_method&quot;:&quot;personal_library&quot;,&quot;created&quot;:&quot;2016-10-22T17:45:23Z&quot;,&quot;type&quot;:&quot;article&quot;,&quot;pages&quot;:16}],&quot;pdf_hash&quot;:&quot;1af393b2e92f6413f75827a52caaa57545cfacd53b3ab3768dc935bc72f91138&quot;,&quot;item&quot;:{&quot;Authors&quot;:[{&quot;initial&quot;:&quot;JA&quot;,&quot;type&quot;:&quot;author&quot;,&quot;last&quot;:&quot;Nelder&quot;},{&quot;initial&quot;:&quot;RWM&quot;,&quot;type&quot;:&quot;author&quot;,&quot;last&quot;:&quot;Wedderburn&quot;}],&quot;Title&quot;:&quot;Generalized Linear Models&quot;,&quot;type&quot;:&quot;article-journal&quot;,&quot;DOI&quot;:&quot;10.2307/2344614&quot;,&quot;ISSN&quot;:&quot;0412317605&quot;,&quot;issue&quot;:&quot;3&quot;,&quot;keyword&quot;:&quot;ANALYSIS OF VARIANCE, CONTINGENCY TABLES, EXPONENTIAL FAMILIES, INVERSE POLYNOMIALS, LINEAR MODELS, MAXIMUM LIKELIHOOD, QUANTAL RESPONSE, REGRESSION, VARIANCE COMPONENTS, WEIGHTED LEAST SQUARES&quot;,&quot;page&quot;:&quot;370-384&quot;,&quot;URL&quot;:&quot;http://www.jstor.org/stable/2344614%5Cnhttp://www.jstor.org/page/info/about/policies/terms.jsp%5Cnhttp://www.jstor.org&quot;,&quot;volume&quot;:&quot;13517213&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e technique of iterative weighted linear regression can be used to obtain maximum likelihood estimates of the parameters with observations distri-buted according to some exponential family and systematic effects that can be made linear by a suitable transformation. A generalization of the analysis of variance is given for these models using log-likelihoods. These generalized linear models are illustrated by examples relating to four distributions; the Normal, Binomial (probit analysis, etc.), Poisson (contingency tables) and gamma (variance components). The implications of the approach in designing statistics courses are discussed.&quot;,&quot;container-title-short&quot;:&quot;Journal of the Royal Statistical Society. Series A (General) Journal of the Royal Statistical Society. Series A (General J. R. Statist. Soc. A&quot;,&quot;id&quot;:&quot;87170E00-BC6E-2BBC-3FFB-F1C13A8847EE&quot;,&quot;title&quot;:&quot;Generalized Linear Models&quot;,&quot;original-date&quot;:{},&quot;issued&quot;:{&quot;year&quot;:1972},&quot;author&quot;:[{&quot;family&quot;:&quot;Nelder&quot;,&quot;given&quot;:&quot;&quot;},{&quot;family&quot;:&quot;Wedderburn&quot;,&quot;given&quot;:&quot;&quot;}],&quot;page-first&quot;:&quot;370&quot;}}]"/>
    <we:property name="-235165044" value="[{&quot;ext_ids&quot;:{&quot;doi&quot;:&quot;10.1093/bib/bbx062&quot;,&quot;pmid&quot;:28637243},&quot;user_data&quot;:{&quot;sourced_from&quot;:1,&quot;print_count&quot;:0,&quot;createdby&quot;:&quot;desktop-MacOS10.11.6-2.32.14195&quot;,&quot;active_read_time&quot;:null,&quot;last_read&quot;:&quot;2017-08-25T06:41:00Z&quot;,&quot;notes&quot;:&quot;#nanopore&quot;,&quot;modified&quot;:&quot;2017-08-25T06:41:36Z&quot;,&quot;star&quot;:false,&quot;view_count&quot;:1,&quot;created&quot;:&quot;2017-07-29T11:52:47Z&quot;,&quot;unread&quot;:true,&quot;source&quot;:null,&quot;added&quot;:null,&quot;modifiedby&quot;:&quot;desktop-MacOS10.11.6-2.32.14195&quot;,&quot;tags&quot;:[&quot;#nanopore&quot;],&quot;has_annotations&quot;:true,&quot;voted_down_count&quot;:0,&quot;voted_up_count&quot;:0,&quot;shared&quot;:false,&quot;sponsored&quot;:false},&quot;article&quot;:{&quot;pagination&quot;:null,&quot;journal&quot;:&quot;Briefings in bioinformatics&quot;,&quot;eisbn&quot;:null,&quot;authors&quot;:[&quot;Magi A&quot;,&quot;Semeraro R&quot;,&quot;Mingrino A&quot;,&quot;Giusti B&quot;,&quot;D'Aurizio R&quot;],&quot;chapter&quot;:null,&quot;title&quot;:&quot;Nanopore sequencing data analysis: state of the art, applications and challenges.&quot;,&quot;issue&quot;:null,&quot;isbn&quot;:null,&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year&quot;:2017,&quot;eissn&quot;:null,&quot;volume&quot;:null,&quot;issn&quot;:&quot;1467-5463&quot;},&quot;deleted&quot;:false,&quot;seq&quot;:3184,&quot;item_type&quot;:&quot;article&quot;,&quot;collection_id&quot;:&quot;0cfd3430-040a-4dd9-9cd5-3c08ad8d167e&quot;,&quot;data_version&quot;:1,&quot;id&quot;:&quot;8714989A-C767-087C-9142-8E3114260A9F&quot;,&quot;files&quot;:[{&quot;customWidth&quot;:{&quot;0&quot;:&quot;612.283&quot;},&quot;sha256&quot;:&quot;3c20550997c3240cce95bd4c468c5243f24d5f5aee5e5f3e9a32aa334ae37254&quot;,&quot;sha1&quot;:&quot;856897d8ec0195a71e26145849133224c6ee0807&quot;,&quot;width&quot;:&quot;612.283&quot;,&quot;name&quot;:&quot;bbx062.pdf&quot;,&quot;access_method&quot;:&quot;personal_library&quot;,&quot;created&quot;:&quot;2017-07-29T10:14:27Z&quot;,&quot;height&quot;:&quot;790.866&quot;,&quot;size&quot;:1114039,&quot;file_type&quot;:&quot;pdf&quot;,&quot;manually_matched&quot;:true,&quot;customHeight&quot;:{&quot;0&quot;:&quot;790.866&quot;},&quot;expires&quot;:null,&quot;pages&quot;:17,&quot;type&quot;:&quot;article&quot;,&quot;source_url&quot;:null}],&quot;pdf_hash&quot;:&quot;3c20550997c3240cce95bd4c468c5243f24d5f5aee5e5f3e9a32aa334ae37254&quot;,&quot;item&quot;:{&quot;id&quot;:&quot;8714989A-C767-087C-9142-8E3114260A9F&quot;,&quot;type&quot;:&quot;article-journal&quot;,&quot;DOI&quot;:&quot;10.1093/bib/bbx062&quot;,&quot;container-title&quot;:&quot;Briefings in bioinformatics&quot;,&quot;title&quot;:&quot;Nanopore sequencing data analysis: state of the art, applications and challenges.&quot;,&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ISSN&quot;:&quot;1467-5463&quot;,&quot;original-date&quot;:{},&quot;issued&quot;:{&quot;year&quot;:2017},&quot;author&quot;:[{&quot;family&quot;:&quot;Magi&quot;,&quot;given&quot;:&quot;&quot;},{&quot;family&quot;:&quot;Semeraro&quot;,&quot;given&quot;:&quot;&quot;},{&quot;family&quot;:&quot;Mingrino&quot;,&quot;given&quot;:&quot;&quot;},{&quot;family&quot;:&quot;Giusti&quot;,&quot;given&quot;:&quot;&quot;},{&quot;family&quot;:&quot;D'Aurizio&quot;,&quot;given&quot;:&quot;&quot;}]}},{&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1686441221" value="[{&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style" value="{&quot;title&quot;:&quot;PeerJ&quot;,&quot;url&quot;:&quot;https://smartcite.readcube.com/styles/peerj&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93B243-FB00-CD4F-9F81-CCD234CC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Author Cover Page Template</vt:lpstr>
    </vt:vector>
  </TitlesOfParts>
  <Manager/>
  <Company/>
  <LinksUpToDate>false</LinksUpToDate>
  <CharactersWithSpaces>2445</CharactersWithSpaces>
  <SharedDoc>false</SharedDoc>
  <HyperlinkBase/>
  <HLinks>
    <vt:vector size="6" baseType="variant">
      <vt:variant>
        <vt:i4>2228351</vt:i4>
      </vt:variant>
      <vt:variant>
        <vt:i4>0</vt:i4>
      </vt:variant>
      <vt:variant>
        <vt:i4>0</vt:i4>
      </vt:variant>
      <vt:variant>
        <vt:i4>5</vt:i4>
      </vt:variant>
      <vt:variant>
        <vt:lpwstr>mailto:corresponding_author_email@email.com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Cover Page Template</dc:title>
  <dc:subject/>
  <dc:creator>PeerJ</dc:creator>
  <cp:keywords/>
  <dc:description/>
  <cp:lastModifiedBy>田仲　真実</cp:lastModifiedBy>
  <cp:revision>7</cp:revision>
  <cp:lastPrinted>2015-06-03T09:23:00Z</cp:lastPrinted>
  <dcterms:created xsi:type="dcterms:W3CDTF">2018-04-06T04:07:00Z</dcterms:created>
  <dcterms:modified xsi:type="dcterms:W3CDTF">2018-04-16T02:34:00Z</dcterms:modified>
  <cp:category/>
</cp:coreProperties>
</file>