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15" w:rsidRPr="003B482F" w:rsidRDefault="00482815" w:rsidP="00482815">
      <w:r>
        <w:t xml:space="preserve">Supplementary Table </w:t>
      </w:r>
      <w:r w:rsidR="005B0375">
        <w:t>1</w:t>
      </w:r>
      <w:r>
        <w:t>: Fruit, vegetables, SSBs and confectionery consumed at each age, NLHBS.</w:t>
      </w:r>
    </w:p>
    <w:tbl>
      <w:tblPr>
        <w:tblStyle w:val="TableGridLight1"/>
        <w:tblW w:w="11340" w:type="dxa"/>
        <w:tblLayout w:type="fixed"/>
        <w:tblLook w:val="04A0" w:firstRow="1" w:lastRow="0" w:firstColumn="1" w:lastColumn="0" w:noHBand="0" w:noVBand="1"/>
      </w:tblPr>
      <w:tblGrid>
        <w:gridCol w:w="2093"/>
        <w:gridCol w:w="1259"/>
        <w:gridCol w:w="1131"/>
        <w:gridCol w:w="1138"/>
        <w:gridCol w:w="1138"/>
        <w:gridCol w:w="1138"/>
        <w:gridCol w:w="1138"/>
        <w:gridCol w:w="1138"/>
        <w:gridCol w:w="1167"/>
      </w:tblGrid>
      <w:tr w:rsidR="00482815" w:rsidRPr="003B482F" w:rsidTr="00272C52">
        <w:trPr>
          <w:trHeight w:val="300"/>
        </w:trPr>
        <w:tc>
          <w:tcPr>
            <w:tcW w:w="2093" w:type="dxa"/>
            <w:vMerge w:val="restart"/>
            <w:noWrap/>
          </w:tcPr>
          <w:p w:rsidR="00482815" w:rsidRPr="003B482F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9247" w:type="dxa"/>
            <w:gridSpan w:val="8"/>
          </w:tcPr>
          <w:p w:rsidR="00482815" w:rsidRPr="003B482F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Diet, times consumed per week, mean(SD)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, at age in years:</w:t>
            </w:r>
          </w:p>
        </w:tc>
      </w:tr>
      <w:tr w:rsidR="00482815" w:rsidRPr="005332D2" w:rsidTr="00272C52">
        <w:trPr>
          <w:trHeight w:val="300"/>
        </w:trPr>
        <w:tc>
          <w:tcPr>
            <w:tcW w:w="2093" w:type="dxa"/>
            <w:vMerge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259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14</w:t>
            </w:r>
          </w:p>
        </w:tc>
        <w:tc>
          <w:tcPr>
            <w:tcW w:w="1131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1138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1138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1138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19</w:t>
            </w:r>
          </w:p>
        </w:tc>
        <w:tc>
          <w:tcPr>
            <w:tcW w:w="1138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21</w:t>
            </w:r>
          </w:p>
        </w:tc>
        <w:tc>
          <w:tcPr>
            <w:tcW w:w="1138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23</w:t>
            </w:r>
          </w:p>
        </w:tc>
        <w:tc>
          <w:tcPr>
            <w:tcW w:w="1167" w:type="dxa"/>
            <w:noWrap/>
          </w:tcPr>
          <w:p w:rsidR="00482815" w:rsidRPr="005332D2" w:rsidRDefault="00482815" w:rsidP="00482815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332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30</w:t>
            </w:r>
          </w:p>
        </w:tc>
      </w:tr>
      <w:tr w:rsidR="00482815" w:rsidRPr="003B482F" w:rsidTr="00272C52">
        <w:trPr>
          <w:trHeight w:val="300"/>
        </w:trPr>
        <w:tc>
          <w:tcPr>
            <w:tcW w:w="11340" w:type="dxa"/>
            <w:gridSpan w:val="9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Male and female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Fruit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6.18 (2.99)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5.69 (3.17)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.00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(3.2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4.4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(3.21)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3.91 (3.19)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3.88 (3.07)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3.79 (3.12)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5.32 (3.27)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Vegetables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4.95 (2.79)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(2.82)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(2.64)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3.97 (2.65)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3.83 (2.67)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3.72 (2.55)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3.89 (2.63)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5.43 (2.74)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SSBs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2.46 (2.14)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2.63 (2.29)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3.52 (2.8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3.73 (3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.00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3.64 (2.98)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3.46 (2.94)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3.59 (3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.00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1.7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(2.2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Confectionery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2.56 (1.76)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2.68 (1.88)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3.07 (2.04)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3.07 (2.02)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3.01 (1.97)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2.96 (1.97)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2.81 (1.89)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2.75 (2.18)</w:t>
            </w:r>
          </w:p>
        </w:tc>
      </w:tr>
      <w:tr w:rsidR="00482815" w:rsidRPr="003B482F" w:rsidTr="00272C52">
        <w:trPr>
          <w:trHeight w:val="300"/>
        </w:trPr>
        <w:tc>
          <w:tcPr>
            <w:tcW w:w="11340" w:type="dxa"/>
            <w:gridSpan w:val="9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Male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Fruit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6.11 (2.93)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5.67 (3.16)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4.74 (3.15)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4.17 (3.18)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3.36 (2.89)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3.36 (2.86)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3.16 (2.89)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4.62 (3.1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Vegetables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5.05 (2.8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4.64 (2.83)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3.97 (2.59)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(2.64)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3.85 (2.66)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3.61 (2.49)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3.6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(2.45)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4.73 (2.51)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SSBs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2.88 (2.38)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3.18 (2.54)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4.15 (2.9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4.56 (3.01)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4.4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(3.1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4.35 (3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.00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4.31 (3.01)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2.21 (2.6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Confectionery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2.63 (1.82)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2.74 (1.94)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3.11 (2.05)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3.05 (2.03)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3.09 (2.01)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3.05 (1.97)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2.87 (1.97)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2.73 (2.2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0</w:t>
            </w: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482815" w:rsidRPr="003B482F" w:rsidTr="00272C52">
        <w:trPr>
          <w:trHeight w:val="300"/>
        </w:trPr>
        <w:tc>
          <w:tcPr>
            <w:tcW w:w="11340" w:type="dxa"/>
            <w:gridSpan w:val="9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Female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Fruit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6.27 (3.06)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5.72 (3.18)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5.29 (3.23)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4.62 (3.22)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4.41 (3.37)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4.31 (3.17)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4.42 (3.23)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6.01 (3.29)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Vegetables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4.83 (2.77)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4.78 (2.81)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4.24 (2.69)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4.04 (2.65)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3.81 (2.68)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3.81 (2.59)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4.18 (2.77)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6.12 (2.77)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SSBs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1.93 (1.66)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1.97 (1.72)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2.84 (2.51)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2.93 (2.77)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2.95 (2.69)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2.71 (2.68)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2.87 (2.82)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1.21 (1.58)</w:t>
            </w:r>
          </w:p>
        </w:tc>
      </w:tr>
      <w:tr w:rsidR="00482815" w:rsidRPr="003B482F" w:rsidTr="00272C52">
        <w:trPr>
          <w:trHeight w:val="300"/>
        </w:trPr>
        <w:tc>
          <w:tcPr>
            <w:tcW w:w="2093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Confectionery</w:t>
            </w:r>
          </w:p>
        </w:tc>
        <w:tc>
          <w:tcPr>
            <w:tcW w:w="1259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2.47 (1.67)</w:t>
            </w:r>
          </w:p>
        </w:tc>
        <w:tc>
          <w:tcPr>
            <w:tcW w:w="1131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2.62 (1.79)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3.03 (2.03)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3.08 (2.01)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2.94 (1.95)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2.88 (1.96)</w:t>
            </w:r>
          </w:p>
        </w:tc>
        <w:tc>
          <w:tcPr>
            <w:tcW w:w="1138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2.76 (1.81)</w:t>
            </w:r>
          </w:p>
        </w:tc>
        <w:tc>
          <w:tcPr>
            <w:tcW w:w="1167" w:type="dxa"/>
            <w:noWrap/>
          </w:tcPr>
          <w:p w:rsidR="00482815" w:rsidRPr="003B482F" w:rsidRDefault="00482815" w:rsidP="00482815">
            <w:pPr>
              <w:spacing w:after="12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B482F">
              <w:rPr>
                <w:rFonts w:ascii="Calibri" w:eastAsia="Times New Roman" w:hAnsi="Calibri" w:cs="Times New Roman"/>
                <w:color w:val="000000"/>
                <w:sz w:val="20"/>
              </w:rPr>
              <w:t>2.78 (2.16)</w:t>
            </w:r>
          </w:p>
        </w:tc>
      </w:tr>
    </w:tbl>
    <w:p w:rsidR="000B1AC3" w:rsidRPr="0012141E" w:rsidRDefault="00482815">
      <w:pPr>
        <w:rPr>
          <w:sz w:val="20"/>
          <w:szCs w:val="20"/>
        </w:rPr>
      </w:pPr>
      <w:bookmarkStart w:id="0" w:name="_GoBack"/>
      <w:r w:rsidRPr="0012141E">
        <w:rPr>
          <w:sz w:val="20"/>
          <w:szCs w:val="20"/>
        </w:rPr>
        <w:t xml:space="preserve">Footnote: Abbreviations: </w:t>
      </w:r>
      <w:r w:rsidRPr="0012141E">
        <w:rPr>
          <w:rFonts w:ascii="Calibri" w:eastAsia="Times New Roman" w:hAnsi="Calibri" w:cs="Times New Roman"/>
          <w:color w:val="000000"/>
          <w:sz w:val="20"/>
          <w:szCs w:val="20"/>
        </w:rPr>
        <w:t>SSBs, sugar-sweetened beverages</w:t>
      </w:r>
      <w:bookmarkEnd w:id="0"/>
    </w:p>
    <w:sectPr w:rsidR="000B1AC3" w:rsidRPr="0012141E" w:rsidSect="00482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5"/>
    <w:rsid w:val="0012141E"/>
    <w:rsid w:val="0018537B"/>
    <w:rsid w:val="00482815"/>
    <w:rsid w:val="004D26F3"/>
    <w:rsid w:val="005B0375"/>
    <w:rsid w:val="00854CBF"/>
    <w:rsid w:val="009F75F2"/>
    <w:rsid w:val="00C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858D-B295-41A5-AA03-EC9D49C1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15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8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table" w:customStyle="1" w:styleId="TableGridLight1">
    <w:name w:val="Table Grid Light1"/>
    <w:basedOn w:val="TableNormal"/>
    <w:uiPriority w:val="40"/>
    <w:rsid w:val="0048281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University of Cambridge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Winpenny</dc:creator>
  <cp:keywords/>
  <dc:description/>
  <cp:lastModifiedBy>Eleanor Winpenny</cp:lastModifiedBy>
  <cp:revision>4</cp:revision>
  <dcterms:created xsi:type="dcterms:W3CDTF">2018-03-16T12:36:00Z</dcterms:created>
  <dcterms:modified xsi:type="dcterms:W3CDTF">2018-03-16T12:37:00Z</dcterms:modified>
</cp:coreProperties>
</file>