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FF" w:rsidRDefault="00943C5D">
      <w:r>
        <w:t xml:space="preserve">Moron – parathyroid </w:t>
      </w:r>
      <w:r w:rsidR="00FB2D15">
        <w:t>adenoma CT</w:t>
      </w:r>
      <w:r>
        <w:t xml:space="preserve"> data analysis summary</w:t>
      </w:r>
      <w:r>
        <w:tab/>
      </w:r>
      <w:r>
        <w:tab/>
      </w:r>
      <w:r>
        <w:tab/>
      </w:r>
      <w:r>
        <w:tab/>
        <w:t>12/</w:t>
      </w:r>
      <w:r w:rsidR="000E29B4">
        <w:t>8</w:t>
      </w:r>
      <w:r>
        <w:t>/14</w:t>
      </w:r>
    </w:p>
    <w:p w:rsidR="00943C5D" w:rsidRDefault="00943C5D">
      <w:r>
        <w:t>Methods:</w:t>
      </w:r>
    </w:p>
    <w:p w:rsidR="00D20025" w:rsidRDefault="00D20025">
      <w:r>
        <w:t>CT and OP results were compared by each Reader/Phase combination. Accu</w:t>
      </w:r>
      <w:r w:rsidR="00D36925">
        <w:t xml:space="preserve">racy, sensitivity and </w:t>
      </w:r>
      <w:bookmarkStart w:id="0" w:name="_GoBack"/>
      <w:bookmarkEnd w:id="0"/>
      <w:r w:rsidR="00D36925">
        <w:t xml:space="preserve">specificity </w:t>
      </w:r>
      <w:r>
        <w:t>were calculated with an exact 95% confidence interval. This comparison overall was compared in a similar manner but accounted for patients having multiple lesions</w:t>
      </w:r>
      <w:r w:rsidR="00DA73FA">
        <w:t xml:space="preserve"> and multiple readers</w:t>
      </w:r>
      <w:r>
        <w:t xml:space="preserve"> using general</w:t>
      </w:r>
      <w:r w:rsidR="00DA73FA">
        <w:t>ized</w:t>
      </w:r>
      <w:r>
        <w:t xml:space="preserve"> estimating equations. </w:t>
      </w:r>
    </w:p>
    <w:p w:rsidR="00D20025" w:rsidRDefault="00D20025">
      <w:r>
        <w:t xml:space="preserve">Kappa statistics, with 95% confidence intervals, were calculated for comparing phases as well as for comparing readers. </w:t>
      </w:r>
    </w:p>
    <w:p w:rsidR="00943C5D" w:rsidRDefault="00943C5D">
      <w:r>
        <w:t>Results:</w:t>
      </w:r>
    </w:p>
    <w:p w:rsidR="00943C5D" w:rsidRDefault="00943C5D" w:rsidP="006F405F">
      <w:pPr>
        <w:pStyle w:val="NoSpacing"/>
      </w:pPr>
      <w:r>
        <w:t>Table 1:</w:t>
      </w:r>
      <w:r w:rsidR="006F405F">
        <w:t xml:space="preserve"> Comparing CT and </w:t>
      </w:r>
      <w:r w:rsidR="006C4994">
        <w:t>OP by location and lateralization for each reader/Phase</w:t>
      </w:r>
    </w:p>
    <w:tbl>
      <w:tblPr>
        <w:tblW w:w="6849" w:type="dxa"/>
        <w:tblInd w:w="93" w:type="dxa"/>
        <w:tblLook w:val="04A0" w:firstRow="1" w:lastRow="0" w:firstColumn="1" w:lastColumn="0" w:noHBand="0" w:noVBand="1"/>
      </w:tblPr>
      <w:tblGrid>
        <w:gridCol w:w="1569"/>
        <w:gridCol w:w="1207"/>
        <w:gridCol w:w="2153"/>
        <w:gridCol w:w="1920"/>
      </w:tblGrid>
      <w:tr w:rsidR="0020115E" w:rsidRPr="006F405F" w:rsidTr="00657EA8">
        <w:trPr>
          <w:trHeight w:val="300"/>
        </w:trPr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Reader 1 Phase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115E" w:rsidRPr="006F405F" w:rsidTr="0020115E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Accuracy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Sensitivity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Specificity</w:t>
            </w:r>
          </w:p>
        </w:tc>
      </w:tr>
      <w:tr w:rsidR="0020115E" w:rsidRPr="006F405F" w:rsidTr="0020115E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RU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100 (73.5, 100)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100 (83.2, 100)</w:t>
            </w:r>
          </w:p>
        </w:tc>
      </w:tr>
      <w:tr w:rsidR="0020115E" w:rsidRPr="006F405F" w:rsidTr="0020115E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RL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90.63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100 (71.5, 100)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85.7 (63.7, 97)</w:t>
            </w:r>
          </w:p>
        </w:tc>
      </w:tr>
      <w:tr w:rsidR="0020115E" w:rsidRPr="006F405F" w:rsidTr="0020115E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LU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90.63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57.1 (18.4, 90.1)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100 (86.3, 100)</w:t>
            </w:r>
          </w:p>
        </w:tc>
      </w:tr>
      <w:tr w:rsidR="0020115E" w:rsidRPr="006F405F" w:rsidTr="0020115E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LL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93.75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81.8 (48.2, 97.7)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100 (83.9, 100)</w:t>
            </w:r>
          </w:p>
        </w:tc>
      </w:tr>
      <w:tr w:rsidR="0020115E" w:rsidRPr="006F405F" w:rsidTr="0020115E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ectopic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84.38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50 (1.26, 98.7)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86.7 (69.3, 96.2)</w:t>
            </w:r>
          </w:p>
        </w:tc>
      </w:tr>
      <w:tr w:rsidR="0020115E" w:rsidRPr="006F405F" w:rsidTr="0020115E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Left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87.5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76.5 (50.1, 93.2)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100 (78.2, 100)</w:t>
            </w:r>
          </w:p>
        </w:tc>
      </w:tr>
      <w:tr w:rsidR="0020115E" w:rsidRPr="006F405F" w:rsidTr="0020115E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Right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90.63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100 (85.2, 100)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66.7 (29.9, 92.5)</w:t>
            </w:r>
          </w:p>
        </w:tc>
      </w:tr>
      <w:tr w:rsidR="0020115E" w:rsidRPr="006F405F" w:rsidTr="00BA484C">
        <w:trPr>
          <w:trHeight w:val="300"/>
        </w:trPr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Reader 1 Phase 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115E" w:rsidRPr="006F405F" w:rsidTr="0020115E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Accuracy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Sensitivity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Specificity</w:t>
            </w:r>
          </w:p>
        </w:tc>
      </w:tr>
      <w:tr w:rsidR="0020115E" w:rsidRPr="006F405F" w:rsidTr="0020115E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RU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96.8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100 (73.5, 100)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95 (75.1, 99.9)</w:t>
            </w:r>
          </w:p>
        </w:tc>
      </w:tr>
      <w:tr w:rsidR="0020115E" w:rsidRPr="006F405F" w:rsidTr="0020115E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RL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93.75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100 (71.5, 100)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90.5 (69.6, 98.8)</w:t>
            </w:r>
          </w:p>
        </w:tc>
      </w:tr>
      <w:tr w:rsidR="0020115E" w:rsidRPr="006F405F" w:rsidTr="0020115E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LU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90.63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57.1 (18.4, 90.1)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100 (86.3, 100)</w:t>
            </w:r>
          </w:p>
        </w:tc>
      </w:tr>
      <w:tr w:rsidR="0020115E" w:rsidRPr="006F405F" w:rsidTr="0020115E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LL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90.63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72.7 (39, 94)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100 (83.9, 100)</w:t>
            </w:r>
          </w:p>
        </w:tc>
      </w:tr>
      <w:tr w:rsidR="0020115E" w:rsidRPr="006F405F" w:rsidTr="0020115E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ectopic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90.63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50 (1.26, 98.7)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93.3 (77.9, 99.2)</w:t>
            </w:r>
          </w:p>
        </w:tc>
      </w:tr>
      <w:tr w:rsidR="0020115E" w:rsidRPr="006F405F" w:rsidTr="0020115E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Left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84.38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70.6 (44, 89.7)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100 (78.2, 100)</w:t>
            </w:r>
          </w:p>
        </w:tc>
      </w:tr>
      <w:tr w:rsidR="0020115E" w:rsidRPr="006F405F" w:rsidTr="0020115E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Right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90.63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100 (85.2, 100)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66.7 (29.9, 92.5)</w:t>
            </w:r>
          </w:p>
        </w:tc>
      </w:tr>
      <w:tr w:rsidR="0020115E" w:rsidRPr="006F405F" w:rsidTr="00C538C5">
        <w:trPr>
          <w:trHeight w:val="300"/>
        </w:trPr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Reader 2 Phase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115E" w:rsidRPr="006F405F" w:rsidTr="0020115E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Accuracy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Sensitivity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Specificity</w:t>
            </w:r>
          </w:p>
        </w:tc>
      </w:tr>
      <w:tr w:rsidR="0020115E" w:rsidRPr="006F405F" w:rsidTr="0020115E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RU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96.88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91.7 (61.5, 99.8)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100 (83.2, 100)</w:t>
            </w:r>
          </w:p>
        </w:tc>
      </w:tr>
      <w:tr w:rsidR="0020115E" w:rsidRPr="006F405F" w:rsidTr="0020115E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RL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93.75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90.9 (58.7, 99.8)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95.2 (76.2, 99.9)</w:t>
            </w:r>
          </w:p>
        </w:tc>
      </w:tr>
      <w:tr w:rsidR="0020115E" w:rsidRPr="006F405F" w:rsidTr="0020115E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LU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93.75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71.4 (29, 96.3)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100 (86.3, 100)</w:t>
            </w:r>
          </w:p>
        </w:tc>
      </w:tr>
      <w:tr w:rsidR="0020115E" w:rsidRPr="006F405F" w:rsidTr="0020115E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LL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84.38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63.6 (30.8, 89.1)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95.2 (76.2, 99.9)</w:t>
            </w:r>
          </w:p>
        </w:tc>
      </w:tr>
      <w:tr w:rsidR="0020115E" w:rsidRPr="006F405F" w:rsidTr="0020115E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ectopic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96.88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50 (1.26, 98.7)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100 (88.4, 100)</w:t>
            </w:r>
          </w:p>
        </w:tc>
      </w:tr>
      <w:tr w:rsidR="0020115E" w:rsidRPr="006F405F" w:rsidTr="0020115E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Left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70.6 (44, 89.7)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93.3 (68.1, 99.8)</w:t>
            </w:r>
          </w:p>
        </w:tc>
      </w:tr>
      <w:tr w:rsidR="0020115E" w:rsidRPr="006F405F" w:rsidTr="0020115E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Right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90.63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91.3 (72, 98.9)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88.9 (51.8, 99.7)</w:t>
            </w:r>
          </w:p>
        </w:tc>
      </w:tr>
      <w:tr w:rsidR="0020115E" w:rsidRPr="006F405F" w:rsidTr="00E65083">
        <w:trPr>
          <w:trHeight w:val="300"/>
        </w:trPr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Reader 2 Phase 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115E" w:rsidRPr="006F405F" w:rsidTr="0020115E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Accuracy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Sensitivity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Specificity</w:t>
            </w:r>
          </w:p>
        </w:tc>
      </w:tr>
      <w:tr w:rsidR="0020115E" w:rsidRPr="006F405F" w:rsidTr="0020115E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lastRenderedPageBreak/>
              <w:t>RU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93.75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83.3 (51.6, 97.9)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100 (83.2, 100)</w:t>
            </w:r>
          </w:p>
        </w:tc>
      </w:tr>
      <w:tr w:rsidR="0020115E" w:rsidRPr="006F405F" w:rsidTr="0020115E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RL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90.63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90.9 (58.7, 99.8)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90.5 (69.6, 98.8)</w:t>
            </w:r>
          </w:p>
        </w:tc>
      </w:tr>
      <w:tr w:rsidR="0020115E" w:rsidRPr="006F405F" w:rsidTr="0020115E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LU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93.75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71.4 (29, 96.3)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100 (86.3, 100)</w:t>
            </w:r>
          </w:p>
        </w:tc>
      </w:tr>
      <w:tr w:rsidR="0020115E" w:rsidRPr="006F405F" w:rsidTr="0020115E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LL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84.38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63.6 (30.8, 89.1)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95.2 (76.2, 99.9)</w:t>
            </w:r>
          </w:p>
        </w:tc>
      </w:tr>
      <w:tr w:rsidR="0020115E" w:rsidRPr="006F405F" w:rsidTr="0020115E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ectopic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96.88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50 (1.26, 98.7)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100 (88.4, 100)</w:t>
            </w:r>
          </w:p>
        </w:tc>
      </w:tr>
      <w:tr w:rsidR="0020115E" w:rsidRPr="006F405F" w:rsidTr="0020115E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Left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70.6 (44, 89.7)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93.3 (68.1, 99.8)</w:t>
            </w:r>
          </w:p>
        </w:tc>
      </w:tr>
      <w:tr w:rsidR="0020115E" w:rsidRPr="006F405F" w:rsidTr="0020115E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Right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87.5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87 (66.4, 97.2)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5E" w:rsidRPr="006F405F" w:rsidRDefault="0020115E" w:rsidP="006F4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F405F">
              <w:rPr>
                <w:rFonts w:ascii="Calibri" w:eastAsia="Times New Roman" w:hAnsi="Calibri" w:cs="Times New Roman"/>
                <w:color w:val="000000"/>
              </w:rPr>
              <w:t>88.9 (51.8, 99.7)</w:t>
            </w:r>
          </w:p>
        </w:tc>
      </w:tr>
    </w:tbl>
    <w:p w:rsidR="006F405F" w:rsidRDefault="006F405F"/>
    <w:p w:rsidR="001B10F3" w:rsidRDefault="001B10F3" w:rsidP="001B10F3">
      <w:pPr>
        <w:pStyle w:val="NoSpacing"/>
      </w:pPr>
      <w:r>
        <w:t>Table 2: Comparing CT to OP overall (for all locations/lateralization)</w:t>
      </w:r>
    </w:p>
    <w:tbl>
      <w:tblPr>
        <w:tblW w:w="6919" w:type="dxa"/>
        <w:tblInd w:w="93" w:type="dxa"/>
        <w:tblLook w:val="04A0" w:firstRow="1" w:lastRow="0" w:firstColumn="1" w:lastColumn="0" w:noHBand="0" w:noVBand="1"/>
      </w:tblPr>
      <w:tblGrid>
        <w:gridCol w:w="960"/>
        <w:gridCol w:w="2119"/>
        <w:gridCol w:w="1880"/>
        <w:gridCol w:w="1960"/>
      </w:tblGrid>
      <w:tr w:rsidR="001B10F3" w:rsidRPr="001B10F3" w:rsidTr="00D201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0450A3" w:rsidP="001B1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lat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Accuracy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Sensitivity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Specificity</w:t>
            </w:r>
          </w:p>
        </w:tc>
      </w:tr>
      <w:tr w:rsidR="001B10F3" w:rsidRPr="001B10F3" w:rsidTr="00D201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86.72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85 (78.5, 90.1)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98.58 (81.7, 94.9)</w:t>
            </w:r>
          </w:p>
        </w:tc>
      </w:tr>
      <w:tr w:rsidR="001B10F3" w:rsidRPr="001B10F3" w:rsidTr="00D201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R1P1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89.06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90 (76.3, 97.2)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87.5 (67.6, 97.3)</w:t>
            </w:r>
          </w:p>
        </w:tc>
      </w:tr>
      <w:tr w:rsidR="001B10F3" w:rsidRPr="001B10F3" w:rsidTr="00D201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R1P2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87.5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87.5 (73.2, 95.8)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87.5 (67.6, 97.3)</w:t>
            </w:r>
          </w:p>
        </w:tc>
      </w:tr>
      <w:tr w:rsidR="001B10F3" w:rsidRPr="001B10F3" w:rsidTr="00D201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R2P1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85.94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82.5 (67.2, 92.7)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91.67 (73, 99)</w:t>
            </w:r>
          </w:p>
        </w:tc>
      </w:tr>
      <w:tr w:rsidR="001B10F3" w:rsidRPr="001B10F3" w:rsidTr="00D201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R2P2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84.38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80 (64.4, 90.9)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91.67 (73, 99)</w:t>
            </w:r>
          </w:p>
        </w:tc>
      </w:tr>
      <w:tr w:rsidR="00667F27" w:rsidRPr="001B10F3" w:rsidTr="00D201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F27" w:rsidRPr="001B10F3" w:rsidRDefault="00667F27" w:rsidP="001B1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Phase 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F27" w:rsidRPr="001B10F3" w:rsidRDefault="00A90E01" w:rsidP="001B10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87.5</w:t>
            </w:r>
            <w:r w:rsidR="009A570A">
              <w:rPr>
                <w:rFonts w:ascii="Calibri" w:eastAsia="Times New Roman" w:hAnsi="Calibri" w:cs="Times New Roman"/>
                <w:color w:val="000000"/>
              </w:rPr>
              <w:t xml:space="preserve"> (75.14, 94.19)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F27" w:rsidRPr="001B10F3" w:rsidRDefault="00A90E01" w:rsidP="001B1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86.25 (76.7, 92.9)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F27" w:rsidRPr="001B10F3" w:rsidRDefault="00A90E01" w:rsidP="001B1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89.58 (77.3, 96.5)</w:t>
            </w:r>
          </w:p>
        </w:tc>
      </w:tr>
      <w:tr w:rsidR="00667F27" w:rsidRPr="001B10F3" w:rsidTr="00D201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F27" w:rsidRDefault="00667F27" w:rsidP="001B1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Phase 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F27" w:rsidRPr="001B10F3" w:rsidRDefault="00A90E01" w:rsidP="001B10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85.94</w:t>
            </w:r>
            <w:r w:rsidR="009A570A">
              <w:rPr>
                <w:rFonts w:ascii="Calibri" w:eastAsia="Times New Roman" w:hAnsi="Calibri" w:cs="Times New Roman"/>
                <w:color w:val="000000"/>
              </w:rPr>
              <w:t xml:space="preserve"> (74.51, 92.74)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F27" w:rsidRPr="001B10F3" w:rsidRDefault="00A90E01" w:rsidP="001B1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83.75 (73.8, 91.1)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F27" w:rsidRPr="001B10F3" w:rsidRDefault="00A90E01" w:rsidP="001B1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89.58 (77.3, 96.5)</w:t>
            </w:r>
          </w:p>
        </w:tc>
      </w:tr>
      <w:tr w:rsidR="001B10F3" w:rsidRPr="001B10F3" w:rsidTr="00D201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10F3" w:rsidRPr="001B10F3" w:rsidTr="00D201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0450A3" w:rsidP="001B1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loc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Accuracy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Sensitivity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Specificity</w:t>
            </w:r>
          </w:p>
        </w:tc>
      </w:tr>
      <w:tr w:rsidR="001B10F3" w:rsidRPr="001B10F3" w:rsidTr="00D201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92.34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81.4 (74.8, 86.9)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96.37 (94.2, 97.9)</w:t>
            </w:r>
          </w:p>
        </w:tc>
      </w:tr>
      <w:tr w:rsidR="001B10F3" w:rsidRPr="001B10F3" w:rsidTr="00D201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R1P1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91.88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86.05 (72.1, 94.7)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94.02 (88.1, 97.6)</w:t>
            </w:r>
          </w:p>
        </w:tc>
      </w:tr>
      <w:tr w:rsidR="001B10F3" w:rsidRPr="001B10F3" w:rsidTr="00D201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R1P2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92.5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83.7 (69.3, 93.2)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95.73 (90.3, 98.6)</w:t>
            </w:r>
          </w:p>
        </w:tc>
      </w:tr>
      <w:tr w:rsidR="001B10F3" w:rsidRPr="001B10F3" w:rsidTr="00D201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R2P1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93.13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79.07 (64, 90)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98.29 (94, 99.8)</w:t>
            </w:r>
          </w:p>
        </w:tc>
      </w:tr>
      <w:tr w:rsidR="001B10F3" w:rsidRPr="001B10F3" w:rsidTr="00D201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R2P2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91.88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76.74 (61.4, 88.2)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F3" w:rsidRPr="001B10F3" w:rsidRDefault="001B10F3" w:rsidP="001B1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0F3">
              <w:rPr>
                <w:rFonts w:ascii="Calibri" w:eastAsia="Times New Roman" w:hAnsi="Calibri" w:cs="Times New Roman"/>
                <w:color w:val="000000"/>
              </w:rPr>
              <w:t>97.44 (92.7, 99.5)</w:t>
            </w:r>
          </w:p>
        </w:tc>
      </w:tr>
      <w:tr w:rsidR="000E29B4" w:rsidRPr="001B10F3" w:rsidTr="00D201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B4" w:rsidRPr="001B10F3" w:rsidRDefault="000E29B4" w:rsidP="001B1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Phase 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B4" w:rsidRPr="001B10F3" w:rsidRDefault="000E29B4" w:rsidP="001B10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92.50</w:t>
            </w:r>
            <w:r w:rsidR="00D201BE">
              <w:rPr>
                <w:rFonts w:ascii="Calibri" w:eastAsia="Times New Roman" w:hAnsi="Calibri" w:cs="Times New Roman"/>
                <w:color w:val="000000"/>
              </w:rPr>
              <w:t xml:space="preserve"> (85.62, 96.23)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B4" w:rsidRPr="001B10F3" w:rsidRDefault="000E29B4" w:rsidP="001B1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82.56 (72.9, 89.9)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B4" w:rsidRPr="001B10F3" w:rsidRDefault="000E29B4" w:rsidP="001B1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96.15 (92.8, 98.2)</w:t>
            </w:r>
          </w:p>
        </w:tc>
      </w:tr>
      <w:tr w:rsidR="000E29B4" w:rsidRPr="001B10F3" w:rsidTr="00D201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B4" w:rsidRDefault="000E29B4" w:rsidP="001B1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Phase 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B4" w:rsidRDefault="000E29B4" w:rsidP="001B10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92.19</w:t>
            </w:r>
            <w:r w:rsidR="00D201BE">
              <w:rPr>
                <w:rFonts w:ascii="Calibri" w:eastAsia="Times New Roman" w:hAnsi="Calibri" w:cs="Times New Roman"/>
                <w:color w:val="000000"/>
              </w:rPr>
              <w:t xml:space="preserve"> (86.37, 95.65)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B4" w:rsidRDefault="000E29B4" w:rsidP="001B1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80.23 (70.2, 88)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9B4" w:rsidRDefault="000E29B4" w:rsidP="000E2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96.58 (92.4, 98.5)</w:t>
            </w:r>
          </w:p>
        </w:tc>
      </w:tr>
    </w:tbl>
    <w:p w:rsidR="001B10F3" w:rsidRDefault="004D4829">
      <w:r>
        <w:t>R1P1=Reader1 Phase1</w:t>
      </w:r>
    </w:p>
    <w:p w:rsidR="00D03B6F" w:rsidRDefault="00DB797B">
      <w:r>
        <w:t xml:space="preserve">The difference in accuracy between phase 2 and phase 1 is not statistically significant (risk difference: -0.04; 95% CI=-0.56, 0.47; p=0.866) for localization. </w:t>
      </w:r>
      <w:r w:rsidR="00D03B6F">
        <w:t xml:space="preserve"> </w:t>
      </w:r>
      <w:r w:rsidR="008A7ABF">
        <w:t>The difference in accuracy between phase 2 and phase 1 is not statistically significant (risk difference: -0.</w:t>
      </w:r>
      <w:r w:rsidR="008A7ABF">
        <w:t>1</w:t>
      </w:r>
      <w:r w:rsidR="00644C2F">
        <w:t>4</w:t>
      </w:r>
      <w:r w:rsidR="008A7ABF">
        <w:t>; 95% CI=-0.</w:t>
      </w:r>
      <w:r w:rsidR="00644C2F">
        <w:t>4</w:t>
      </w:r>
      <w:r w:rsidR="008A7ABF">
        <w:t>6</w:t>
      </w:r>
      <w:r w:rsidR="008A7ABF">
        <w:t>, 0.</w:t>
      </w:r>
      <w:r w:rsidR="00644C2F">
        <w:t>37</w:t>
      </w:r>
      <w:r w:rsidR="008A7ABF">
        <w:t>; p=0.</w:t>
      </w:r>
      <w:r w:rsidR="00644C2F">
        <w:t>5</w:t>
      </w:r>
      <w:r w:rsidR="008A7ABF">
        <w:t>9</w:t>
      </w:r>
      <w:r w:rsidR="00644C2F">
        <w:t>7</w:t>
      </w:r>
      <w:r w:rsidR="008A7ABF">
        <w:t xml:space="preserve">) for </w:t>
      </w:r>
      <w:r w:rsidR="006116F2">
        <w:t>lateralization</w:t>
      </w:r>
      <w:r w:rsidR="008A7ABF">
        <w:t xml:space="preserve">.  </w:t>
      </w:r>
    </w:p>
    <w:p w:rsidR="00943C5D" w:rsidRDefault="00943C5D" w:rsidP="00943C5D">
      <w:pPr>
        <w:pStyle w:val="NoSpacing"/>
      </w:pPr>
      <w:r>
        <w:t xml:space="preserve">Table </w:t>
      </w:r>
      <w:r w:rsidR="001B10F3">
        <w:t>3</w:t>
      </w:r>
      <w:r>
        <w:t>: Kappa Statistics with 95% Confidence Intervals</w:t>
      </w:r>
    </w:p>
    <w:tbl>
      <w:tblPr>
        <w:tblW w:w="9112" w:type="dxa"/>
        <w:tblInd w:w="93" w:type="dxa"/>
        <w:tblLook w:val="04A0" w:firstRow="1" w:lastRow="0" w:firstColumn="1" w:lastColumn="0" w:noHBand="0" w:noVBand="1"/>
      </w:tblPr>
      <w:tblGrid>
        <w:gridCol w:w="960"/>
        <w:gridCol w:w="1728"/>
        <w:gridCol w:w="2119"/>
        <w:gridCol w:w="2186"/>
        <w:gridCol w:w="2119"/>
      </w:tblGrid>
      <w:tr w:rsidR="00943C5D" w:rsidRPr="00943C5D" w:rsidTr="00943C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Comparing Phases</w:t>
            </w:r>
          </w:p>
        </w:tc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Comparing Readers</w:t>
            </w:r>
          </w:p>
        </w:tc>
      </w:tr>
      <w:tr w:rsidR="00943C5D" w:rsidRPr="00943C5D" w:rsidTr="00943C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Reader 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Reader 2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Phase 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Phase 2</w:t>
            </w:r>
          </w:p>
        </w:tc>
      </w:tr>
      <w:tr w:rsidR="00943C5D" w:rsidRPr="00943C5D" w:rsidTr="00943C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RU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0.934 (0.808, 1)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0.929 (0.793, 1)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0.932 (0.802, 1)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0.798 (0.586, 1)</w:t>
            </w:r>
          </w:p>
        </w:tc>
      </w:tr>
      <w:tr w:rsidR="00943C5D" w:rsidRPr="00943C5D" w:rsidTr="00943C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RL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0.936 (0.813, 1)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0.932 (0.802, 1)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0.805 (0.599,1)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0.803 (0.592, 1)</w:t>
            </w:r>
          </w:p>
        </w:tc>
      </w:tr>
      <w:tr w:rsidR="00943C5D" w:rsidRPr="00943C5D" w:rsidTr="00943C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LU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1 (1, 1)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0.763 (0.449, 1)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0.871 (0.624, 1)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0.613 (0.216, )</w:t>
            </w:r>
          </w:p>
        </w:tc>
      </w:tr>
      <w:tr w:rsidR="00943C5D" w:rsidRPr="00943C5D" w:rsidTr="00943C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LL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0.92 (0.766, 1)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0.833 (0.611, 1)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0.76 (0.504, 1)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0.667 (0.366, 0.967)</w:t>
            </w:r>
          </w:p>
        </w:tc>
      </w:tr>
      <w:tr w:rsidR="00943C5D" w:rsidRPr="00943C5D" w:rsidTr="00943C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ectopic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0.717 (0.352, 1)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1 (1, 1)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0.297 (-0.162, 0.755)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0.475 (-0.124, 1)</w:t>
            </w:r>
          </w:p>
        </w:tc>
      </w:tr>
      <w:tr w:rsidR="00943C5D" w:rsidRPr="00943C5D" w:rsidTr="00943C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Left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0.934 (0.808, 1)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0.741 (0.504, 0.978)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0.870 (0.697, 1)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0.672 (0.409, 0.935)</w:t>
            </w:r>
          </w:p>
        </w:tc>
      </w:tr>
      <w:tr w:rsidR="00943C5D" w:rsidRPr="00943C5D" w:rsidTr="00943C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Right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1 (1, 1)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0.929 (0.793, 1)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0.674 (0.391, 0.956)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5D" w:rsidRPr="00943C5D" w:rsidRDefault="00943C5D" w:rsidP="00943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C5D">
              <w:rPr>
                <w:rFonts w:ascii="Calibri" w:eastAsia="Times New Roman" w:hAnsi="Calibri" w:cs="Times New Roman"/>
                <w:color w:val="000000"/>
              </w:rPr>
              <w:t>0.612 (0.324, 0.9)</w:t>
            </w:r>
          </w:p>
        </w:tc>
      </w:tr>
    </w:tbl>
    <w:p w:rsidR="00943C5D" w:rsidRDefault="00943C5D" w:rsidP="00644C2F"/>
    <w:sectPr w:rsidR="00943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5D"/>
    <w:rsid w:val="000450A3"/>
    <w:rsid w:val="000E29B4"/>
    <w:rsid w:val="001B10F3"/>
    <w:rsid w:val="0020115E"/>
    <w:rsid w:val="004D4829"/>
    <w:rsid w:val="006116F2"/>
    <w:rsid w:val="00644C2F"/>
    <w:rsid w:val="00667F27"/>
    <w:rsid w:val="006C4994"/>
    <w:rsid w:val="006F405F"/>
    <w:rsid w:val="006F4513"/>
    <w:rsid w:val="008A7ABF"/>
    <w:rsid w:val="00943C5D"/>
    <w:rsid w:val="009A570A"/>
    <w:rsid w:val="00A90E01"/>
    <w:rsid w:val="00C746B2"/>
    <w:rsid w:val="00D03B6F"/>
    <w:rsid w:val="00D20025"/>
    <w:rsid w:val="00D201BE"/>
    <w:rsid w:val="00D36925"/>
    <w:rsid w:val="00DA73FA"/>
    <w:rsid w:val="00DB6C5C"/>
    <w:rsid w:val="00DB797B"/>
    <w:rsid w:val="00E472F0"/>
    <w:rsid w:val="00FB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C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Guffey, Danielle</dc:creator>
  <cp:lastModifiedBy>Guffey, Danielle</cp:lastModifiedBy>
  <cp:revision>21</cp:revision>
  <dcterms:created xsi:type="dcterms:W3CDTF">2014-12-08T17:03:00Z</dcterms:created>
  <dcterms:modified xsi:type="dcterms:W3CDTF">2014-12-08T19:37:00Z</dcterms:modified>
</cp:coreProperties>
</file>