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6CF811" w14:textId="22AE42E1" w:rsidR="008A51A5" w:rsidRPr="008A51A5" w:rsidRDefault="00502356" w:rsidP="008A51A5">
      <w:pPr>
        <w:widowControl w:val="0"/>
        <w:autoSpaceDE w:val="0"/>
        <w:autoSpaceDN w:val="0"/>
        <w:adjustRightInd w:val="0"/>
        <w:ind w:left="-90"/>
        <w:jc w:val="both"/>
        <w:rPr>
          <w:rFonts w:ascii="Times New Roman" w:hAnsi="Times New Roman"/>
          <w:color w:val="000000" w:themeColor="text1"/>
        </w:rPr>
      </w:pPr>
      <w:r w:rsidRPr="00362A56">
        <w:rPr>
          <w:rFonts w:ascii="Times New Roman" w:hAnsi="Times New Roman"/>
          <w:b/>
          <w:color w:val="000000" w:themeColor="text1"/>
        </w:rPr>
        <w:t xml:space="preserve">Supplementary </w:t>
      </w:r>
      <w:r w:rsidR="006A175F" w:rsidRPr="00362A56">
        <w:rPr>
          <w:rFonts w:ascii="Times New Roman" w:hAnsi="Times New Roman"/>
          <w:b/>
          <w:color w:val="000000" w:themeColor="text1"/>
        </w:rPr>
        <w:t>Information</w:t>
      </w:r>
      <w:r w:rsidR="008A51A5">
        <w:rPr>
          <w:rFonts w:ascii="Times New Roman" w:hAnsi="Times New Roman"/>
          <w:b/>
          <w:color w:val="000000" w:themeColor="text1"/>
        </w:rPr>
        <w:t xml:space="preserve"> – </w:t>
      </w:r>
      <w:r w:rsidR="008A51A5" w:rsidRPr="008A51A5">
        <w:rPr>
          <w:rFonts w:ascii="Times New Roman" w:hAnsi="Times New Roman"/>
          <w:color w:val="000000" w:themeColor="text1"/>
        </w:rPr>
        <w:t>Relating form to function in the hummingbird feeding apparatus</w:t>
      </w:r>
    </w:p>
    <w:p w14:paraId="5108DEE7" w14:textId="673F63E8" w:rsidR="00502356" w:rsidRPr="00362A56" w:rsidRDefault="00502356" w:rsidP="00502356">
      <w:pPr>
        <w:widowControl w:val="0"/>
        <w:autoSpaceDE w:val="0"/>
        <w:autoSpaceDN w:val="0"/>
        <w:adjustRightInd w:val="0"/>
        <w:jc w:val="both"/>
        <w:rPr>
          <w:rFonts w:ascii="Times New Roman" w:hAnsi="Times New Roman"/>
          <w:b/>
          <w:color w:val="000000" w:themeColor="text1"/>
        </w:rPr>
      </w:pPr>
    </w:p>
    <w:p w14:paraId="5C5C2B3E" w14:textId="77777777" w:rsidR="00502356" w:rsidRPr="00362A56" w:rsidRDefault="00502356" w:rsidP="00502356">
      <w:pPr>
        <w:widowControl w:val="0"/>
        <w:autoSpaceDE w:val="0"/>
        <w:autoSpaceDN w:val="0"/>
        <w:adjustRightInd w:val="0"/>
        <w:ind w:firstLine="720"/>
        <w:jc w:val="both"/>
        <w:rPr>
          <w:rFonts w:ascii="Times New Roman" w:hAnsi="Times New Roman" w:cs="Times New Roman"/>
          <w:bCs/>
          <w:color w:val="000000" w:themeColor="text1"/>
        </w:rPr>
      </w:pPr>
    </w:p>
    <w:p w14:paraId="40542FFD" w14:textId="77777777" w:rsidR="00FA746A" w:rsidRPr="00362A56" w:rsidRDefault="00FA746A" w:rsidP="00FA746A">
      <w:pPr>
        <w:widowControl w:val="0"/>
        <w:autoSpaceDE w:val="0"/>
        <w:autoSpaceDN w:val="0"/>
        <w:adjustRightInd w:val="0"/>
        <w:jc w:val="both"/>
        <w:rPr>
          <w:rFonts w:ascii="Times New Roman" w:hAnsi="Times New Roman"/>
          <w:b/>
          <w:color w:val="000000" w:themeColor="text1"/>
        </w:rPr>
      </w:pPr>
    </w:p>
    <w:p w14:paraId="78C1D9BE" w14:textId="77777777" w:rsidR="00FA746A" w:rsidRPr="00362A56" w:rsidRDefault="00FA746A" w:rsidP="00FA746A">
      <w:pPr>
        <w:widowControl w:val="0"/>
        <w:autoSpaceDE w:val="0"/>
        <w:autoSpaceDN w:val="0"/>
        <w:adjustRightInd w:val="0"/>
        <w:jc w:val="both"/>
        <w:rPr>
          <w:rFonts w:ascii="Times New Roman" w:hAnsi="Times New Roman"/>
          <w:b/>
          <w:color w:val="000000" w:themeColor="text1"/>
        </w:rPr>
      </w:pPr>
    </w:p>
    <w:p w14:paraId="3FCB5040" w14:textId="77777777" w:rsidR="00FA746A" w:rsidRPr="00362A56" w:rsidRDefault="00FA746A" w:rsidP="00FA746A">
      <w:pPr>
        <w:widowControl w:val="0"/>
        <w:autoSpaceDE w:val="0"/>
        <w:autoSpaceDN w:val="0"/>
        <w:adjustRightInd w:val="0"/>
        <w:jc w:val="center"/>
        <w:rPr>
          <w:rFonts w:ascii="Times New Roman" w:hAnsi="Times New Roman"/>
        </w:rPr>
      </w:pPr>
      <w:r w:rsidRPr="00362A56">
        <w:rPr>
          <w:rFonts w:ascii="Times New Roman" w:hAnsi="Times New Roman"/>
          <w:noProof/>
        </w:rPr>
        <w:drawing>
          <wp:inline distT="0" distB="0" distL="0" distR="0" wp14:anchorId="0F9D992A" wp14:editId="2C0989B2">
            <wp:extent cx="5943600" cy="44107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410710"/>
                    </a:xfrm>
                    <a:prstGeom prst="rect">
                      <a:avLst/>
                    </a:prstGeom>
                  </pic:spPr>
                </pic:pic>
              </a:graphicData>
            </a:graphic>
          </wp:inline>
        </w:drawing>
      </w:r>
    </w:p>
    <w:p w14:paraId="75D27566" w14:textId="77777777" w:rsidR="00FA746A" w:rsidRPr="00362A56" w:rsidRDefault="00FA746A" w:rsidP="00FA746A">
      <w:pPr>
        <w:widowControl w:val="0"/>
        <w:autoSpaceDE w:val="0"/>
        <w:autoSpaceDN w:val="0"/>
        <w:adjustRightInd w:val="0"/>
        <w:jc w:val="both"/>
        <w:rPr>
          <w:rFonts w:ascii="Times New Roman" w:hAnsi="Times New Roman" w:cs="Times New Roman"/>
          <w:b/>
          <w:color w:val="222222"/>
        </w:rPr>
      </w:pPr>
    </w:p>
    <w:p w14:paraId="25EEB534" w14:textId="6178310D" w:rsidR="00FA746A" w:rsidRDefault="00FA746A" w:rsidP="00FA746A">
      <w:pPr>
        <w:widowControl w:val="0"/>
        <w:autoSpaceDE w:val="0"/>
        <w:autoSpaceDN w:val="0"/>
        <w:adjustRightInd w:val="0"/>
        <w:jc w:val="both"/>
        <w:rPr>
          <w:rFonts w:ascii="Times New Roman" w:hAnsi="Times New Roman" w:cs="Times New Roman"/>
          <w:color w:val="222222"/>
        </w:rPr>
      </w:pPr>
      <w:r w:rsidRPr="00362A56">
        <w:rPr>
          <w:rFonts w:ascii="Times New Roman" w:hAnsi="Times New Roman" w:cs="Times New Roman"/>
          <w:b/>
          <w:color w:val="222222"/>
        </w:rPr>
        <w:t>Figure S</w:t>
      </w:r>
      <w:r>
        <w:rPr>
          <w:rFonts w:ascii="Times New Roman" w:hAnsi="Times New Roman" w:cs="Times New Roman"/>
          <w:b/>
          <w:color w:val="222222"/>
        </w:rPr>
        <w:t>1</w:t>
      </w:r>
      <w:r w:rsidRPr="00362A56">
        <w:rPr>
          <w:rFonts w:ascii="Times New Roman" w:hAnsi="Times New Roman" w:cs="Times New Roman"/>
          <w:color w:val="222222"/>
        </w:rPr>
        <w:t xml:space="preserve">. </w:t>
      </w:r>
      <w:r w:rsidRPr="00362A56">
        <w:rPr>
          <w:rFonts w:ascii="Times New Roman" w:hAnsi="Times New Roman" w:cs="Times New Roman"/>
          <w:b/>
          <w:color w:val="222222"/>
        </w:rPr>
        <w:t xml:space="preserve">Experimental setup to film </w:t>
      </w:r>
      <w:r>
        <w:rPr>
          <w:rFonts w:ascii="Times New Roman" w:hAnsi="Times New Roman" w:cs="Times New Roman"/>
          <w:b/>
          <w:i/>
          <w:color w:val="222222"/>
        </w:rPr>
        <w:t>post-</w:t>
      </w:r>
      <w:r w:rsidRPr="00362A56">
        <w:rPr>
          <w:rFonts w:ascii="Times New Roman" w:hAnsi="Times New Roman" w:cs="Times New Roman"/>
          <w:b/>
          <w:i/>
          <w:color w:val="222222"/>
        </w:rPr>
        <w:t>mortem</w:t>
      </w:r>
      <w:r w:rsidRPr="00362A56">
        <w:rPr>
          <w:rFonts w:ascii="Times New Roman" w:hAnsi="Times New Roman" w:cs="Times New Roman"/>
          <w:b/>
          <w:color w:val="222222"/>
        </w:rPr>
        <w:t xml:space="preserve"> tongue fluid interactions.</w:t>
      </w:r>
      <w:r w:rsidRPr="00362A56">
        <w:rPr>
          <w:rFonts w:ascii="Times New Roman" w:hAnsi="Times New Roman" w:cs="Times New Roman"/>
          <w:color w:val="222222"/>
        </w:rPr>
        <w:t xml:space="preserve"> Under a dissecting microscope (Olympus SZX-12), </w:t>
      </w:r>
      <w:r>
        <w:rPr>
          <w:rFonts w:ascii="Times New Roman" w:hAnsi="Times New Roman" w:cs="Times New Roman"/>
          <w:color w:val="222222"/>
        </w:rPr>
        <w:t>I</w:t>
      </w:r>
      <w:r w:rsidRPr="00362A56">
        <w:rPr>
          <w:rFonts w:ascii="Times New Roman" w:hAnsi="Times New Roman" w:cs="Times New Roman"/>
          <w:color w:val="222222"/>
        </w:rPr>
        <w:t xml:space="preserve"> build a control system to emulate reciprocating tongue movements and distance to the nectar surface using micromanipulators (Model FX-117, Electron Microscopy Sciences</w:t>
      </w:r>
      <w:r w:rsidRPr="00362A56">
        <w:rPr>
          <w:rFonts w:ascii="Times New Roman" w:hAnsi="Times New Roman" w:cs="Times New Roman"/>
          <w:color w:val="222222"/>
          <w:vertAlign w:val="superscript"/>
        </w:rPr>
        <w:t>©</w:t>
      </w:r>
      <w:r w:rsidRPr="00362A56">
        <w:rPr>
          <w:rFonts w:ascii="Times New Roman" w:hAnsi="Times New Roman" w:cs="Times New Roman"/>
          <w:color w:val="222222"/>
        </w:rPr>
        <w:t xml:space="preserve">). </w:t>
      </w:r>
      <w:r>
        <w:rPr>
          <w:rFonts w:ascii="Times New Roman" w:hAnsi="Times New Roman" w:cs="Times New Roman"/>
          <w:color w:val="222222"/>
        </w:rPr>
        <w:t>I</w:t>
      </w:r>
      <w:r w:rsidRPr="00362A56">
        <w:rPr>
          <w:rFonts w:ascii="Times New Roman" w:hAnsi="Times New Roman" w:cs="Times New Roman"/>
          <w:color w:val="222222"/>
        </w:rPr>
        <w:t xml:space="preserve"> coupled a high-speed camera (</w:t>
      </w:r>
      <w:proofErr w:type="spellStart"/>
      <w:r w:rsidRPr="00362A56">
        <w:rPr>
          <w:rFonts w:ascii="Times New Roman" w:hAnsi="Times New Roman" w:cs="Times New Roman"/>
          <w:color w:val="222222"/>
        </w:rPr>
        <w:t>TroubleShooter</w:t>
      </w:r>
      <w:proofErr w:type="spellEnd"/>
      <w:r w:rsidRPr="00362A56">
        <w:rPr>
          <w:rFonts w:ascii="Times New Roman" w:hAnsi="Times New Roman" w:cs="Times New Roman"/>
          <w:color w:val="222222"/>
        </w:rPr>
        <w:t xml:space="preserve"> HR at 1260 frames/s - 1280 x 512 pixels) to the dissecting microscope to capture the details of tongue fluid interactions.</w:t>
      </w:r>
    </w:p>
    <w:p w14:paraId="51AA5C23" w14:textId="77777777" w:rsidR="00FA746A" w:rsidRDefault="00FA746A" w:rsidP="00FA746A">
      <w:pPr>
        <w:widowControl w:val="0"/>
        <w:autoSpaceDE w:val="0"/>
        <w:autoSpaceDN w:val="0"/>
        <w:adjustRightInd w:val="0"/>
        <w:jc w:val="both"/>
        <w:rPr>
          <w:rFonts w:ascii="Times New Roman" w:hAnsi="Times New Roman" w:cs="Times New Roman"/>
          <w:color w:val="222222"/>
        </w:rPr>
      </w:pPr>
    </w:p>
    <w:p w14:paraId="43737B76" w14:textId="04F4364D" w:rsidR="00FA746A" w:rsidRDefault="00FA746A" w:rsidP="00502356">
      <w:pPr>
        <w:widowControl w:val="0"/>
        <w:autoSpaceDE w:val="0"/>
        <w:autoSpaceDN w:val="0"/>
        <w:adjustRightInd w:val="0"/>
        <w:jc w:val="both"/>
        <w:rPr>
          <w:rFonts w:ascii="Times New Roman" w:hAnsi="Times New Roman" w:cs="Times New Roman"/>
          <w:bCs/>
          <w:noProof/>
          <w:color w:val="000000" w:themeColor="text1"/>
        </w:rPr>
      </w:pPr>
      <w:r>
        <w:rPr>
          <w:rFonts w:ascii="Times New Roman" w:hAnsi="Times New Roman" w:cs="Times New Roman"/>
          <w:bCs/>
          <w:noProof/>
          <w:color w:val="000000" w:themeColor="text1"/>
        </w:rPr>
        <w:br w:type="column"/>
      </w:r>
    </w:p>
    <w:p w14:paraId="27D3EA23" w14:textId="77777777" w:rsidR="00FA746A" w:rsidRDefault="00FA746A" w:rsidP="00502356">
      <w:pPr>
        <w:widowControl w:val="0"/>
        <w:autoSpaceDE w:val="0"/>
        <w:autoSpaceDN w:val="0"/>
        <w:adjustRightInd w:val="0"/>
        <w:jc w:val="both"/>
        <w:rPr>
          <w:rFonts w:ascii="Times New Roman" w:hAnsi="Times New Roman" w:cs="Times New Roman"/>
          <w:bCs/>
          <w:noProof/>
          <w:color w:val="000000" w:themeColor="text1"/>
        </w:rPr>
      </w:pPr>
    </w:p>
    <w:p w14:paraId="07CA031B" w14:textId="77777777" w:rsidR="00FA746A" w:rsidRPr="00362A56" w:rsidRDefault="00FA746A" w:rsidP="00502356">
      <w:pPr>
        <w:widowControl w:val="0"/>
        <w:autoSpaceDE w:val="0"/>
        <w:autoSpaceDN w:val="0"/>
        <w:adjustRightInd w:val="0"/>
        <w:jc w:val="both"/>
        <w:rPr>
          <w:rFonts w:ascii="Times New Roman" w:hAnsi="Times New Roman" w:cs="Times New Roman"/>
          <w:bCs/>
          <w:noProof/>
          <w:color w:val="000000" w:themeColor="text1"/>
        </w:rPr>
      </w:pPr>
    </w:p>
    <w:p w14:paraId="1B3D7C03" w14:textId="77777777" w:rsidR="00502356" w:rsidRPr="00362A56" w:rsidRDefault="00502356" w:rsidP="00502356">
      <w:pPr>
        <w:widowControl w:val="0"/>
        <w:autoSpaceDE w:val="0"/>
        <w:autoSpaceDN w:val="0"/>
        <w:adjustRightInd w:val="0"/>
        <w:jc w:val="both"/>
        <w:rPr>
          <w:rFonts w:ascii="Times New Roman" w:hAnsi="Times New Roman" w:cs="Times New Roman"/>
          <w:bCs/>
          <w:noProof/>
          <w:color w:val="000000" w:themeColor="text1"/>
        </w:rPr>
      </w:pPr>
    </w:p>
    <w:p w14:paraId="20CB3557" w14:textId="77777777" w:rsidR="00502356" w:rsidRPr="00362A56" w:rsidRDefault="00502356" w:rsidP="00502356">
      <w:pPr>
        <w:widowControl w:val="0"/>
        <w:autoSpaceDE w:val="0"/>
        <w:autoSpaceDN w:val="0"/>
        <w:adjustRightInd w:val="0"/>
        <w:jc w:val="both"/>
        <w:rPr>
          <w:rFonts w:ascii="Times New Roman" w:hAnsi="Times New Roman" w:cs="Times New Roman"/>
          <w:bCs/>
          <w:noProof/>
          <w:color w:val="000000" w:themeColor="text1"/>
        </w:rPr>
      </w:pPr>
    </w:p>
    <w:p w14:paraId="2ECA1190" w14:textId="77777777" w:rsidR="00502356" w:rsidRPr="00362A56" w:rsidRDefault="00502356" w:rsidP="007D2DAC">
      <w:pPr>
        <w:widowControl w:val="0"/>
        <w:autoSpaceDE w:val="0"/>
        <w:autoSpaceDN w:val="0"/>
        <w:adjustRightInd w:val="0"/>
        <w:jc w:val="center"/>
        <w:rPr>
          <w:rFonts w:ascii="Times New Roman" w:hAnsi="Times New Roman" w:cs="Times New Roman"/>
          <w:bCs/>
          <w:color w:val="000000" w:themeColor="text1"/>
        </w:rPr>
      </w:pPr>
      <w:r w:rsidRPr="00362A56">
        <w:rPr>
          <w:rFonts w:ascii="Times New Roman" w:hAnsi="Times New Roman" w:cs="Times New Roman"/>
          <w:bCs/>
          <w:noProof/>
          <w:color w:val="000000" w:themeColor="text1"/>
        </w:rPr>
        <w:drawing>
          <wp:inline distT="0" distB="0" distL="0" distR="0" wp14:anchorId="5A68AF5D" wp14:editId="7D1C6217">
            <wp:extent cx="5577840" cy="3544570"/>
            <wp:effectExtent l="0" t="0" r="1016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sect close.png"/>
                    <pic:cNvPicPr/>
                  </pic:nvPicPr>
                  <pic:blipFill>
                    <a:blip r:embed="rId7">
                      <a:extLst>
                        <a:ext uri="{28A0092B-C50C-407E-A947-70E740481C1C}">
                          <a14:useLocalDpi xmlns:a14="http://schemas.microsoft.com/office/drawing/2010/main" val="0"/>
                        </a:ext>
                      </a:extLst>
                    </a:blip>
                    <a:stretch>
                      <a:fillRect/>
                    </a:stretch>
                  </pic:blipFill>
                  <pic:spPr>
                    <a:xfrm>
                      <a:off x="0" y="0"/>
                      <a:ext cx="5577840" cy="3544570"/>
                    </a:xfrm>
                    <a:prstGeom prst="rect">
                      <a:avLst/>
                    </a:prstGeom>
                  </pic:spPr>
                </pic:pic>
              </a:graphicData>
            </a:graphic>
          </wp:inline>
        </w:drawing>
      </w:r>
    </w:p>
    <w:p w14:paraId="19109BAE" w14:textId="77777777" w:rsidR="00502356" w:rsidRPr="00362A56" w:rsidRDefault="00502356" w:rsidP="00502356">
      <w:pPr>
        <w:widowControl w:val="0"/>
        <w:autoSpaceDE w:val="0"/>
        <w:autoSpaceDN w:val="0"/>
        <w:adjustRightInd w:val="0"/>
        <w:jc w:val="both"/>
        <w:rPr>
          <w:rFonts w:ascii="Times New Roman" w:hAnsi="Times New Roman" w:cs="Times New Roman"/>
          <w:bCs/>
          <w:color w:val="000000" w:themeColor="text1"/>
        </w:rPr>
      </w:pPr>
    </w:p>
    <w:p w14:paraId="2D3117F0" w14:textId="5EE55E84" w:rsidR="00502356" w:rsidRPr="00362A56" w:rsidRDefault="00FA746A" w:rsidP="00502356">
      <w:pPr>
        <w:widowControl w:val="0"/>
        <w:autoSpaceDE w:val="0"/>
        <w:autoSpaceDN w:val="0"/>
        <w:adjustRightInd w:val="0"/>
        <w:jc w:val="both"/>
        <w:rPr>
          <w:rFonts w:ascii="Times New Roman" w:hAnsi="Times New Roman"/>
          <w:color w:val="000000" w:themeColor="text1"/>
        </w:rPr>
      </w:pPr>
      <w:r>
        <w:rPr>
          <w:rFonts w:ascii="Times New Roman" w:hAnsi="Times New Roman"/>
          <w:b/>
          <w:color w:val="000000" w:themeColor="text1"/>
        </w:rPr>
        <w:t>Figure S2</w:t>
      </w:r>
      <w:r w:rsidR="00502356" w:rsidRPr="00362A56">
        <w:rPr>
          <w:rFonts w:ascii="Times New Roman" w:hAnsi="Times New Roman"/>
          <w:b/>
          <w:color w:val="000000" w:themeColor="text1"/>
        </w:rPr>
        <w:t>.</w:t>
      </w:r>
      <w:r w:rsidR="00502356" w:rsidRPr="00362A56">
        <w:rPr>
          <w:rFonts w:ascii="Times New Roman" w:hAnsi="Times New Roman" w:cs="Times New Roman"/>
          <w:b/>
          <w:color w:val="000000" w:themeColor="text1"/>
        </w:rPr>
        <w:t xml:space="preserve"> Cross section close-ups of the outward halves of the groove walls, co</w:t>
      </w:r>
      <w:r w:rsidR="00812077" w:rsidRPr="00362A56">
        <w:rPr>
          <w:rFonts w:ascii="Times New Roman" w:hAnsi="Times New Roman" w:cs="Times New Roman"/>
          <w:b/>
          <w:color w:val="000000" w:themeColor="text1"/>
        </w:rPr>
        <w:t xml:space="preserve">ntrasting </w:t>
      </w:r>
      <w:r w:rsidR="00502356" w:rsidRPr="00362A56">
        <w:rPr>
          <w:rFonts w:ascii="Times New Roman" w:hAnsi="Times New Roman" w:cs="Times New Roman"/>
          <w:b/>
          <w:color w:val="000000" w:themeColor="text1"/>
        </w:rPr>
        <w:t>staining methods,</w:t>
      </w:r>
      <w:r w:rsidR="00502356" w:rsidRPr="00362A56">
        <w:rPr>
          <w:rFonts w:ascii="Times New Roman" w:hAnsi="Times New Roman"/>
          <w:b/>
          <w:color w:val="000000" w:themeColor="text1"/>
        </w:rPr>
        <w:t xml:space="preserve"> in a</w:t>
      </w:r>
      <w:r w:rsidR="00236D78">
        <w:t xml:space="preserve"> </w:t>
      </w:r>
      <w:r w:rsidR="00236D78" w:rsidRPr="00AB4520">
        <w:rPr>
          <w:rFonts w:ascii="Times New Roman" w:hAnsi="Times New Roman"/>
          <w:b/>
          <w:color w:val="000000" w:themeColor="text1"/>
        </w:rPr>
        <w:t xml:space="preserve">Ruby-throated Hummingbird </w:t>
      </w:r>
      <w:r w:rsidR="00236D78">
        <w:rPr>
          <w:rFonts w:ascii="Times New Roman" w:hAnsi="Times New Roman"/>
          <w:b/>
          <w:color w:val="000000" w:themeColor="text1"/>
        </w:rPr>
        <w:t>(</w:t>
      </w:r>
      <w:r w:rsidR="00236D78" w:rsidRPr="00EF529A">
        <w:rPr>
          <w:rFonts w:ascii="Times New Roman" w:hAnsi="Times New Roman"/>
          <w:b/>
          <w:i/>
          <w:color w:val="000000" w:themeColor="text1"/>
        </w:rPr>
        <w:t xml:space="preserve">Archilochus </w:t>
      </w:r>
      <w:proofErr w:type="spellStart"/>
      <w:r w:rsidR="00236D78" w:rsidRPr="00EF529A">
        <w:rPr>
          <w:rFonts w:ascii="Times New Roman" w:hAnsi="Times New Roman"/>
          <w:b/>
          <w:i/>
          <w:color w:val="000000" w:themeColor="text1"/>
        </w:rPr>
        <w:t>colubris</w:t>
      </w:r>
      <w:proofErr w:type="spellEnd"/>
      <w:r w:rsidR="00236D78">
        <w:rPr>
          <w:rFonts w:ascii="Times New Roman" w:hAnsi="Times New Roman"/>
          <w:b/>
          <w:color w:val="000000" w:themeColor="text1"/>
        </w:rPr>
        <w:t>)</w:t>
      </w:r>
      <w:r w:rsidR="00236D78">
        <w:rPr>
          <w:rFonts w:ascii="Times New Roman" w:hAnsi="Times New Roman"/>
          <w:b/>
          <w:color w:val="000000" w:themeColor="text1"/>
        </w:rPr>
        <w:t xml:space="preserve"> </w:t>
      </w:r>
      <w:r w:rsidR="00502356" w:rsidRPr="00362A56">
        <w:rPr>
          <w:rFonts w:ascii="Times New Roman" w:hAnsi="Times New Roman"/>
          <w:b/>
          <w:color w:val="000000" w:themeColor="text1"/>
        </w:rPr>
        <w:t>tongue.</w:t>
      </w:r>
      <w:r w:rsidR="00502356" w:rsidRPr="00362A56">
        <w:rPr>
          <w:rFonts w:ascii="Times New Roman" w:hAnsi="Times New Roman" w:cs="Times New Roman"/>
          <w:color w:val="000000" w:themeColor="text1"/>
        </w:rPr>
        <w:t xml:space="preserve"> At the top left, an electron micrograph stained with</w:t>
      </w:r>
      <w:r w:rsidR="00502356" w:rsidRPr="00362A56">
        <w:rPr>
          <w:rFonts w:ascii="Times New Roman" w:hAnsi="Times New Roman"/>
          <w:color w:val="000000" w:themeColor="text1"/>
        </w:rPr>
        <w:t xml:space="preserve"> uranyl acetate and lead citrate. </w:t>
      </w:r>
      <w:r w:rsidR="00502356" w:rsidRPr="00362A56">
        <w:rPr>
          <w:rFonts w:ascii="Times New Roman" w:hAnsi="Times New Roman" w:cs="Times New Roman"/>
          <w:color w:val="000000" w:themeColor="text1"/>
        </w:rPr>
        <w:t>At the top right, an electron micrograph</w:t>
      </w:r>
      <w:r w:rsidR="00502356" w:rsidRPr="00362A56">
        <w:rPr>
          <w:rFonts w:ascii="Times New Roman" w:hAnsi="Times New Roman"/>
          <w:color w:val="000000" w:themeColor="text1"/>
        </w:rPr>
        <w:t xml:space="preserve"> vapor-stained </w:t>
      </w:r>
      <w:r w:rsidR="00502356" w:rsidRPr="00362A56">
        <w:rPr>
          <w:rFonts w:ascii="Times New Roman" w:hAnsi="Times New Roman" w:cs="Times New Roman"/>
          <w:color w:val="000000" w:themeColor="text1"/>
        </w:rPr>
        <w:t>with RuO</w:t>
      </w:r>
      <w:r w:rsidR="00502356" w:rsidRPr="00362A56">
        <w:rPr>
          <w:rFonts w:ascii="Times New Roman" w:hAnsi="Times New Roman" w:cs="Times New Roman"/>
          <w:color w:val="000000" w:themeColor="text1"/>
          <w:vertAlign w:val="subscript"/>
        </w:rPr>
        <w:t>4</w:t>
      </w:r>
      <w:r w:rsidR="00502356" w:rsidRPr="00362A56">
        <w:rPr>
          <w:rFonts w:ascii="Times New Roman" w:hAnsi="Times New Roman" w:cs="Times New Roman"/>
          <w:color w:val="000000" w:themeColor="text1"/>
        </w:rPr>
        <w:t xml:space="preserve">. Bottom, light micrograph stained with methylene blue/azure II (counterstained with fuchsine). Note </w:t>
      </w:r>
      <w:r w:rsidR="00502356" w:rsidRPr="00362A56">
        <w:rPr>
          <w:rFonts w:ascii="Times New Roman" w:hAnsi="Times New Roman"/>
          <w:color w:val="000000" w:themeColor="text1"/>
        </w:rPr>
        <w:t xml:space="preserve">that the most outward halves of the groove wall in cross section are entirely composed of the </w:t>
      </w:r>
      <w:r w:rsidR="00694876" w:rsidRPr="00362A56">
        <w:rPr>
          <w:rFonts w:ascii="Times New Roman" w:hAnsi="Times New Roman"/>
          <w:color w:val="000000" w:themeColor="text1"/>
        </w:rPr>
        <w:t>cornified layer</w:t>
      </w:r>
      <w:r w:rsidR="00502356" w:rsidRPr="00362A56">
        <w:rPr>
          <w:rFonts w:ascii="Times New Roman" w:hAnsi="Times New Roman"/>
          <w:color w:val="000000" w:themeColor="text1"/>
        </w:rPr>
        <w:t>.</w:t>
      </w:r>
    </w:p>
    <w:p w14:paraId="1475E4A0" w14:textId="77777777" w:rsidR="00FA746A" w:rsidRDefault="00FA746A" w:rsidP="00FA746A">
      <w:pPr>
        <w:widowControl w:val="0"/>
        <w:autoSpaceDE w:val="0"/>
        <w:autoSpaceDN w:val="0"/>
        <w:adjustRightInd w:val="0"/>
        <w:jc w:val="both"/>
        <w:rPr>
          <w:rFonts w:ascii="Times New Roman" w:hAnsi="Times New Roman"/>
          <w:b/>
          <w:color w:val="000000" w:themeColor="text1"/>
        </w:rPr>
      </w:pPr>
    </w:p>
    <w:p w14:paraId="09D079A9" w14:textId="77777777" w:rsidR="00FA746A" w:rsidRDefault="00FA746A" w:rsidP="00FA746A">
      <w:pPr>
        <w:widowControl w:val="0"/>
        <w:autoSpaceDE w:val="0"/>
        <w:autoSpaceDN w:val="0"/>
        <w:adjustRightInd w:val="0"/>
        <w:jc w:val="both"/>
        <w:rPr>
          <w:rFonts w:ascii="Times New Roman" w:hAnsi="Times New Roman"/>
          <w:b/>
          <w:color w:val="000000" w:themeColor="text1"/>
        </w:rPr>
      </w:pPr>
    </w:p>
    <w:p w14:paraId="1DD81054" w14:textId="77777777" w:rsidR="00FA746A" w:rsidRDefault="00FA746A" w:rsidP="00FA746A">
      <w:pPr>
        <w:widowControl w:val="0"/>
        <w:autoSpaceDE w:val="0"/>
        <w:autoSpaceDN w:val="0"/>
        <w:adjustRightInd w:val="0"/>
        <w:jc w:val="both"/>
        <w:rPr>
          <w:rFonts w:ascii="Times New Roman" w:hAnsi="Times New Roman"/>
          <w:b/>
          <w:color w:val="000000" w:themeColor="text1"/>
        </w:rPr>
      </w:pPr>
    </w:p>
    <w:p w14:paraId="04F72862" w14:textId="77777777" w:rsidR="00FA746A" w:rsidRDefault="00FA746A" w:rsidP="00FA746A">
      <w:pPr>
        <w:widowControl w:val="0"/>
        <w:autoSpaceDE w:val="0"/>
        <w:autoSpaceDN w:val="0"/>
        <w:adjustRightInd w:val="0"/>
        <w:jc w:val="both"/>
        <w:rPr>
          <w:rFonts w:ascii="Times New Roman" w:hAnsi="Times New Roman"/>
          <w:b/>
          <w:color w:val="000000" w:themeColor="text1"/>
        </w:rPr>
      </w:pPr>
    </w:p>
    <w:p w14:paraId="18D4DE1E" w14:textId="77777777" w:rsidR="00FA746A" w:rsidRDefault="00FA746A" w:rsidP="00FA746A">
      <w:pPr>
        <w:widowControl w:val="0"/>
        <w:autoSpaceDE w:val="0"/>
        <w:autoSpaceDN w:val="0"/>
        <w:adjustRightInd w:val="0"/>
        <w:jc w:val="both"/>
        <w:rPr>
          <w:rFonts w:ascii="Times New Roman" w:hAnsi="Times New Roman"/>
          <w:b/>
          <w:color w:val="000000" w:themeColor="text1"/>
        </w:rPr>
      </w:pPr>
    </w:p>
    <w:p w14:paraId="3959E650" w14:textId="77777777" w:rsidR="00FA746A" w:rsidRDefault="00FA746A" w:rsidP="00FA746A">
      <w:pPr>
        <w:widowControl w:val="0"/>
        <w:autoSpaceDE w:val="0"/>
        <w:autoSpaceDN w:val="0"/>
        <w:adjustRightInd w:val="0"/>
        <w:jc w:val="both"/>
        <w:rPr>
          <w:rFonts w:ascii="Times New Roman" w:hAnsi="Times New Roman"/>
          <w:b/>
          <w:color w:val="000000" w:themeColor="text1"/>
        </w:rPr>
      </w:pPr>
    </w:p>
    <w:p w14:paraId="48E5547E" w14:textId="77777777" w:rsidR="00FA746A" w:rsidRDefault="00FA746A" w:rsidP="00FA746A">
      <w:pPr>
        <w:widowControl w:val="0"/>
        <w:autoSpaceDE w:val="0"/>
        <w:autoSpaceDN w:val="0"/>
        <w:adjustRightInd w:val="0"/>
        <w:jc w:val="both"/>
        <w:rPr>
          <w:rFonts w:ascii="Times New Roman" w:hAnsi="Times New Roman"/>
          <w:b/>
          <w:color w:val="000000" w:themeColor="text1"/>
        </w:rPr>
      </w:pPr>
    </w:p>
    <w:p w14:paraId="20E73FEA" w14:textId="77777777" w:rsidR="00FA746A" w:rsidRDefault="00FA746A" w:rsidP="00FA746A">
      <w:pPr>
        <w:widowControl w:val="0"/>
        <w:autoSpaceDE w:val="0"/>
        <w:autoSpaceDN w:val="0"/>
        <w:adjustRightInd w:val="0"/>
        <w:jc w:val="both"/>
        <w:rPr>
          <w:rFonts w:ascii="Times New Roman" w:hAnsi="Times New Roman"/>
          <w:b/>
          <w:color w:val="000000" w:themeColor="text1"/>
        </w:rPr>
      </w:pPr>
    </w:p>
    <w:p w14:paraId="628BBB30" w14:textId="77777777" w:rsidR="00FA746A" w:rsidRDefault="00FA746A" w:rsidP="00FA746A">
      <w:pPr>
        <w:widowControl w:val="0"/>
        <w:autoSpaceDE w:val="0"/>
        <w:autoSpaceDN w:val="0"/>
        <w:adjustRightInd w:val="0"/>
        <w:jc w:val="both"/>
        <w:rPr>
          <w:rFonts w:ascii="Times New Roman" w:hAnsi="Times New Roman"/>
          <w:b/>
          <w:color w:val="000000" w:themeColor="text1"/>
        </w:rPr>
      </w:pPr>
    </w:p>
    <w:p w14:paraId="04766BD6" w14:textId="1B1BCC36" w:rsidR="00502356" w:rsidRPr="008435E9" w:rsidRDefault="008706F7" w:rsidP="00FA746A">
      <w:pPr>
        <w:widowControl w:val="0"/>
        <w:autoSpaceDE w:val="0"/>
        <w:autoSpaceDN w:val="0"/>
        <w:adjustRightInd w:val="0"/>
        <w:jc w:val="both"/>
        <w:rPr>
          <w:rFonts w:ascii="Times New Roman" w:hAnsi="Times New Roman"/>
          <w:b/>
          <w:color w:val="000000" w:themeColor="text1"/>
        </w:rPr>
      </w:pPr>
      <w:r>
        <w:rPr>
          <w:rFonts w:ascii="Times New Roman" w:hAnsi="Times New Roman" w:cs="Times New Roman"/>
          <w:color w:val="222222"/>
        </w:rPr>
        <w:br w:type="column"/>
      </w:r>
      <w:r w:rsidRPr="00362A56">
        <w:rPr>
          <w:rFonts w:ascii="Times New Roman" w:hAnsi="Times New Roman"/>
          <w:b/>
          <w:color w:val="000000" w:themeColor="text1"/>
        </w:rPr>
        <w:lastRenderedPageBreak/>
        <w:t xml:space="preserve"> </w:t>
      </w:r>
    </w:p>
    <w:p w14:paraId="4E139468" w14:textId="77777777" w:rsidR="00502356" w:rsidRDefault="00502356" w:rsidP="00502356">
      <w:pPr>
        <w:widowControl w:val="0"/>
        <w:autoSpaceDE w:val="0"/>
        <w:autoSpaceDN w:val="0"/>
        <w:adjustRightInd w:val="0"/>
        <w:jc w:val="both"/>
        <w:rPr>
          <w:rFonts w:ascii="Times New Roman" w:hAnsi="Times New Roman" w:cs="Times New Roman"/>
          <w:color w:val="000000" w:themeColor="text1"/>
        </w:rPr>
      </w:pPr>
    </w:p>
    <w:p w14:paraId="25990FB5" w14:textId="77777777" w:rsidR="00FA746A" w:rsidRDefault="00FA746A" w:rsidP="00502356">
      <w:pPr>
        <w:widowControl w:val="0"/>
        <w:autoSpaceDE w:val="0"/>
        <w:autoSpaceDN w:val="0"/>
        <w:adjustRightInd w:val="0"/>
        <w:jc w:val="both"/>
        <w:rPr>
          <w:rFonts w:ascii="Times New Roman" w:hAnsi="Times New Roman" w:cs="Times New Roman"/>
          <w:color w:val="000000" w:themeColor="text1"/>
        </w:rPr>
      </w:pPr>
    </w:p>
    <w:p w14:paraId="7BFC6279" w14:textId="77777777" w:rsidR="00FA746A" w:rsidRPr="00362A56" w:rsidRDefault="00FA746A" w:rsidP="00502356">
      <w:pPr>
        <w:widowControl w:val="0"/>
        <w:autoSpaceDE w:val="0"/>
        <w:autoSpaceDN w:val="0"/>
        <w:adjustRightInd w:val="0"/>
        <w:jc w:val="both"/>
        <w:rPr>
          <w:rFonts w:ascii="Times New Roman" w:hAnsi="Times New Roman" w:cs="Times New Roman"/>
          <w:color w:val="000000" w:themeColor="text1"/>
        </w:rPr>
      </w:pPr>
    </w:p>
    <w:p w14:paraId="6031454D" w14:textId="77777777" w:rsidR="00502356" w:rsidRPr="00362A56" w:rsidRDefault="00502356" w:rsidP="007D2DAC">
      <w:pPr>
        <w:widowControl w:val="0"/>
        <w:autoSpaceDE w:val="0"/>
        <w:autoSpaceDN w:val="0"/>
        <w:adjustRightInd w:val="0"/>
        <w:jc w:val="center"/>
        <w:rPr>
          <w:rFonts w:ascii="Times New Roman" w:hAnsi="Times New Roman" w:cs="Times New Roman"/>
          <w:color w:val="000000" w:themeColor="text1"/>
        </w:rPr>
      </w:pPr>
      <w:r w:rsidRPr="00362A56">
        <w:rPr>
          <w:rFonts w:ascii="Times New Roman" w:hAnsi="Times New Roman" w:cs="Times New Roman"/>
          <w:noProof/>
          <w:color w:val="000000" w:themeColor="text1"/>
        </w:rPr>
        <w:drawing>
          <wp:inline distT="0" distB="0" distL="0" distR="0" wp14:anchorId="7DB7B8D2" wp14:editId="0C3A4C73">
            <wp:extent cx="5577840" cy="4189730"/>
            <wp:effectExtent l="0" t="0" r="1016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3-04 at 5.11.58 PM.png"/>
                    <pic:cNvPicPr/>
                  </pic:nvPicPr>
                  <pic:blipFill>
                    <a:blip r:embed="rId8">
                      <a:extLst>
                        <a:ext uri="{28A0092B-C50C-407E-A947-70E740481C1C}">
                          <a14:useLocalDpi xmlns:a14="http://schemas.microsoft.com/office/drawing/2010/main" val="0"/>
                        </a:ext>
                      </a:extLst>
                    </a:blip>
                    <a:stretch>
                      <a:fillRect/>
                    </a:stretch>
                  </pic:blipFill>
                  <pic:spPr>
                    <a:xfrm>
                      <a:off x="0" y="0"/>
                      <a:ext cx="5577840" cy="4189730"/>
                    </a:xfrm>
                    <a:prstGeom prst="rect">
                      <a:avLst/>
                    </a:prstGeom>
                  </pic:spPr>
                </pic:pic>
              </a:graphicData>
            </a:graphic>
          </wp:inline>
        </w:drawing>
      </w:r>
    </w:p>
    <w:p w14:paraId="5D3C8DE9" w14:textId="77777777" w:rsidR="00502356" w:rsidRPr="00362A56" w:rsidRDefault="00502356" w:rsidP="00502356">
      <w:pPr>
        <w:widowControl w:val="0"/>
        <w:autoSpaceDE w:val="0"/>
        <w:autoSpaceDN w:val="0"/>
        <w:adjustRightInd w:val="0"/>
        <w:jc w:val="both"/>
        <w:rPr>
          <w:rFonts w:ascii="Times New Roman" w:hAnsi="Times New Roman" w:cs="Times New Roman"/>
          <w:color w:val="000000" w:themeColor="text1"/>
        </w:rPr>
      </w:pPr>
    </w:p>
    <w:p w14:paraId="771D15E8" w14:textId="51DB0A93" w:rsidR="00502356" w:rsidRPr="00362A56" w:rsidRDefault="00B2269E" w:rsidP="00502356">
      <w:pPr>
        <w:spacing w:line="276" w:lineRule="auto"/>
        <w:jc w:val="both"/>
        <w:rPr>
          <w:rFonts w:ascii="Times New Roman" w:hAnsi="Times New Roman"/>
          <w:color w:val="000000" w:themeColor="text1"/>
          <w:lang w:bidi="en-US"/>
        </w:rPr>
      </w:pPr>
      <w:r>
        <w:rPr>
          <w:rFonts w:ascii="Times New Roman" w:hAnsi="Times New Roman"/>
          <w:b/>
          <w:color w:val="000000" w:themeColor="text1"/>
        </w:rPr>
        <w:t>Video</w:t>
      </w:r>
      <w:r w:rsidR="00502356" w:rsidRPr="00362A56">
        <w:rPr>
          <w:rFonts w:ascii="Times New Roman" w:hAnsi="Times New Roman"/>
          <w:b/>
          <w:color w:val="000000" w:themeColor="text1"/>
        </w:rPr>
        <w:t xml:space="preserve"> S1. </w:t>
      </w:r>
      <w:proofErr w:type="spellStart"/>
      <w:r w:rsidR="00502356" w:rsidRPr="00362A56">
        <w:rPr>
          <w:rFonts w:ascii="Times New Roman" w:hAnsi="Times New Roman"/>
          <w:b/>
          <w:color w:val="000000" w:themeColor="text1"/>
          <w:lang w:bidi="en-US"/>
        </w:rPr>
        <w:t>MicroCT</w:t>
      </w:r>
      <w:proofErr w:type="spellEnd"/>
      <w:r w:rsidR="00502356" w:rsidRPr="00362A56">
        <w:rPr>
          <w:rFonts w:ascii="Times New Roman" w:hAnsi="Times New Roman"/>
          <w:b/>
          <w:color w:val="000000" w:themeColor="text1"/>
          <w:lang w:bidi="en-US"/>
        </w:rPr>
        <w:t xml:space="preserve"> rendering (rostro-cranial coronal cross sectioning) of the bill and tongue overlaying TEM micrographs</w:t>
      </w:r>
      <w:r w:rsidR="00236D78">
        <w:rPr>
          <w:rFonts w:ascii="Times New Roman" w:hAnsi="Times New Roman"/>
          <w:b/>
          <w:color w:val="000000" w:themeColor="text1"/>
          <w:lang w:bidi="en-US"/>
        </w:rPr>
        <w:t>;</w:t>
      </w:r>
      <w:r w:rsidR="00236D78">
        <w:rPr>
          <w:rFonts w:ascii="Times New Roman" w:hAnsi="Times New Roman"/>
          <w:b/>
          <w:color w:val="000000" w:themeColor="text1"/>
        </w:rPr>
        <w:t xml:space="preserve"> </w:t>
      </w:r>
      <w:r w:rsidR="00236D78" w:rsidRPr="00AB4520">
        <w:rPr>
          <w:rFonts w:ascii="Times New Roman" w:hAnsi="Times New Roman"/>
          <w:b/>
          <w:color w:val="000000" w:themeColor="text1"/>
        </w:rPr>
        <w:t xml:space="preserve">Ruby-throated Hummingbird </w:t>
      </w:r>
      <w:r w:rsidR="00236D78">
        <w:rPr>
          <w:rFonts w:ascii="Times New Roman" w:hAnsi="Times New Roman"/>
          <w:b/>
          <w:color w:val="000000" w:themeColor="text1"/>
        </w:rPr>
        <w:t>(</w:t>
      </w:r>
      <w:r w:rsidR="00236D78" w:rsidRPr="00EF529A">
        <w:rPr>
          <w:rFonts w:ascii="Times New Roman" w:hAnsi="Times New Roman"/>
          <w:b/>
          <w:i/>
          <w:color w:val="000000" w:themeColor="text1"/>
        </w:rPr>
        <w:t xml:space="preserve">Archilochus </w:t>
      </w:r>
      <w:proofErr w:type="spellStart"/>
      <w:r w:rsidR="00236D78" w:rsidRPr="00EF529A">
        <w:rPr>
          <w:rFonts w:ascii="Times New Roman" w:hAnsi="Times New Roman"/>
          <w:b/>
          <w:i/>
          <w:color w:val="000000" w:themeColor="text1"/>
        </w:rPr>
        <w:t>colubris</w:t>
      </w:r>
      <w:proofErr w:type="spellEnd"/>
      <w:r w:rsidR="00236D78">
        <w:rPr>
          <w:rFonts w:ascii="Times New Roman" w:hAnsi="Times New Roman"/>
          <w:b/>
          <w:color w:val="000000" w:themeColor="text1"/>
        </w:rPr>
        <w:t>)</w:t>
      </w:r>
      <w:r w:rsidR="00502356" w:rsidRPr="00362A56">
        <w:rPr>
          <w:rFonts w:ascii="Times New Roman" w:hAnsi="Times New Roman"/>
          <w:b/>
          <w:color w:val="000000" w:themeColor="text1"/>
          <w:lang w:bidi="en-US"/>
        </w:rPr>
        <w:t>.</w:t>
      </w:r>
      <w:r w:rsidR="00502356" w:rsidRPr="00362A56">
        <w:rPr>
          <w:rFonts w:ascii="Times New Roman" w:hAnsi="Times New Roman"/>
          <w:color w:val="000000" w:themeColor="text1"/>
          <w:lang w:bidi="en-US"/>
        </w:rPr>
        <w:t xml:space="preserve"> This virtual model of the internal three-dimensional architecture help us to understand the fit between bill and tongue. Additionally, merging </w:t>
      </w:r>
      <w:proofErr w:type="spellStart"/>
      <w:r w:rsidR="00502356" w:rsidRPr="00362A56">
        <w:rPr>
          <w:rFonts w:ascii="Times New Roman" w:hAnsi="Times New Roman"/>
          <w:color w:val="000000" w:themeColor="text1"/>
          <w:lang w:bidi="en-US"/>
        </w:rPr>
        <w:t>microCT</w:t>
      </w:r>
      <w:proofErr w:type="spellEnd"/>
      <w:r w:rsidR="00502356" w:rsidRPr="00362A56">
        <w:rPr>
          <w:rFonts w:ascii="Times New Roman" w:hAnsi="Times New Roman"/>
          <w:color w:val="000000" w:themeColor="text1"/>
          <w:lang w:bidi="en-US"/>
        </w:rPr>
        <w:t>, light, and electron microscopy allows us to understand the key morphological features for the tongue functioning linking them across spatial scales. Known objects are placed at the same scale at the different zoom levels in order to contextualize the structures shown.</w:t>
      </w:r>
    </w:p>
    <w:p w14:paraId="31DE658F" w14:textId="77777777" w:rsidR="00502356" w:rsidRPr="00362A56" w:rsidRDefault="00502356" w:rsidP="00502356">
      <w:pPr>
        <w:spacing w:line="276" w:lineRule="auto"/>
        <w:jc w:val="both"/>
        <w:rPr>
          <w:rFonts w:ascii="Times New Roman" w:hAnsi="Times New Roman"/>
          <w:color w:val="000000" w:themeColor="text1"/>
          <w:lang w:bidi="en-US"/>
        </w:rPr>
      </w:pPr>
    </w:p>
    <w:p w14:paraId="3BEAF797" w14:textId="77777777" w:rsidR="00502356" w:rsidRPr="00362A56" w:rsidRDefault="00502356" w:rsidP="00502356">
      <w:pPr>
        <w:spacing w:line="276" w:lineRule="auto"/>
        <w:jc w:val="both"/>
        <w:rPr>
          <w:rFonts w:ascii="Times New Roman" w:hAnsi="Times New Roman"/>
          <w:color w:val="000000" w:themeColor="text1"/>
          <w:lang w:bidi="en-US"/>
        </w:rPr>
      </w:pPr>
    </w:p>
    <w:p w14:paraId="40293120" w14:textId="77777777" w:rsidR="00502356" w:rsidRPr="00362A56" w:rsidRDefault="00502356" w:rsidP="00502356">
      <w:pPr>
        <w:spacing w:line="276" w:lineRule="auto"/>
        <w:jc w:val="both"/>
        <w:rPr>
          <w:rFonts w:ascii="Times New Roman" w:hAnsi="Times New Roman"/>
          <w:color w:val="000000" w:themeColor="text1"/>
          <w:lang w:bidi="en-US"/>
        </w:rPr>
      </w:pPr>
    </w:p>
    <w:p w14:paraId="074E673B" w14:textId="77777777" w:rsidR="00502356" w:rsidRPr="00362A56" w:rsidRDefault="00502356" w:rsidP="00502356">
      <w:pPr>
        <w:spacing w:line="276" w:lineRule="auto"/>
        <w:jc w:val="both"/>
        <w:rPr>
          <w:rFonts w:ascii="Times New Roman" w:hAnsi="Times New Roman"/>
          <w:color w:val="000000" w:themeColor="text1"/>
          <w:lang w:bidi="en-US"/>
        </w:rPr>
      </w:pPr>
    </w:p>
    <w:p w14:paraId="65DAE44D" w14:textId="77777777" w:rsidR="00502356" w:rsidRPr="00362A56" w:rsidRDefault="00502356" w:rsidP="00502356">
      <w:pPr>
        <w:spacing w:line="276" w:lineRule="auto"/>
        <w:jc w:val="both"/>
        <w:rPr>
          <w:rFonts w:ascii="Times New Roman" w:hAnsi="Times New Roman"/>
          <w:color w:val="000000" w:themeColor="text1"/>
          <w:lang w:bidi="en-US"/>
        </w:rPr>
      </w:pPr>
    </w:p>
    <w:p w14:paraId="19753BB6" w14:textId="77777777" w:rsidR="00502356" w:rsidRPr="00362A56" w:rsidRDefault="00502356" w:rsidP="00502356">
      <w:pPr>
        <w:spacing w:line="276" w:lineRule="auto"/>
        <w:jc w:val="both"/>
        <w:rPr>
          <w:rFonts w:ascii="Times New Roman" w:hAnsi="Times New Roman"/>
          <w:color w:val="000000" w:themeColor="text1"/>
          <w:lang w:bidi="en-US"/>
        </w:rPr>
      </w:pPr>
    </w:p>
    <w:p w14:paraId="41807182" w14:textId="77777777" w:rsidR="00502356" w:rsidRPr="00362A56" w:rsidRDefault="00502356" w:rsidP="00502356">
      <w:pPr>
        <w:spacing w:line="276" w:lineRule="auto"/>
        <w:jc w:val="both"/>
        <w:rPr>
          <w:rFonts w:ascii="Times New Roman" w:hAnsi="Times New Roman"/>
          <w:color w:val="000000" w:themeColor="text1"/>
          <w:lang w:bidi="en-US"/>
        </w:rPr>
      </w:pPr>
    </w:p>
    <w:p w14:paraId="778F717F" w14:textId="77777777" w:rsidR="00502356" w:rsidRPr="00362A56" w:rsidRDefault="00502356" w:rsidP="00502356">
      <w:pPr>
        <w:spacing w:line="276" w:lineRule="auto"/>
        <w:jc w:val="both"/>
        <w:rPr>
          <w:rFonts w:ascii="Times New Roman" w:hAnsi="Times New Roman"/>
          <w:color w:val="000000" w:themeColor="text1"/>
          <w:lang w:bidi="en-US"/>
        </w:rPr>
      </w:pPr>
    </w:p>
    <w:p w14:paraId="7802F7B3" w14:textId="77777777" w:rsidR="00502356" w:rsidRDefault="00502356" w:rsidP="00502356">
      <w:pPr>
        <w:spacing w:line="276" w:lineRule="auto"/>
        <w:jc w:val="both"/>
        <w:rPr>
          <w:rFonts w:ascii="Times New Roman" w:hAnsi="Times New Roman"/>
          <w:color w:val="000000" w:themeColor="text1"/>
          <w:lang w:bidi="en-US"/>
        </w:rPr>
      </w:pPr>
    </w:p>
    <w:p w14:paraId="70C7B28B" w14:textId="77777777" w:rsidR="00AD0241" w:rsidRDefault="00AD0241" w:rsidP="00502356">
      <w:pPr>
        <w:spacing w:line="276" w:lineRule="auto"/>
        <w:jc w:val="both"/>
        <w:rPr>
          <w:rFonts w:ascii="Times New Roman" w:hAnsi="Times New Roman"/>
          <w:color w:val="000000" w:themeColor="text1"/>
          <w:lang w:bidi="en-US"/>
        </w:rPr>
      </w:pPr>
    </w:p>
    <w:p w14:paraId="3819787B" w14:textId="77777777" w:rsidR="00AD0241" w:rsidRDefault="00AD0241" w:rsidP="00502356">
      <w:pPr>
        <w:spacing w:line="276" w:lineRule="auto"/>
        <w:jc w:val="both"/>
        <w:rPr>
          <w:rFonts w:ascii="Times New Roman" w:hAnsi="Times New Roman"/>
          <w:color w:val="000000" w:themeColor="text1"/>
          <w:lang w:bidi="en-US"/>
        </w:rPr>
      </w:pPr>
    </w:p>
    <w:p w14:paraId="19E44B7C" w14:textId="77777777" w:rsidR="00B2269E" w:rsidRDefault="00B2269E" w:rsidP="007D2DAC">
      <w:pPr>
        <w:spacing w:line="276" w:lineRule="auto"/>
        <w:jc w:val="center"/>
        <w:rPr>
          <w:rFonts w:ascii="Times New Roman" w:hAnsi="Times New Roman"/>
          <w:b/>
          <w:color w:val="000000" w:themeColor="text1"/>
        </w:rPr>
      </w:pPr>
      <w:r>
        <w:rPr>
          <w:rFonts w:ascii="Times New Roman" w:hAnsi="Times New Roman"/>
          <w:b/>
          <w:noProof/>
          <w:color w:val="000000" w:themeColor="text1"/>
        </w:rPr>
        <w:drawing>
          <wp:inline distT="0" distB="0" distL="0" distR="0" wp14:anchorId="246753E5" wp14:editId="2B0A375C">
            <wp:extent cx="5572125" cy="4399915"/>
            <wp:effectExtent l="0" t="0" r="0" b="0"/>
            <wp:docPr id="1" name="Picture 1" descr="../../../../../../../Screen%20Shot%202017-04-11%20at%20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4-11%20at%2010.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4399915"/>
                    </a:xfrm>
                    <a:prstGeom prst="rect">
                      <a:avLst/>
                    </a:prstGeom>
                    <a:noFill/>
                    <a:ln>
                      <a:noFill/>
                    </a:ln>
                  </pic:spPr>
                </pic:pic>
              </a:graphicData>
            </a:graphic>
          </wp:inline>
        </w:drawing>
      </w:r>
    </w:p>
    <w:p w14:paraId="66309B87" w14:textId="77777777" w:rsidR="00B2269E" w:rsidRDefault="00B2269E" w:rsidP="00B2269E">
      <w:pPr>
        <w:spacing w:line="276" w:lineRule="auto"/>
        <w:jc w:val="both"/>
        <w:rPr>
          <w:rFonts w:ascii="Times New Roman" w:hAnsi="Times New Roman"/>
          <w:b/>
          <w:color w:val="000000" w:themeColor="text1"/>
        </w:rPr>
      </w:pPr>
    </w:p>
    <w:p w14:paraId="71CB6ED2" w14:textId="509A653C" w:rsidR="00B2269E" w:rsidRDefault="00B2269E" w:rsidP="00B2269E">
      <w:pPr>
        <w:widowControl w:val="0"/>
        <w:autoSpaceDE w:val="0"/>
        <w:autoSpaceDN w:val="0"/>
        <w:adjustRightInd w:val="0"/>
        <w:jc w:val="both"/>
        <w:rPr>
          <w:rFonts w:ascii="Times New Roman" w:hAnsi="Times New Roman" w:cs="Times New Roman"/>
          <w:color w:val="222222"/>
        </w:rPr>
      </w:pPr>
      <w:r>
        <w:rPr>
          <w:rFonts w:ascii="Times New Roman" w:hAnsi="Times New Roman"/>
          <w:b/>
          <w:color w:val="000000" w:themeColor="text1"/>
        </w:rPr>
        <w:t>Video S2</w:t>
      </w:r>
      <w:r w:rsidRPr="00362A56">
        <w:rPr>
          <w:rFonts w:ascii="Times New Roman" w:hAnsi="Times New Roman"/>
          <w:b/>
          <w:color w:val="000000" w:themeColor="text1"/>
        </w:rPr>
        <w:t>.</w:t>
      </w:r>
      <w:r w:rsidRPr="00362A56">
        <w:rPr>
          <w:rFonts w:ascii="Times New Roman" w:hAnsi="Times New Roman"/>
          <w:color w:val="000000" w:themeColor="text1"/>
        </w:rPr>
        <w:t xml:space="preserve"> </w:t>
      </w:r>
      <w:r>
        <w:rPr>
          <w:rFonts w:ascii="Times New Roman" w:hAnsi="Times New Roman" w:cs="Times New Roman"/>
          <w:b/>
          <w:color w:val="222222"/>
        </w:rPr>
        <w:t>Control of the</w:t>
      </w:r>
      <w:r w:rsidRPr="00362A56">
        <w:rPr>
          <w:rFonts w:ascii="Times New Roman" w:hAnsi="Times New Roman" w:cs="Times New Roman"/>
          <w:color w:val="222222"/>
        </w:rPr>
        <w:t xml:space="preserve"> </w:t>
      </w:r>
      <w:r w:rsidRPr="00362A56">
        <w:rPr>
          <w:rFonts w:ascii="Times New Roman" w:hAnsi="Times New Roman" w:cs="Times New Roman"/>
          <w:b/>
          <w:color w:val="222222"/>
        </w:rPr>
        <w:t xml:space="preserve">setup to film </w:t>
      </w:r>
      <w:r>
        <w:rPr>
          <w:rFonts w:ascii="Times New Roman" w:hAnsi="Times New Roman" w:cs="Times New Roman"/>
          <w:b/>
          <w:i/>
          <w:color w:val="222222"/>
        </w:rPr>
        <w:t>post-</w:t>
      </w:r>
      <w:r w:rsidRPr="00362A56">
        <w:rPr>
          <w:rFonts w:ascii="Times New Roman" w:hAnsi="Times New Roman" w:cs="Times New Roman"/>
          <w:b/>
          <w:i/>
          <w:color w:val="222222"/>
        </w:rPr>
        <w:t>mortem</w:t>
      </w:r>
      <w:r w:rsidRPr="00362A56">
        <w:rPr>
          <w:rFonts w:ascii="Times New Roman" w:hAnsi="Times New Roman" w:cs="Times New Roman"/>
          <w:b/>
          <w:color w:val="222222"/>
        </w:rPr>
        <w:t xml:space="preserve"> tongue fluid interactions.</w:t>
      </w:r>
      <w:r w:rsidRPr="00362A56">
        <w:rPr>
          <w:rFonts w:ascii="Times New Roman" w:hAnsi="Times New Roman" w:cs="Times New Roman"/>
          <w:color w:val="222222"/>
        </w:rPr>
        <w:t xml:space="preserve"> Under a dissecting microscope (</w:t>
      </w:r>
      <w:r>
        <w:rPr>
          <w:rFonts w:ascii="Times New Roman" w:hAnsi="Times New Roman" w:cs="Times New Roman"/>
          <w:i/>
          <w:color w:val="222222"/>
        </w:rPr>
        <w:t xml:space="preserve">cf. </w:t>
      </w:r>
      <w:r>
        <w:rPr>
          <w:rFonts w:ascii="Times New Roman" w:hAnsi="Times New Roman" w:cs="Times New Roman"/>
          <w:color w:val="222222"/>
        </w:rPr>
        <w:t>Fig S2</w:t>
      </w:r>
      <w:r w:rsidRPr="00362A56">
        <w:rPr>
          <w:rFonts w:ascii="Times New Roman" w:hAnsi="Times New Roman" w:cs="Times New Roman"/>
          <w:color w:val="222222"/>
        </w:rPr>
        <w:t xml:space="preserve">), </w:t>
      </w:r>
      <w:r>
        <w:rPr>
          <w:rFonts w:ascii="Times New Roman" w:hAnsi="Times New Roman" w:cs="Times New Roman"/>
          <w:color w:val="222222"/>
        </w:rPr>
        <w:t>this</w:t>
      </w:r>
      <w:r w:rsidRPr="00362A56">
        <w:rPr>
          <w:rFonts w:ascii="Times New Roman" w:hAnsi="Times New Roman" w:cs="Times New Roman"/>
          <w:color w:val="222222"/>
        </w:rPr>
        <w:t xml:space="preserve"> control system emulate</w:t>
      </w:r>
      <w:r>
        <w:rPr>
          <w:rFonts w:ascii="Times New Roman" w:hAnsi="Times New Roman" w:cs="Times New Roman"/>
          <w:color w:val="222222"/>
        </w:rPr>
        <w:t>s</w:t>
      </w:r>
      <w:r w:rsidRPr="00362A56">
        <w:rPr>
          <w:rFonts w:ascii="Times New Roman" w:hAnsi="Times New Roman" w:cs="Times New Roman"/>
          <w:color w:val="222222"/>
        </w:rPr>
        <w:t xml:space="preserve"> reciprocating tongue movements and </w:t>
      </w:r>
      <w:r>
        <w:rPr>
          <w:rFonts w:ascii="Times New Roman" w:hAnsi="Times New Roman" w:cs="Times New Roman"/>
          <w:color w:val="222222"/>
        </w:rPr>
        <w:t xml:space="preserve">allows for fine control of the </w:t>
      </w:r>
      <w:r w:rsidRPr="00362A56">
        <w:rPr>
          <w:rFonts w:ascii="Times New Roman" w:hAnsi="Times New Roman" w:cs="Times New Roman"/>
          <w:color w:val="222222"/>
        </w:rPr>
        <w:t>distance to the nectar surface using micromanipulators</w:t>
      </w:r>
      <w:r>
        <w:rPr>
          <w:rFonts w:ascii="Times New Roman" w:hAnsi="Times New Roman" w:cs="Times New Roman"/>
          <w:color w:val="222222"/>
        </w:rPr>
        <w:t>. I</w:t>
      </w:r>
      <w:r w:rsidRPr="00362A56">
        <w:rPr>
          <w:rFonts w:ascii="Times New Roman" w:hAnsi="Times New Roman" w:cs="Times New Roman"/>
          <w:color w:val="222222"/>
        </w:rPr>
        <w:t xml:space="preserve"> coupled a high-speed camera to capture the details of tongue fluid interactions</w:t>
      </w:r>
      <w:r>
        <w:rPr>
          <w:rFonts w:ascii="Times New Roman" w:hAnsi="Times New Roman" w:cs="Times New Roman"/>
          <w:color w:val="222222"/>
        </w:rPr>
        <w:t xml:space="preserve"> (e.g. V</w:t>
      </w:r>
      <w:r w:rsidR="002E1A16">
        <w:rPr>
          <w:rFonts w:ascii="Times New Roman" w:hAnsi="Times New Roman" w:cs="Times New Roman"/>
          <w:color w:val="222222"/>
        </w:rPr>
        <w:t>ideo S3</w:t>
      </w:r>
      <w:r>
        <w:rPr>
          <w:rFonts w:ascii="Times New Roman" w:hAnsi="Times New Roman" w:cs="Times New Roman"/>
          <w:color w:val="222222"/>
        </w:rPr>
        <w:t>)</w:t>
      </w:r>
      <w:r w:rsidRPr="00362A56">
        <w:rPr>
          <w:rFonts w:ascii="Times New Roman" w:hAnsi="Times New Roman" w:cs="Times New Roman"/>
          <w:color w:val="222222"/>
        </w:rPr>
        <w:t>.</w:t>
      </w:r>
    </w:p>
    <w:p w14:paraId="140834F5" w14:textId="77777777" w:rsidR="00B2269E" w:rsidRPr="00362A56" w:rsidRDefault="00B2269E" w:rsidP="00502356">
      <w:pPr>
        <w:spacing w:line="276" w:lineRule="auto"/>
        <w:jc w:val="both"/>
        <w:rPr>
          <w:rFonts w:ascii="Times New Roman" w:hAnsi="Times New Roman"/>
          <w:color w:val="000000" w:themeColor="text1"/>
          <w:lang w:bidi="en-US"/>
        </w:rPr>
      </w:pPr>
    </w:p>
    <w:p w14:paraId="24E58398" w14:textId="77777777" w:rsidR="00502356" w:rsidRPr="00362A56" w:rsidRDefault="00502356" w:rsidP="00502356">
      <w:pPr>
        <w:spacing w:line="276" w:lineRule="auto"/>
        <w:jc w:val="both"/>
        <w:rPr>
          <w:rFonts w:ascii="Times New Roman" w:hAnsi="Times New Roman"/>
          <w:color w:val="000000" w:themeColor="text1"/>
          <w:lang w:bidi="en-US"/>
        </w:rPr>
      </w:pPr>
    </w:p>
    <w:p w14:paraId="23EF8D93" w14:textId="77777777" w:rsidR="00B2269E" w:rsidRDefault="00B2269E" w:rsidP="00502356">
      <w:pPr>
        <w:spacing w:line="276" w:lineRule="auto"/>
        <w:jc w:val="both"/>
        <w:rPr>
          <w:rFonts w:ascii="Times New Roman" w:hAnsi="Times New Roman"/>
          <w:color w:val="000000" w:themeColor="text1"/>
          <w:lang w:bidi="en-US"/>
        </w:rPr>
      </w:pPr>
    </w:p>
    <w:p w14:paraId="3816FFDE" w14:textId="77777777" w:rsidR="00B2269E" w:rsidRDefault="00B2269E" w:rsidP="00502356">
      <w:pPr>
        <w:spacing w:line="276" w:lineRule="auto"/>
        <w:jc w:val="both"/>
        <w:rPr>
          <w:rFonts w:ascii="Times New Roman" w:hAnsi="Times New Roman"/>
          <w:color w:val="000000" w:themeColor="text1"/>
          <w:lang w:bidi="en-US"/>
        </w:rPr>
      </w:pPr>
    </w:p>
    <w:p w14:paraId="6562BBB7" w14:textId="77777777" w:rsidR="00B2269E" w:rsidRDefault="00B2269E" w:rsidP="00502356">
      <w:pPr>
        <w:spacing w:line="276" w:lineRule="auto"/>
        <w:jc w:val="both"/>
        <w:rPr>
          <w:rFonts w:ascii="Times New Roman" w:hAnsi="Times New Roman"/>
          <w:color w:val="000000" w:themeColor="text1"/>
          <w:lang w:bidi="en-US"/>
        </w:rPr>
      </w:pPr>
    </w:p>
    <w:p w14:paraId="17C8540B" w14:textId="77777777" w:rsidR="00B2269E" w:rsidRDefault="00B2269E" w:rsidP="00502356">
      <w:pPr>
        <w:spacing w:line="276" w:lineRule="auto"/>
        <w:jc w:val="both"/>
        <w:rPr>
          <w:rFonts w:ascii="Times New Roman" w:hAnsi="Times New Roman"/>
          <w:color w:val="000000" w:themeColor="text1"/>
          <w:lang w:bidi="en-US"/>
        </w:rPr>
      </w:pPr>
    </w:p>
    <w:p w14:paraId="64105008" w14:textId="77777777" w:rsidR="00B2269E" w:rsidRDefault="00B2269E" w:rsidP="00502356">
      <w:pPr>
        <w:spacing w:line="276" w:lineRule="auto"/>
        <w:jc w:val="both"/>
        <w:rPr>
          <w:rFonts w:ascii="Times New Roman" w:hAnsi="Times New Roman"/>
          <w:color w:val="000000" w:themeColor="text1"/>
          <w:lang w:bidi="en-US"/>
        </w:rPr>
      </w:pPr>
    </w:p>
    <w:p w14:paraId="60DB3E03" w14:textId="77777777" w:rsidR="00B2269E" w:rsidRDefault="00B2269E" w:rsidP="00502356">
      <w:pPr>
        <w:spacing w:line="276" w:lineRule="auto"/>
        <w:jc w:val="both"/>
        <w:rPr>
          <w:rFonts w:ascii="Times New Roman" w:hAnsi="Times New Roman"/>
          <w:color w:val="000000" w:themeColor="text1"/>
          <w:lang w:bidi="en-US"/>
        </w:rPr>
      </w:pPr>
    </w:p>
    <w:p w14:paraId="3A1D2777" w14:textId="77777777" w:rsidR="00B2269E" w:rsidRDefault="00B2269E" w:rsidP="00502356">
      <w:pPr>
        <w:spacing w:line="276" w:lineRule="auto"/>
        <w:jc w:val="both"/>
        <w:rPr>
          <w:rFonts w:ascii="Times New Roman" w:hAnsi="Times New Roman"/>
          <w:color w:val="000000" w:themeColor="text1"/>
          <w:lang w:bidi="en-US"/>
        </w:rPr>
      </w:pPr>
    </w:p>
    <w:p w14:paraId="19F20FE8" w14:textId="77777777" w:rsidR="002E1A16" w:rsidRDefault="002E1A16" w:rsidP="00502356">
      <w:pPr>
        <w:spacing w:line="276" w:lineRule="auto"/>
        <w:jc w:val="both"/>
        <w:rPr>
          <w:rFonts w:ascii="Times New Roman" w:hAnsi="Times New Roman"/>
          <w:color w:val="000000" w:themeColor="text1"/>
          <w:lang w:bidi="en-US"/>
        </w:rPr>
      </w:pPr>
    </w:p>
    <w:p w14:paraId="500FB9A9" w14:textId="77777777" w:rsidR="002E1A16" w:rsidRDefault="002E1A16" w:rsidP="002E1A16">
      <w:pPr>
        <w:widowControl w:val="0"/>
        <w:autoSpaceDE w:val="0"/>
        <w:autoSpaceDN w:val="0"/>
        <w:adjustRightInd w:val="0"/>
        <w:jc w:val="both"/>
        <w:rPr>
          <w:rFonts w:ascii="Times New Roman" w:hAnsi="Times New Roman" w:cs="Times New Roman"/>
          <w:color w:val="222222"/>
        </w:rPr>
      </w:pPr>
    </w:p>
    <w:p w14:paraId="065263BC" w14:textId="77777777" w:rsidR="002E1A16" w:rsidRDefault="002E1A16" w:rsidP="002E1A16">
      <w:pPr>
        <w:widowControl w:val="0"/>
        <w:autoSpaceDE w:val="0"/>
        <w:autoSpaceDN w:val="0"/>
        <w:adjustRightInd w:val="0"/>
        <w:jc w:val="both"/>
        <w:rPr>
          <w:rFonts w:ascii="Times New Roman" w:hAnsi="Times New Roman" w:cs="Times New Roman"/>
          <w:color w:val="222222"/>
        </w:rPr>
      </w:pPr>
    </w:p>
    <w:p w14:paraId="21C8E6E2" w14:textId="77777777" w:rsidR="002E1A16" w:rsidRDefault="002E1A16" w:rsidP="007D2DAC">
      <w:pPr>
        <w:widowControl w:val="0"/>
        <w:autoSpaceDE w:val="0"/>
        <w:autoSpaceDN w:val="0"/>
        <w:adjustRightInd w:val="0"/>
        <w:jc w:val="center"/>
        <w:rPr>
          <w:rFonts w:ascii="Times New Roman" w:hAnsi="Times New Roman" w:cs="Times New Roman"/>
          <w:color w:val="222222"/>
        </w:rPr>
      </w:pPr>
      <w:r>
        <w:rPr>
          <w:rFonts w:ascii="Times New Roman" w:hAnsi="Times New Roman" w:cs="Times New Roman"/>
          <w:noProof/>
          <w:color w:val="222222"/>
        </w:rPr>
        <w:drawing>
          <wp:inline distT="0" distB="0" distL="0" distR="0" wp14:anchorId="608A30AE" wp14:editId="06245658">
            <wp:extent cx="5572125" cy="4470400"/>
            <wp:effectExtent l="0" t="0" r="0" b="0"/>
            <wp:docPr id="2" name="Picture 2" descr="../../../../../../../Screen%20Shot%202017-04-11%20at%20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4-11%20at%2010.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5572125" cy="4470400"/>
                    </a:xfrm>
                    <a:prstGeom prst="rect">
                      <a:avLst/>
                    </a:prstGeom>
                    <a:noFill/>
                    <a:ln>
                      <a:noFill/>
                    </a:ln>
                  </pic:spPr>
                </pic:pic>
              </a:graphicData>
            </a:graphic>
          </wp:inline>
        </w:drawing>
      </w:r>
    </w:p>
    <w:p w14:paraId="334E3FCC" w14:textId="77777777" w:rsidR="002E1A16" w:rsidRDefault="002E1A16" w:rsidP="002E1A16">
      <w:pPr>
        <w:widowControl w:val="0"/>
        <w:autoSpaceDE w:val="0"/>
        <w:autoSpaceDN w:val="0"/>
        <w:adjustRightInd w:val="0"/>
        <w:jc w:val="both"/>
        <w:rPr>
          <w:rFonts w:ascii="Times New Roman" w:hAnsi="Times New Roman" w:cs="Times New Roman"/>
          <w:color w:val="222222"/>
        </w:rPr>
      </w:pPr>
    </w:p>
    <w:p w14:paraId="5BF24AD3" w14:textId="77777777" w:rsidR="002E1A16" w:rsidRDefault="002E1A16" w:rsidP="002E1A16">
      <w:pPr>
        <w:widowControl w:val="0"/>
        <w:autoSpaceDE w:val="0"/>
        <w:autoSpaceDN w:val="0"/>
        <w:adjustRightInd w:val="0"/>
        <w:jc w:val="both"/>
        <w:rPr>
          <w:rFonts w:ascii="Times New Roman" w:hAnsi="Times New Roman" w:cs="Times New Roman"/>
          <w:color w:val="222222"/>
        </w:rPr>
      </w:pPr>
    </w:p>
    <w:p w14:paraId="792D790F" w14:textId="2BAB49B8" w:rsidR="002E1A16" w:rsidRDefault="002E1A16" w:rsidP="000A0A77">
      <w:pPr>
        <w:widowControl w:val="0"/>
        <w:autoSpaceDE w:val="0"/>
        <w:autoSpaceDN w:val="0"/>
        <w:adjustRightInd w:val="0"/>
        <w:jc w:val="both"/>
        <w:rPr>
          <w:rFonts w:ascii="Times New Roman" w:hAnsi="Times New Roman" w:cs="Times New Roman"/>
          <w:color w:val="222222"/>
        </w:rPr>
      </w:pPr>
      <w:r>
        <w:rPr>
          <w:rFonts w:ascii="Times New Roman" w:hAnsi="Times New Roman"/>
          <w:b/>
          <w:color w:val="000000" w:themeColor="text1"/>
        </w:rPr>
        <w:t>Video S3</w:t>
      </w:r>
      <w:r w:rsidRPr="00362A56">
        <w:rPr>
          <w:rFonts w:ascii="Times New Roman" w:hAnsi="Times New Roman"/>
          <w:b/>
          <w:color w:val="000000" w:themeColor="text1"/>
        </w:rPr>
        <w:t>.</w:t>
      </w:r>
      <w:r w:rsidRPr="00362A56">
        <w:rPr>
          <w:rFonts w:ascii="Times New Roman" w:hAnsi="Times New Roman"/>
          <w:color w:val="000000" w:themeColor="text1"/>
        </w:rPr>
        <w:t xml:space="preserve"> </w:t>
      </w:r>
      <w:r w:rsidR="000A0A77">
        <w:rPr>
          <w:rFonts w:ascii="Times New Roman" w:hAnsi="Times New Roman" w:cs="Times New Roman"/>
          <w:b/>
          <w:color w:val="222222"/>
        </w:rPr>
        <w:t>High-speed recording of</w:t>
      </w:r>
      <w:r w:rsidRPr="00362A56">
        <w:rPr>
          <w:rFonts w:ascii="Times New Roman" w:hAnsi="Times New Roman" w:cs="Times New Roman"/>
          <w:b/>
          <w:color w:val="222222"/>
        </w:rPr>
        <w:t xml:space="preserve"> </w:t>
      </w:r>
      <w:r>
        <w:rPr>
          <w:rFonts w:ascii="Times New Roman" w:hAnsi="Times New Roman" w:cs="Times New Roman"/>
          <w:b/>
          <w:i/>
          <w:color w:val="222222"/>
        </w:rPr>
        <w:t>post-</w:t>
      </w:r>
      <w:r w:rsidRPr="00362A56">
        <w:rPr>
          <w:rFonts w:ascii="Times New Roman" w:hAnsi="Times New Roman" w:cs="Times New Roman"/>
          <w:b/>
          <w:i/>
          <w:color w:val="222222"/>
        </w:rPr>
        <w:t>mortem</w:t>
      </w:r>
      <w:r w:rsidRPr="00362A56">
        <w:rPr>
          <w:rFonts w:ascii="Times New Roman" w:hAnsi="Times New Roman" w:cs="Times New Roman"/>
          <w:b/>
          <w:color w:val="222222"/>
        </w:rPr>
        <w:t xml:space="preserve"> tongue </w:t>
      </w:r>
      <w:r w:rsidR="000A0A77">
        <w:rPr>
          <w:rFonts w:ascii="Times New Roman" w:hAnsi="Times New Roman" w:cs="Times New Roman"/>
          <w:b/>
          <w:color w:val="222222"/>
        </w:rPr>
        <w:t>expansive filling</w:t>
      </w:r>
      <w:r w:rsidRPr="00362A56">
        <w:rPr>
          <w:rFonts w:ascii="Times New Roman" w:hAnsi="Times New Roman" w:cs="Times New Roman"/>
          <w:b/>
          <w:color w:val="222222"/>
        </w:rPr>
        <w:t>.</w:t>
      </w:r>
      <w:r w:rsidRPr="00362A56">
        <w:rPr>
          <w:rFonts w:ascii="Times New Roman" w:hAnsi="Times New Roman" w:cs="Times New Roman"/>
          <w:color w:val="222222"/>
        </w:rPr>
        <w:t xml:space="preserve"> </w:t>
      </w:r>
      <w:r w:rsidR="000A0A77" w:rsidRPr="000A0A77">
        <w:rPr>
          <w:rFonts w:ascii="Times New Roman" w:hAnsi="Times New Roman" w:cs="Times New Roman"/>
          <w:color w:val="222222"/>
        </w:rPr>
        <w:t xml:space="preserve">A slow motion (165 times slower than real time) video of the lateral view of a </w:t>
      </w:r>
      <w:r w:rsidR="000A0A77">
        <w:rPr>
          <w:rFonts w:ascii="Times New Roman" w:hAnsi="Times New Roman" w:cs="Times New Roman"/>
          <w:color w:val="222222"/>
        </w:rPr>
        <w:t xml:space="preserve">dissected </w:t>
      </w:r>
      <w:r w:rsidR="00236D78" w:rsidRPr="00236D78">
        <w:rPr>
          <w:rFonts w:ascii="Times New Roman" w:hAnsi="Times New Roman" w:cs="Times New Roman"/>
          <w:color w:val="222222"/>
        </w:rPr>
        <w:t>Ruby-throated Hummingbird (</w:t>
      </w:r>
      <w:r w:rsidR="00236D78" w:rsidRPr="00236D78">
        <w:rPr>
          <w:rFonts w:ascii="Times New Roman" w:hAnsi="Times New Roman" w:cs="Times New Roman"/>
          <w:i/>
          <w:color w:val="222222"/>
        </w:rPr>
        <w:t xml:space="preserve">Archilochus </w:t>
      </w:r>
      <w:proofErr w:type="spellStart"/>
      <w:r w:rsidR="00236D78" w:rsidRPr="00236D78">
        <w:rPr>
          <w:rFonts w:ascii="Times New Roman" w:hAnsi="Times New Roman" w:cs="Times New Roman"/>
          <w:i/>
          <w:color w:val="222222"/>
        </w:rPr>
        <w:t>colubris</w:t>
      </w:r>
      <w:proofErr w:type="spellEnd"/>
      <w:r w:rsidR="00236D78" w:rsidRPr="00236D78">
        <w:rPr>
          <w:rFonts w:ascii="Times New Roman" w:hAnsi="Times New Roman" w:cs="Times New Roman"/>
          <w:color w:val="222222"/>
        </w:rPr>
        <w:t>)</w:t>
      </w:r>
      <w:r w:rsidR="000A0A77">
        <w:rPr>
          <w:rFonts w:ascii="Times New Roman" w:hAnsi="Times New Roman" w:cs="Times New Roman"/>
          <w:color w:val="222222"/>
        </w:rPr>
        <w:t xml:space="preserve"> focusing on the bill tip – tongue – nectar interaction.</w:t>
      </w:r>
      <w:r w:rsidR="00665FDA">
        <w:rPr>
          <w:rFonts w:ascii="Times New Roman" w:hAnsi="Times New Roman" w:cs="Times New Roman"/>
          <w:color w:val="222222"/>
        </w:rPr>
        <w:t xml:space="preserve"> The tongue protraction is controlled by </w:t>
      </w:r>
      <w:r w:rsidR="00665FDA" w:rsidRPr="00362A56">
        <w:rPr>
          <w:rFonts w:ascii="Times New Roman" w:hAnsi="Times New Roman" w:cs="Times New Roman"/>
          <w:color w:val="222222"/>
        </w:rPr>
        <w:t>micromanipulators</w:t>
      </w:r>
      <w:r w:rsidR="00665FDA">
        <w:rPr>
          <w:rFonts w:ascii="Times New Roman" w:hAnsi="Times New Roman" w:cs="Times New Roman"/>
          <w:color w:val="222222"/>
        </w:rPr>
        <w:t xml:space="preserve"> (Video S2)</w:t>
      </w:r>
      <w:r w:rsidR="00665FDA" w:rsidRPr="00362A56">
        <w:rPr>
          <w:rFonts w:ascii="Times New Roman" w:hAnsi="Times New Roman" w:cs="Times New Roman"/>
          <w:color w:val="222222"/>
        </w:rPr>
        <w:t>.</w:t>
      </w:r>
      <w:r w:rsidR="000A0A77">
        <w:rPr>
          <w:rFonts w:ascii="Times New Roman" w:hAnsi="Times New Roman" w:cs="Times New Roman"/>
          <w:color w:val="222222"/>
        </w:rPr>
        <w:t xml:space="preserve"> </w:t>
      </w:r>
      <w:r w:rsidR="00665FDA">
        <w:rPr>
          <w:rFonts w:ascii="Times New Roman" w:hAnsi="Times New Roman" w:cs="Times New Roman"/>
          <w:color w:val="222222"/>
        </w:rPr>
        <w:t>Footage</w:t>
      </w:r>
      <w:r w:rsidR="000A0A77">
        <w:rPr>
          <w:rFonts w:ascii="Times New Roman" w:hAnsi="Times New Roman" w:cs="Times New Roman"/>
          <w:color w:val="222222"/>
        </w:rPr>
        <w:t xml:space="preserve"> obtained u</w:t>
      </w:r>
      <w:r w:rsidRPr="00362A56">
        <w:rPr>
          <w:rFonts w:ascii="Times New Roman" w:hAnsi="Times New Roman" w:cs="Times New Roman"/>
          <w:color w:val="222222"/>
        </w:rPr>
        <w:t>nder a dissecting microscope (</w:t>
      </w:r>
      <w:r>
        <w:rPr>
          <w:rFonts w:ascii="Times New Roman" w:hAnsi="Times New Roman" w:cs="Times New Roman"/>
          <w:i/>
          <w:color w:val="222222"/>
        </w:rPr>
        <w:t xml:space="preserve">cf. </w:t>
      </w:r>
      <w:r>
        <w:rPr>
          <w:rFonts w:ascii="Times New Roman" w:hAnsi="Times New Roman" w:cs="Times New Roman"/>
          <w:color w:val="222222"/>
        </w:rPr>
        <w:t>Fig S2</w:t>
      </w:r>
      <w:r w:rsidRPr="00362A56">
        <w:rPr>
          <w:rFonts w:ascii="Times New Roman" w:hAnsi="Times New Roman" w:cs="Times New Roman"/>
          <w:color w:val="222222"/>
        </w:rPr>
        <w:t>)</w:t>
      </w:r>
      <w:r w:rsidR="000A0A77">
        <w:rPr>
          <w:rFonts w:ascii="Times New Roman" w:hAnsi="Times New Roman" w:cs="Times New Roman"/>
          <w:color w:val="222222"/>
        </w:rPr>
        <w:t xml:space="preserve"> with a flat surface mirror to achieve the side view.</w:t>
      </w:r>
    </w:p>
    <w:p w14:paraId="76590488" w14:textId="77777777" w:rsidR="002E1A16" w:rsidRDefault="002E1A16" w:rsidP="00502356">
      <w:pPr>
        <w:spacing w:line="276" w:lineRule="auto"/>
        <w:jc w:val="both"/>
        <w:rPr>
          <w:rFonts w:ascii="Times New Roman" w:hAnsi="Times New Roman"/>
          <w:color w:val="000000" w:themeColor="text1"/>
          <w:lang w:bidi="en-US"/>
        </w:rPr>
      </w:pPr>
    </w:p>
    <w:p w14:paraId="0B7FE04B" w14:textId="77777777" w:rsidR="00B2269E" w:rsidRDefault="00B2269E" w:rsidP="00502356">
      <w:pPr>
        <w:spacing w:line="276" w:lineRule="auto"/>
        <w:jc w:val="both"/>
        <w:rPr>
          <w:rFonts w:ascii="Times New Roman" w:hAnsi="Times New Roman"/>
          <w:color w:val="000000" w:themeColor="text1"/>
          <w:lang w:bidi="en-US"/>
        </w:rPr>
      </w:pPr>
    </w:p>
    <w:p w14:paraId="685D9A2E" w14:textId="69F0BBA3" w:rsidR="002E1A16" w:rsidRDefault="002E1A16" w:rsidP="00502356">
      <w:pPr>
        <w:spacing w:line="276" w:lineRule="auto"/>
        <w:jc w:val="both"/>
        <w:rPr>
          <w:rFonts w:ascii="Times New Roman" w:hAnsi="Times New Roman"/>
          <w:color w:val="000000" w:themeColor="text1"/>
          <w:lang w:bidi="en-US"/>
        </w:rPr>
      </w:pPr>
      <w:r>
        <w:rPr>
          <w:rFonts w:ascii="Times New Roman" w:hAnsi="Times New Roman"/>
          <w:color w:val="000000" w:themeColor="text1"/>
          <w:lang w:bidi="en-US"/>
        </w:rPr>
        <w:br w:type="column"/>
      </w:r>
    </w:p>
    <w:p w14:paraId="535B4FC1" w14:textId="77777777" w:rsidR="002E1A16" w:rsidRDefault="002E1A16" w:rsidP="00502356">
      <w:pPr>
        <w:spacing w:line="276" w:lineRule="auto"/>
        <w:jc w:val="both"/>
        <w:rPr>
          <w:rFonts w:ascii="Times New Roman" w:hAnsi="Times New Roman"/>
          <w:color w:val="000000" w:themeColor="text1"/>
          <w:lang w:bidi="en-US"/>
        </w:rPr>
      </w:pPr>
    </w:p>
    <w:p w14:paraId="442FD56F" w14:textId="77777777" w:rsidR="00AD0241" w:rsidRDefault="00AD0241" w:rsidP="00502356">
      <w:pPr>
        <w:spacing w:line="276" w:lineRule="auto"/>
        <w:jc w:val="both"/>
        <w:rPr>
          <w:rFonts w:ascii="Times New Roman" w:hAnsi="Times New Roman"/>
          <w:color w:val="000000" w:themeColor="text1"/>
          <w:lang w:bidi="en-US"/>
        </w:rPr>
      </w:pPr>
    </w:p>
    <w:p w14:paraId="7A1BD97D" w14:textId="77777777" w:rsidR="00AD0241" w:rsidRDefault="00AD0241" w:rsidP="00502356">
      <w:pPr>
        <w:spacing w:line="276" w:lineRule="auto"/>
        <w:jc w:val="both"/>
        <w:rPr>
          <w:rFonts w:ascii="Times New Roman" w:hAnsi="Times New Roman"/>
          <w:color w:val="000000" w:themeColor="text1"/>
          <w:lang w:bidi="en-US"/>
        </w:rPr>
      </w:pPr>
    </w:p>
    <w:p w14:paraId="19738C45" w14:textId="77777777" w:rsidR="00AD0241" w:rsidRDefault="00AD0241" w:rsidP="00502356">
      <w:pPr>
        <w:spacing w:line="276" w:lineRule="auto"/>
        <w:jc w:val="both"/>
        <w:rPr>
          <w:rFonts w:ascii="Times New Roman" w:hAnsi="Times New Roman"/>
          <w:color w:val="000000" w:themeColor="text1"/>
          <w:lang w:bidi="en-US"/>
        </w:rPr>
      </w:pPr>
    </w:p>
    <w:p w14:paraId="710F7C65" w14:textId="77777777" w:rsidR="002E1A16" w:rsidRDefault="002E1A16" w:rsidP="00502356">
      <w:pPr>
        <w:spacing w:line="276" w:lineRule="auto"/>
        <w:jc w:val="both"/>
        <w:rPr>
          <w:rFonts w:ascii="Times New Roman" w:hAnsi="Times New Roman"/>
          <w:color w:val="000000" w:themeColor="text1"/>
          <w:lang w:bidi="en-US"/>
        </w:rPr>
      </w:pPr>
    </w:p>
    <w:p w14:paraId="54FC5E3B" w14:textId="77777777" w:rsidR="002E1A16" w:rsidRDefault="002E1A16" w:rsidP="007D2DAC">
      <w:pPr>
        <w:spacing w:line="276" w:lineRule="auto"/>
        <w:jc w:val="center"/>
        <w:rPr>
          <w:rFonts w:ascii="Times New Roman" w:hAnsi="Times New Roman"/>
          <w:color w:val="000000" w:themeColor="text1"/>
          <w:lang w:bidi="en-US"/>
        </w:rPr>
      </w:pPr>
      <w:r>
        <w:rPr>
          <w:rFonts w:ascii="Times New Roman" w:hAnsi="Times New Roman"/>
          <w:noProof/>
          <w:color w:val="000000" w:themeColor="text1"/>
        </w:rPr>
        <w:drawing>
          <wp:inline distT="0" distB="0" distL="0" distR="0" wp14:anchorId="5761B6E1" wp14:editId="714DE94F">
            <wp:extent cx="5572125" cy="3719830"/>
            <wp:effectExtent l="0" t="0" r="0" b="0"/>
            <wp:docPr id="3" name="Picture 3" descr="../../../../../../../Screen%20Shot%202017-04-11%20at%20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4-11%20at%2010.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3719830"/>
                    </a:xfrm>
                    <a:prstGeom prst="rect">
                      <a:avLst/>
                    </a:prstGeom>
                    <a:noFill/>
                    <a:ln>
                      <a:noFill/>
                    </a:ln>
                  </pic:spPr>
                </pic:pic>
              </a:graphicData>
            </a:graphic>
          </wp:inline>
        </w:drawing>
      </w:r>
    </w:p>
    <w:p w14:paraId="3B2C2B41" w14:textId="77777777" w:rsidR="00697803" w:rsidRDefault="00697803" w:rsidP="00697803">
      <w:pPr>
        <w:widowControl w:val="0"/>
        <w:autoSpaceDE w:val="0"/>
        <w:autoSpaceDN w:val="0"/>
        <w:adjustRightInd w:val="0"/>
        <w:jc w:val="both"/>
        <w:rPr>
          <w:rFonts w:ascii="Times New Roman" w:hAnsi="Times New Roman"/>
          <w:b/>
          <w:color w:val="000000" w:themeColor="text1"/>
        </w:rPr>
      </w:pPr>
    </w:p>
    <w:p w14:paraId="0667120D" w14:textId="371E38B2" w:rsidR="00697803" w:rsidRPr="00AE3BF3" w:rsidRDefault="00697803" w:rsidP="00697803">
      <w:pPr>
        <w:widowControl w:val="0"/>
        <w:autoSpaceDE w:val="0"/>
        <w:autoSpaceDN w:val="0"/>
        <w:adjustRightInd w:val="0"/>
        <w:jc w:val="both"/>
        <w:rPr>
          <w:rFonts w:ascii="Times New Roman" w:hAnsi="Times New Roman" w:cs="Times New Roman"/>
          <w:color w:val="222222"/>
        </w:rPr>
      </w:pPr>
      <w:r>
        <w:rPr>
          <w:rFonts w:ascii="Times New Roman" w:hAnsi="Times New Roman"/>
          <w:b/>
          <w:color w:val="000000" w:themeColor="text1"/>
        </w:rPr>
        <w:t>Video S4</w:t>
      </w:r>
      <w:r w:rsidRPr="00362A56">
        <w:rPr>
          <w:rFonts w:ascii="Times New Roman" w:hAnsi="Times New Roman"/>
          <w:b/>
          <w:color w:val="000000" w:themeColor="text1"/>
        </w:rPr>
        <w:t>.</w:t>
      </w:r>
      <w:r w:rsidRPr="00362A56">
        <w:rPr>
          <w:rFonts w:ascii="Times New Roman" w:hAnsi="Times New Roman"/>
          <w:color w:val="000000" w:themeColor="text1"/>
        </w:rPr>
        <w:t xml:space="preserve"> </w:t>
      </w:r>
      <w:r>
        <w:rPr>
          <w:rFonts w:ascii="Times New Roman" w:hAnsi="Times New Roman" w:cs="Times New Roman"/>
          <w:b/>
          <w:color w:val="222222"/>
        </w:rPr>
        <w:t>Recording of</w:t>
      </w:r>
      <w:r w:rsidRPr="00362A56">
        <w:rPr>
          <w:rFonts w:ascii="Times New Roman" w:hAnsi="Times New Roman" w:cs="Times New Roman"/>
          <w:b/>
          <w:color w:val="222222"/>
        </w:rPr>
        <w:t xml:space="preserve"> </w:t>
      </w:r>
      <w:r>
        <w:rPr>
          <w:rFonts w:ascii="Times New Roman" w:hAnsi="Times New Roman" w:cs="Times New Roman"/>
          <w:b/>
          <w:i/>
          <w:color w:val="222222"/>
        </w:rPr>
        <w:t>post-</w:t>
      </w:r>
      <w:r w:rsidRPr="00362A56">
        <w:rPr>
          <w:rFonts w:ascii="Times New Roman" w:hAnsi="Times New Roman" w:cs="Times New Roman"/>
          <w:b/>
          <w:i/>
          <w:color w:val="222222"/>
        </w:rPr>
        <w:t>mortem</w:t>
      </w:r>
      <w:r w:rsidRPr="00362A56">
        <w:rPr>
          <w:rFonts w:ascii="Times New Roman" w:hAnsi="Times New Roman" w:cs="Times New Roman"/>
          <w:b/>
          <w:color w:val="222222"/>
        </w:rPr>
        <w:t xml:space="preserve"> tongue </w:t>
      </w:r>
      <w:r>
        <w:rPr>
          <w:rFonts w:ascii="Times New Roman" w:hAnsi="Times New Roman" w:cs="Times New Roman"/>
          <w:b/>
          <w:color w:val="222222"/>
        </w:rPr>
        <w:t>fluid trapping</w:t>
      </w:r>
      <w:r w:rsidRPr="00362A56">
        <w:rPr>
          <w:rFonts w:ascii="Times New Roman" w:hAnsi="Times New Roman" w:cs="Times New Roman"/>
          <w:b/>
          <w:color w:val="222222"/>
        </w:rPr>
        <w:t>.</w:t>
      </w:r>
      <w:r w:rsidRPr="00362A56">
        <w:rPr>
          <w:rFonts w:ascii="Times New Roman" w:hAnsi="Times New Roman" w:cs="Times New Roman"/>
          <w:color w:val="222222"/>
        </w:rPr>
        <w:t xml:space="preserve"> </w:t>
      </w:r>
      <w:r w:rsidRPr="000A0A77">
        <w:rPr>
          <w:rFonts w:ascii="Times New Roman" w:hAnsi="Times New Roman" w:cs="Times New Roman"/>
          <w:color w:val="222222"/>
        </w:rPr>
        <w:t xml:space="preserve">A </w:t>
      </w:r>
      <w:r>
        <w:rPr>
          <w:rFonts w:ascii="Times New Roman" w:hAnsi="Times New Roman" w:cs="Times New Roman"/>
          <w:color w:val="222222"/>
        </w:rPr>
        <w:t>real-time</w:t>
      </w:r>
      <w:r w:rsidRPr="000A0A77">
        <w:rPr>
          <w:rFonts w:ascii="Times New Roman" w:hAnsi="Times New Roman" w:cs="Times New Roman"/>
          <w:color w:val="222222"/>
        </w:rPr>
        <w:t xml:space="preserve"> video of the </w:t>
      </w:r>
      <w:r>
        <w:rPr>
          <w:rFonts w:ascii="Times New Roman" w:hAnsi="Times New Roman" w:cs="Times New Roman"/>
          <w:color w:val="222222"/>
        </w:rPr>
        <w:t>dorsal</w:t>
      </w:r>
      <w:r w:rsidRPr="000A0A77">
        <w:rPr>
          <w:rFonts w:ascii="Times New Roman" w:hAnsi="Times New Roman" w:cs="Times New Roman"/>
          <w:color w:val="222222"/>
        </w:rPr>
        <w:t xml:space="preserve"> view of a </w:t>
      </w:r>
      <w:r>
        <w:rPr>
          <w:rFonts w:ascii="Times New Roman" w:hAnsi="Times New Roman" w:cs="Times New Roman"/>
          <w:color w:val="222222"/>
        </w:rPr>
        <w:t xml:space="preserve">deceased </w:t>
      </w:r>
      <w:r w:rsidR="00236D78" w:rsidRPr="00236D78">
        <w:rPr>
          <w:rFonts w:ascii="Times New Roman" w:hAnsi="Times New Roman" w:cs="Times New Roman"/>
          <w:color w:val="222222"/>
        </w:rPr>
        <w:t>Ruby-throated Hummingbird (</w:t>
      </w:r>
      <w:r w:rsidR="00236D78" w:rsidRPr="00236D78">
        <w:rPr>
          <w:rFonts w:ascii="Times New Roman" w:hAnsi="Times New Roman" w:cs="Times New Roman"/>
          <w:i/>
          <w:color w:val="222222"/>
        </w:rPr>
        <w:t xml:space="preserve">Archilochus </w:t>
      </w:r>
      <w:proofErr w:type="spellStart"/>
      <w:r w:rsidR="00236D78" w:rsidRPr="00236D78">
        <w:rPr>
          <w:rFonts w:ascii="Times New Roman" w:hAnsi="Times New Roman" w:cs="Times New Roman"/>
          <w:i/>
          <w:color w:val="222222"/>
        </w:rPr>
        <w:t>colubris</w:t>
      </w:r>
      <w:proofErr w:type="spellEnd"/>
      <w:r w:rsidR="00236D78" w:rsidRPr="00236D78">
        <w:rPr>
          <w:rFonts w:ascii="Times New Roman" w:hAnsi="Times New Roman" w:cs="Times New Roman"/>
          <w:color w:val="222222"/>
        </w:rPr>
        <w:t>)</w:t>
      </w:r>
      <w:r w:rsidR="00236D78">
        <w:rPr>
          <w:rFonts w:ascii="Times New Roman" w:hAnsi="Times New Roman" w:cs="Times New Roman"/>
          <w:color w:val="222222"/>
        </w:rPr>
        <w:t xml:space="preserve"> </w:t>
      </w:r>
      <w:r>
        <w:rPr>
          <w:rFonts w:ascii="Times New Roman" w:hAnsi="Times New Roman" w:cs="Times New Roman"/>
          <w:color w:val="222222"/>
        </w:rPr>
        <w:t>focusing on the bill tip – tongue – nectar interaction. Footage obtained u</w:t>
      </w:r>
      <w:r w:rsidRPr="00362A56">
        <w:rPr>
          <w:rFonts w:ascii="Times New Roman" w:hAnsi="Times New Roman" w:cs="Times New Roman"/>
          <w:color w:val="222222"/>
        </w:rPr>
        <w:t xml:space="preserve">nder a dissecting microscope </w:t>
      </w:r>
      <w:r>
        <w:rPr>
          <w:rFonts w:ascii="Times New Roman" w:hAnsi="Times New Roman" w:cs="Times New Roman"/>
          <w:color w:val="222222"/>
        </w:rPr>
        <w:t>immersing the tongue in a nectar reservoir to appreciate the instantaneous change in shape when the tongue transitions form air</w:t>
      </w:r>
      <w:r w:rsidR="00DD2475">
        <w:rPr>
          <w:rFonts w:ascii="Times New Roman" w:hAnsi="Times New Roman" w:cs="Times New Roman"/>
          <w:color w:val="222222"/>
        </w:rPr>
        <w:t xml:space="preserve"> (out of focus)</w:t>
      </w:r>
      <w:r>
        <w:rPr>
          <w:rFonts w:ascii="Times New Roman" w:hAnsi="Times New Roman" w:cs="Times New Roman"/>
          <w:color w:val="222222"/>
        </w:rPr>
        <w:t xml:space="preserve"> to nectar</w:t>
      </w:r>
      <w:r w:rsidR="00DD2475">
        <w:rPr>
          <w:rFonts w:ascii="Times New Roman" w:hAnsi="Times New Roman" w:cs="Times New Roman"/>
          <w:color w:val="222222"/>
        </w:rPr>
        <w:t xml:space="preserve"> (in focus)</w:t>
      </w:r>
      <w:r>
        <w:rPr>
          <w:rFonts w:ascii="Times New Roman" w:hAnsi="Times New Roman" w:cs="Times New Roman"/>
          <w:color w:val="222222"/>
        </w:rPr>
        <w:t xml:space="preserve"> and </w:t>
      </w:r>
      <w:r>
        <w:rPr>
          <w:rFonts w:ascii="Times New Roman" w:hAnsi="Times New Roman" w:cs="Times New Roman"/>
          <w:i/>
          <w:color w:val="222222"/>
        </w:rPr>
        <w:t xml:space="preserve">vice </w:t>
      </w:r>
      <w:r w:rsidRPr="00697803">
        <w:rPr>
          <w:rFonts w:ascii="Times New Roman" w:hAnsi="Times New Roman" w:cs="Times New Roman"/>
          <w:i/>
          <w:color w:val="222222"/>
        </w:rPr>
        <w:t>versa</w:t>
      </w:r>
      <w:r w:rsidR="00AE3BF3">
        <w:rPr>
          <w:rFonts w:ascii="Times New Roman" w:hAnsi="Times New Roman" w:cs="Times New Roman"/>
          <w:color w:val="222222"/>
        </w:rPr>
        <w:t>.</w:t>
      </w:r>
    </w:p>
    <w:p w14:paraId="7A24345C" w14:textId="70B7D1E0" w:rsidR="002E1A16" w:rsidRDefault="002E1A16" w:rsidP="00502356">
      <w:pPr>
        <w:spacing w:line="276" w:lineRule="auto"/>
        <w:jc w:val="both"/>
        <w:rPr>
          <w:rFonts w:ascii="Times New Roman" w:hAnsi="Times New Roman"/>
          <w:color w:val="000000" w:themeColor="text1"/>
          <w:lang w:bidi="en-US"/>
        </w:rPr>
      </w:pPr>
      <w:r>
        <w:rPr>
          <w:rFonts w:ascii="Times New Roman" w:hAnsi="Times New Roman"/>
          <w:color w:val="000000" w:themeColor="text1"/>
          <w:lang w:bidi="en-US"/>
        </w:rPr>
        <w:br w:type="column"/>
      </w:r>
    </w:p>
    <w:p w14:paraId="00D8F049" w14:textId="77777777" w:rsidR="00AD0241" w:rsidRDefault="00AD0241" w:rsidP="00502356">
      <w:pPr>
        <w:spacing w:line="276" w:lineRule="auto"/>
        <w:jc w:val="both"/>
        <w:rPr>
          <w:rFonts w:ascii="Times New Roman" w:hAnsi="Times New Roman"/>
          <w:color w:val="000000" w:themeColor="text1"/>
          <w:lang w:bidi="en-US"/>
        </w:rPr>
      </w:pPr>
    </w:p>
    <w:p w14:paraId="1D86E35C" w14:textId="77777777" w:rsidR="00AD0241" w:rsidRDefault="00AD0241" w:rsidP="00502356">
      <w:pPr>
        <w:spacing w:line="276" w:lineRule="auto"/>
        <w:jc w:val="both"/>
        <w:rPr>
          <w:rFonts w:ascii="Times New Roman" w:hAnsi="Times New Roman"/>
          <w:color w:val="000000" w:themeColor="text1"/>
          <w:lang w:bidi="en-US"/>
        </w:rPr>
      </w:pPr>
    </w:p>
    <w:p w14:paraId="03D81A2E" w14:textId="77777777" w:rsidR="00AD0241" w:rsidRDefault="00AD0241" w:rsidP="00502356">
      <w:pPr>
        <w:spacing w:line="276" w:lineRule="auto"/>
        <w:jc w:val="both"/>
        <w:rPr>
          <w:rFonts w:ascii="Times New Roman" w:hAnsi="Times New Roman"/>
          <w:color w:val="000000" w:themeColor="text1"/>
          <w:lang w:bidi="en-US"/>
        </w:rPr>
      </w:pPr>
    </w:p>
    <w:p w14:paraId="13F6118C" w14:textId="77777777" w:rsidR="00502356" w:rsidRPr="00362A56" w:rsidRDefault="00502356" w:rsidP="00AD0241">
      <w:pPr>
        <w:spacing w:line="276" w:lineRule="auto"/>
        <w:jc w:val="center"/>
        <w:rPr>
          <w:rFonts w:ascii="Times New Roman" w:hAnsi="Times New Roman"/>
          <w:color w:val="000000" w:themeColor="text1"/>
          <w:lang w:bidi="en-US"/>
        </w:rPr>
      </w:pPr>
      <w:r w:rsidRPr="00362A56">
        <w:rPr>
          <w:rFonts w:ascii="Times New Roman" w:hAnsi="Times New Roman"/>
          <w:noProof/>
          <w:color w:val="000000" w:themeColor="text1"/>
        </w:rPr>
        <w:drawing>
          <wp:inline distT="0" distB="0" distL="0" distR="0" wp14:anchorId="33938A81" wp14:editId="3E57632B">
            <wp:extent cx="4692015" cy="4170680"/>
            <wp:effectExtent l="0" t="0" r="6985" b="0"/>
            <wp:docPr id="23" name="Picture 23" descr="Macintosh HD:Users:Ale:Desktop:Screen Shot 2015-03-04 at 5.30.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Desktop:Screen Shot 2015-03-04 at 5.30.3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6561" cy="4174721"/>
                    </a:xfrm>
                    <a:prstGeom prst="rect">
                      <a:avLst/>
                    </a:prstGeom>
                    <a:noFill/>
                    <a:ln>
                      <a:noFill/>
                    </a:ln>
                  </pic:spPr>
                </pic:pic>
              </a:graphicData>
            </a:graphic>
          </wp:inline>
        </w:drawing>
      </w:r>
    </w:p>
    <w:p w14:paraId="620BEB98" w14:textId="77777777" w:rsidR="00502356" w:rsidRPr="00362A56" w:rsidRDefault="00502356" w:rsidP="00502356">
      <w:pPr>
        <w:spacing w:line="276" w:lineRule="auto"/>
        <w:jc w:val="both"/>
        <w:rPr>
          <w:rFonts w:ascii="Times New Roman" w:hAnsi="Times New Roman"/>
          <w:color w:val="000000" w:themeColor="text1"/>
          <w:lang w:bidi="en-US"/>
        </w:rPr>
      </w:pPr>
    </w:p>
    <w:p w14:paraId="7E5A07D9" w14:textId="34BF690B" w:rsidR="00502356" w:rsidRPr="00362A56" w:rsidRDefault="00B2269E" w:rsidP="00502356">
      <w:pPr>
        <w:spacing w:line="276" w:lineRule="auto"/>
        <w:jc w:val="both"/>
        <w:rPr>
          <w:rFonts w:ascii="Times New Roman" w:hAnsi="Times New Roman"/>
          <w:color w:val="000000" w:themeColor="text1"/>
          <w:lang w:bidi="en-US"/>
        </w:rPr>
      </w:pPr>
      <w:r>
        <w:rPr>
          <w:rFonts w:ascii="Times New Roman" w:hAnsi="Times New Roman"/>
          <w:b/>
          <w:color w:val="000000" w:themeColor="text1"/>
        </w:rPr>
        <w:t>Video</w:t>
      </w:r>
      <w:r w:rsidR="002E1A16">
        <w:rPr>
          <w:rFonts w:ascii="Times New Roman" w:hAnsi="Times New Roman"/>
          <w:b/>
          <w:color w:val="000000" w:themeColor="text1"/>
        </w:rPr>
        <w:t xml:space="preserve"> S5</w:t>
      </w:r>
      <w:r w:rsidR="00502356" w:rsidRPr="00362A56">
        <w:rPr>
          <w:rFonts w:ascii="Times New Roman" w:hAnsi="Times New Roman"/>
          <w:b/>
          <w:color w:val="000000" w:themeColor="text1"/>
        </w:rPr>
        <w:t>.</w:t>
      </w:r>
      <w:r w:rsidR="00502356" w:rsidRPr="00362A56">
        <w:rPr>
          <w:rFonts w:ascii="Times New Roman" w:hAnsi="Times New Roman"/>
          <w:color w:val="000000" w:themeColor="text1"/>
        </w:rPr>
        <w:t xml:space="preserve"> </w:t>
      </w:r>
      <w:r w:rsidR="00502356" w:rsidRPr="00362A56">
        <w:rPr>
          <w:rFonts w:ascii="Times New Roman" w:hAnsi="Times New Roman" w:cs="Times New Roman"/>
          <w:b/>
          <w:color w:val="000000" w:themeColor="text1"/>
        </w:rPr>
        <w:t xml:space="preserve">Three-dimensional digital rendering of a </w:t>
      </w:r>
      <w:proofErr w:type="spellStart"/>
      <w:r w:rsidR="00502356" w:rsidRPr="00362A56">
        <w:rPr>
          <w:rFonts w:ascii="Times New Roman" w:hAnsi="Times New Roman" w:cs="Times New Roman"/>
          <w:b/>
          <w:color w:val="000000" w:themeColor="text1"/>
        </w:rPr>
        <w:t>microCT</w:t>
      </w:r>
      <w:proofErr w:type="spellEnd"/>
      <w:r w:rsidR="00502356" w:rsidRPr="00362A56">
        <w:rPr>
          <w:rFonts w:ascii="Times New Roman" w:hAnsi="Times New Roman" w:cs="Times New Roman"/>
          <w:b/>
          <w:color w:val="000000" w:themeColor="text1"/>
        </w:rPr>
        <w:t xml:space="preserve"> scan of the skull of a</w:t>
      </w:r>
      <w:r w:rsidR="00502356" w:rsidRPr="00236D78">
        <w:rPr>
          <w:rFonts w:ascii="Times New Roman" w:hAnsi="Times New Roman" w:cs="Times New Roman"/>
          <w:b/>
          <w:color w:val="000000" w:themeColor="text1"/>
        </w:rPr>
        <w:t xml:space="preserve"> </w:t>
      </w:r>
      <w:r w:rsidR="00236D78" w:rsidRPr="00236D78">
        <w:rPr>
          <w:rFonts w:ascii="Times New Roman" w:hAnsi="Times New Roman" w:cs="Times New Roman"/>
          <w:b/>
          <w:color w:val="222222"/>
        </w:rPr>
        <w:t>Ruby-throated Hummingbird (</w:t>
      </w:r>
      <w:r w:rsidR="00236D78" w:rsidRPr="00236D78">
        <w:rPr>
          <w:rFonts w:ascii="Times New Roman" w:hAnsi="Times New Roman" w:cs="Times New Roman"/>
          <w:b/>
          <w:i/>
          <w:color w:val="222222"/>
        </w:rPr>
        <w:t xml:space="preserve">Archilochus </w:t>
      </w:r>
      <w:proofErr w:type="spellStart"/>
      <w:r w:rsidR="00236D78" w:rsidRPr="00236D78">
        <w:rPr>
          <w:rFonts w:ascii="Times New Roman" w:hAnsi="Times New Roman" w:cs="Times New Roman"/>
          <w:b/>
          <w:i/>
          <w:color w:val="222222"/>
        </w:rPr>
        <w:t>colubris</w:t>
      </w:r>
      <w:proofErr w:type="spellEnd"/>
      <w:r w:rsidR="00236D78" w:rsidRPr="00236D78">
        <w:rPr>
          <w:rFonts w:ascii="Times New Roman" w:hAnsi="Times New Roman" w:cs="Times New Roman"/>
          <w:b/>
          <w:color w:val="222222"/>
        </w:rPr>
        <w:t>)</w:t>
      </w:r>
      <w:r w:rsidR="00502356" w:rsidRPr="00362A56">
        <w:rPr>
          <w:rFonts w:ascii="Times New Roman" w:hAnsi="Times New Roman" w:cs="Times New Roman"/>
          <w:b/>
          <w:color w:val="000000" w:themeColor="text1"/>
        </w:rPr>
        <w:t>.</w:t>
      </w:r>
      <w:r w:rsidR="00502356" w:rsidRPr="00362A56">
        <w:rPr>
          <w:rFonts w:ascii="Times New Roman" w:hAnsi="Times New Roman" w:cs="Times New Roman"/>
          <w:color w:val="000000" w:themeColor="text1"/>
        </w:rPr>
        <w:t xml:space="preserve"> This spinning reconstruction makes it possible to follow and visualize the elongated </w:t>
      </w:r>
      <w:proofErr w:type="spellStart"/>
      <w:r w:rsidR="00502356" w:rsidRPr="00362A56">
        <w:rPr>
          <w:rFonts w:ascii="Times New Roman" w:hAnsi="Times New Roman" w:cs="Times New Roman"/>
          <w:color w:val="000000" w:themeColor="text1"/>
        </w:rPr>
        <w:t>epibranchials</w:t>
      </w:r>
      <w:proofErr w:type="spellEnd"/>
      <w:r w:rsidR="00502356" w:rsidRPr="00362A56">
        <w:rPr>
          <w:rFonts w:ascii="Times New Roman" w:hAnsi="Times New Roman" w:cs="Times New Roman"/>
          <w:color w:val="000000" w:themeColor="text1"/>
        </w:rPr>
        <w:t xml:space="preserve"> surrounding the skull. In this </w:t>
      </w:r>
      <w:r w:rsidR="008435E9" w:rsidRPr="00362A56">
        <w:rPr>
          <w:rFonts w:ascii="Times New Roman" w:hAnsi="Times New Roman" w:cs="Times New Roman"/>
          <w:color w:val="000000" w:themeColor="text1"/>
        </w:rPr>
        <w:t>case,</w:t>
      </w:r>
      <w:r w:rsidR="00502356" w:rsidRPr="00362A56">
        <w:rPr>
          <w:rFonts w:ascii="Times New Roman" w:hAnsi="Times New Roman" w:cs="Times New Roman"/>
          <w:color w:val="000000" w:themeColor="text1"/>
        </w:rPr>
        <w:t xml:space="preserve"> the tongue is retracted inside the bill.</w:t>
      </w:r>
    </w:p>
    <w:p w14:paraId="5EEC03AB" w14:textId="77777777" w:rsidR="00502356" w:rsidRPr="00362A56" w:rsidRDefault="00502356" w:rsidP="00502356">
      <w:pPr>
        <w:spacing w:line="276" w:lineRule="auto"/>
        <w:jc w:val="both"/>
        <w:rPr>
          <w:rFonts w:ascii="Times New Roman" w:hAnsi="Times New Roman" w:cs="Times New Roman"/>
          <w:color w:val="000000" w:themeColor="text1"/>
        </w:rPr>
      </w:pPr>
      <w:bookmarkStart w:id="0" w:name="_GoBack"/>
      <w:bookmarkEnd w:id="0"/>
    </w:p>
    <w:p w14:paraId="355E48B9" w14:textId="17CDE42C" w:rsidR="00502356" w:rsidRPr="00362A56" w:rsidRDefault="00502356" w:rsidP="00AD0241">
      <w:pPr>
        <w:jc w:val="both"/>
        <w:rPr>
          <w:rFonts w:ascii="Times New Roman" w:hAnsi="Times New Roman" w:cs="Times New Roman"/>
          <w:bCs/>
          <w:color w:val="000000" w:themeColor="text1"/>
          <w:lang w:bidi="en-US"/>
        </w:rPr>
      </w:pPr>
      <w:r w:rsidRPr="00362A56">
        <w:rPr>
          <w:rFonts w:ascii="Times New Roman" w:hAnsi="Times New Roman" w:cs="Times New Roman"/>
          <w:bCs/>
          <w:color w:val="000000" w:themeColor="text1"/>
          <w:lang w:bidi="en-US"/>
        </w:rPr>
        <w:t xml:space="preserve"> </w:t>
      </w:r>
    </w:p>
    <w:p w14:paraId="7D18B619" w14:textId="77777777" w:rsidR="006B7D54" w:rsidRPr="00362A56" w:rsidRDefault="006B7D54"/>
    <w:sectPr w:rsidR="006B7D54" w:rsidRPr="00362A56" w:rsidSect="008A51A5">
      <w:headerReference w:type="even" r:id="rId13"/>
      <w:headerReference w:type="default" r:id="rId14"/>
      <w:footerReference w:type="even" r:id="rId15"/>
      <w:footerReference w:type="default" r:id="rId16"/>
      <w:pgSz w:w="12240" w:h="15840"/>
      <w:pgMar w:top="1728" w:right="1422" w:bottom="1728" w:left="154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8A8541" w14:textId="77777777" w:rsidR="00EE3C18" w:rsidRDefault="00EE3C18">
      <w:r>
        <w:separator/>
      </w:r>
    </w:p>
  </w:endnote>
  <w:endnote w:type="continuationSeparator" w:id="0">
    <w:p w14:paraId="3ECA0F18" w14:textId="77777777" w:rsidR="00EE3C18" w:rsidRDefault="00EE3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9C3E7" w14:textId="77777777" w:rsidR="00812077" w:rsidRDefault="00812077" w:rsidP="00994E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0D3848" w14:textId="77777777" w:rsidR="00812077" w:rsidRDefault="00812077" w:rsidP="00994E0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685FE" w14:textId="77777777" w:rsidR="00812077" w:rsidRDefault="00812077" w:rsidP="00994E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36D78">
      <w:rPr>
        <w:rStyle w:val="PageNumber"/>
        <w:noProof/>
      </w:rPr>
      <w:t>1</w:t>
    </w:r>
    <w:r>
      <w:rPr>
        <w:rStyle w:val="PageNumber"/>
      </w:rPr>
      <w:fldChar w:fldCharType="end"/>
    </w:r>
  </w:p>
  <w:p w14:paraId="416F58A2" w14:textId="77777777" w:rsidR="00812077" w:rsidRDefault="00812077" w:rsidP="00994E0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09C82C" w14:textId="77777777" w:rsidR="00EE3C18" w:rsidRDefault="00EE3C18">
      <w:r>
        <w:separator/>
      </w:r>
    </w:p>
  </w:footnote>
  <w:footnote w:type="continuationSeparator" w:id="0">
    <w:p w14:paraId="6AD4CDCD" w14:textId="77777777" w:rsidR="00EE3C18" w:rsidRDefault="00EE3C1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97538" w14:textId="77777777" w:rsidR="00812077" w:rsidRDefault="00812077" w:rsidP="00994E0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92AA0D" w14:textId="77777777" w:rsidR="00812077" w:rsidRDefault="00812077" w:rsidP="00994E0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2B69C" w14:textId="58AF6EB0" w:rsidR="00812077" w:rsidRDefault="00694876" w:rsidP="00994E07">
    <w:pPr>
      <w:pStyle w:val="Header"/>
      <w:framePr w:wrap="around" w:vAnchor="text" w:hAnchor="margin" w:xAlign="right" w:y="1"/>
      <w:rPr>
        <w:rStyle w:val="PageNumber"/>
      </w:rPr>
    </w:pPr>
    <w:r>
      <w:rPr>
        <w:rStyle w:val="PageNumber"/>
      </w:rPr>
      <w:t>S</w:t>
    </w:r>
    <w:r w:rsidR="00812077">
      <w:rPr>
        <w:rStyle w:val="PageNumber"/>
      </w:rPr>
      <w:fldChar w:fldCharType="begin"/>
    </w:r>
    <w:r w:rsidR="00812077">
      <w:rPr>
        <w:rStyle w:val="PageNumber"/>
      </w:rPr>
      <w:instrText xml:space="preserve">PAGE  </w:instrText>
    </w:r>
    <w:r w:rsidR="00812077">
      <w:rPr>
        <w:rStyle w:val="PageNumber"/>
      </w:rPr>
      <w:fldChar w:fldCharType="separate"/>
    </w:r>
    <w:r w:rsidR="00236D78">
      <w:rPr>
        <w:rStyle w:val="PageNumber"/>
        <w:noProof/>
      </w:rPr>
      <w:t>1</w:t>
    </w:r>
    <w:r w:rsidR="00812077">
      <w:rPr>
        <w:rStyle w:val="PageNumber"/>
      </w:rPr>
      <w:fldChar w:fldCharType="end"/>
    </w:r>
  </w:p>
  <w:p w14:paraId="25145657" w14:textId="77777777" w:rsidR="00812077" w:rsidRDefault="00812077" w:rsidP="00994E07">
    <w:pPr>
      <w:pStyle w:val="Header"/>
      <w:ind w:right="360"/>
      <w:jc w:val="right"/>
    </w:pPr>
    <w:r>
      <w:t>Rico-Guevara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356"/>
    <w:rsid w:val="000A0A77"/>
    <w:rsid w:val="000C6BD1"/>
    <w:rsid w:val="00231ACF"/>
    <w:rsid w:val="00236D78"/>
    <w:rsid w:val="002E1A16"/>
    <w:rsid w:val="00362A56"/>
    <w:rsid w:val="00424406"/>
    <w:rsid w:val="004640FA"/>
    <w:rsid w:val="00502356"/>
    <w:rsid w:val="006031FD"/>
    <w:rsid w:val="00665FDA"/>
    <w:rsid w:val="00694876"/>
    <w:rsid w:val="00697803"/>
    <w:rsid w:val="006A175F"/>
    <w:rsid w:val="006B7D54"/>
    <w:rsid w:val="006C4F31"/>
    <w:rsid w:val="006D18A4"/>
    <w:rsid w:val="00722DE8"/>
    <w:rsid w:val="007B6EF5"/>
    <w:rsid w:val="007C4343"/>
    <w:rsid w:val="007C65D3"/>
    <w:rsid w:val="007D2DAC"/>
    <w:rsid w:val="00812077"/>
    <w:rsid w:val="008435E9"/>
    <w:rsid w:val="00856E7A"/>
    <w:rsid w:val="00862A27"/>
    <w:rsid w:val="008706F7"/>
    <w:rsid w:val="008A51A5"/>
    <w:rsid w:val="008D5217"/>
    <w:rsid w:val="00971B9B"/>
    <w:rsid w:val="00994E07"/>
    <w:rsid w:val="009F7ADD"/>
    <w:rsid w:val="00AA3690"/>
    <w:rsid w:val="00AD0241"/>
    <w:rsid w:val="00AE3BF3"/>
    <w:rsid w:val="00B2269E"/>
    <w:rsid w:val="00C11EFF"/>
    <w:rsid w:val="00C51817"/>
    <w:rsid w:val="00C755E8"/>
    <w:rsid w:val="00D12B97"/>
    <w:rsid w:val="00D61623"/>
    <w:rsid w:val="00D61A86"/>
    <w:rsid w:val="00DD2475"/>
    <w:rsid w:val="00E01F83"/>
    <w:rsid w:val="00E33508"/>
    <w:rsid w:val="00EB1AF1"/>
    <w:rsid w:val="00EE3C18"/>
    <w:rsid w:val="00F77315"/>
    <w:rsid w:val="00FA746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A97B3C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023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502356"/>
    <w:pPr>
      <w:tabs>
        <w:tab w:val="center" w:pos="4320"/>
        <w:tab w:val="right" w:pos="8640"/>
      </w:tabs>
    </w:pPr>
  </w:style>
  <w:style w:type="character" w:customStyle="1" w:styleId="FooterChar">
    <w:name w:val="Footer Char"/>
    <w:basedOn w:val="DefaultParagraphFont"/>
    <w:link w:val="Footer"/>
    <w:rsid w:val="00502356"/>
  </w:style>
  <w:style w:type="character" w:styleId="PageNumber">
    <w:name w:val="page number"/>
    <w:basedOn w:val="DefaultParagraphFont"/>
    <w:unhideWhenUsed/>
    <w:rsid w:val="00502356"/>
  </w:style>
  <w:style w:type="character" w:customStyle="1" w:styleId="HeaderChar">
    <w:name w:val="Header Char"/>
    <w:basedOn w:val="DefaultParagraphFont"/>
    <w:link w:val="Header"/>
    <w:rsid w:val="00502356"/>
    <w:rPr>
      <w:rFonts w:ascii="Cambria" w:eastAsia="Cambria" w:hAnsi="Cambria" w:cs="Times New Roman"/>
    </w:rPr>
  </w:style>
  <w:style w:type="paragraph" w:styleId="Header">
    <w:name w:val="header"/>
    <w:basedOn w:val="Normal"/>
    <w:link w:val="HeaderChar"/>
    <w:rsid w:val="00502356"/>
    <w:pPr>
      <w:tabs>
        <w:tab w:val="center" w:pos="4320"/>
        <w:tab w:val="right" w:pos="8640"/>
      </w:tabs>
    </w:pPr>
    <w:rPr>
      <w:rFonts w:ascii="Cambria" w:eastAsia="Cambria" w:hAnsi="Cambria" w:cs="Times New Roman"/>
    </w:rPr>
  </w:style>
  <w:style w:type="character" w:customStyle="1" w:styleId="HeaderChar1">
    <w:name w:val="Header Char1"/>
    <w:basedOn w:val="DefaultParagraphFont"/>
    <w:uiPriority w:val="99"/>
    <w:semiHidden/>
    <w:rsid w:val="00502356"/>
  </w:style>
  <w:style w:type="paragraph" w:styleId="BalloonText">
    <w:name w:val="Balloon Text"/>
    <w:basedOn w:val="Normal"/>
    <w:link w:val="BalloonTextChar"/>
    <w:uiPriority w:val="99"/>
    <w:semiHidden/>
    <w:unhideWhenUsed/>
    <w:rsid w:val="005023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235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321045">
      <w:bodyDiv w:val="1"/>
      <w:marLeft w:val="0"/>
      <w:marRight w:val="0"/>
      <w:marTop w:val="0"/>
      <w:marBottom w:val="0"/>
      <w:divBdr>
        <w:top w:val="none" w:sz="0" w:space="0" w:color="auto"/>
        <w:left w:val="none" w:sz="0" w:space="0" w:color="auto"/>
        <w:bottom w:val="none" w:sz="0" w:space="0" w:color="auto"/>
        <w:right w:val="none" w:sz="0" w:space="0" w:color="auto"/>
      </w:divBdr>
      <w:divsChild>
        <w:div w:id="320157013">
          <w:marLeft w:val="0"/>
          <w:marRight w:val="0"/>
          <w:marTop w:val="0"/>
          <w:marBottom w:val="0"/>
          <w:divBdr>
            <w:top w:val="none" w:sz="0" w:space="0" w:color="auto"/>
            <w:left w:val="none" w:sz="0" w:space="0" w:color="auto"/>
            <w:bottom w:val="none" w:sz="0" w:space="0" w:color="auto"/>
            <w:right w:val="none" w:sz="0" w:space="0" w:color="auto"/>
          </w:divBdr>
          <w:divsChild>
            <w:div w:id="422652531">
              <w:marLeft w:val="0"/>
              <w:marRight w:val="0"/>
              <w:marTop w:val="0"/>
              <w:marBottom w:val="0"/>
              <w:divBdr>
                <w:top w:val="none" w:sz="0" w:space="0" w:color="auto"/>
                <w:left w:val="none" w:sz="0" w:space="0" w:color="auto"/>
                <w:bottom w:val="none" w:sz="0" w:space="0" w:color="auto"/>
                <w:right w:val="none" w:sz="0" w:space="0" w:color="auto"/>
              </w:divBdr>
              <w:divsChild>
                <w:div w:id="18172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498</Words>
  <Characters>2844</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Connecticut</Company>
  <LinksUpToDate>false</LinksUpToDate>
  <CharactersWithSpaces>3336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Rico Guevara</dc:creator>
  <cp:keywords/>
  <dc:description/>
  <cp:lastModifiedBy>Alejandro Rico Guevara</cp:lastModifiedBy>
  <cp:revision>3</cp:revision>
  <dcterms:created xsi:type="dcterms:W3CDTF">2017-05-14T23:16:00Z</dcterms:created>
  <dcterms:modified xsi:type="dcterms:W3CDTF">2017-05-14T23:23:00Z</dcterms:modified>
</cp:coreProperties>
</file>