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40"/>
        <w:gridCol w:w="1300"/>
        <w:gridCol w:w="1740"/>
        <w:gridCol w:w="1300"/>
        <w:gridCol w:w="10340"/>
      </w:tblGrid>
      <w:tr w:rsidR="00E568F3" w:rsidRPr="00E568F3" w:rsidTr="00E568F3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Museum-N°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Distribution</w:t>
            </w:r>
          </w:p>
        </w:tc>
      </w:tr>
      <w:tr w:rsidR="00E568F3" w:rsidRPr="00E568F3" w:rsidTr="00E568F3">
        <w:trPr>
          <w:trHeight w:val="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98812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Peru, Cusco, Canchis, Carachuma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76933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Venezuela, Amazonas, Atabapo, Mount Duida, Tamatama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136251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Colombia, Meta, Villavicencio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ROM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107299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Guyana, Potaro-Siparuni: Iwokrama Reserve, Burro Burro River, 25 km WNW of Kurupukari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ROM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108922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Guyana, Potaro-Siparuni: Turtle Mountain, 10 km NW of Kurupukari, Iwokrama Reserve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KWATA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DKA 05-98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French Guiana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388210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Venezuela, Amazonas, Rio Cunucunama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374825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Venezuela, Venezuela, Bolivar, El Dorado, 59 kms SSE from El Dorado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9271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Peru, Loreto Department, Rio Curanja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RMNH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20962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Suriname: Bitagron (ex-Witagron) = east bank of Coppename River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14-4-25-87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Ecuador, Gualaquiza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80-5-6-71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Ecuador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67-4-29-1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kappleri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Suriname, no more info</w:t>
            </w:r>
          </w:p>
        </w:tc>
      </w:tr>
      <w:tr w:rsidR="00E568F3" w:rsidRPr="00E568F3" w:rsidTr="00E568F3">
        <w:trPr>
          <w:trHeight w:val="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Colombia, Cauca Popayan, Cerro Munchique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Colombia, Cundinamarca, Anolaima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Mato Grosso do Sul, Maracaju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Amazonas, Borba, Madeira River, Auara lgarape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Colombia, Mgdalena, Santa marta, Bonda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Ecuador, El Oro, Portovelo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Goias, Anapolis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Para, Ilha de Marajo, Curralinho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Colombian, Meta, Villavicencio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Beni, Cercado, ca. 23 kilometers west of San Javier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Beni, Cercado, ca. 23 kilometers west of San Javier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Beni, Mamore, ca. 20 kilometers southwest of San Joaquin, Estancia Yotiole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Santa Cruz, Cordillera, 7 kilometers east and 3km north of Ingenia Mora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Pando, Nicolas Suarez, 5 kilometers upstream from Cachuela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Santa Cruz, Andres Ibanez, Ayacucho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Peru, Loreto, Maynas, Iquitos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Venezuela, Aragua, Girardot Rancho Grande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Mato Grosso do Sul, Maracaju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Uruguay, Durazno, San Jorge, 15 kilometers north northwest of san Jorge, Negro river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Goias, Anapolis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Amazonas, Parintins, Villa Bella Imperatriz, Amazon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Goias, Anapolis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Amazonas, Parintins, Amazon River, south Bank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Mato Grosso, Chapada dos Guimares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Mato Grosso do Sul, Maracaju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Goias, Anapolis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Ilha de Marajo, Curralinho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Amazonas, Parintins, Villa Bella Imperatriz, Amazon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Ilha de Marajo, Curralinho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Goias, Anapolis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Mato Grosso do Sul, Maracaju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Amazonas, Borba, Madeira River, Auara lgarape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Uruguay, Lavalleja, Zapican, 12 kilometers west southwest of Zapican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Beni, Moxos, Trinidad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Colombia, Quindui, Salento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MHNG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616 093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Mexico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MHNG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838 081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Brazil:Rio Guanara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MHNG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964 067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MNHN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1995-953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Guyane: Paracou, 12kms SSE du Sinnamary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MNHN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Guyane: Barrage Petit Saut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MNHN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1999-1069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Guyane: Barrage Petit Saut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MNHN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 Brazil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MNHN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Florida USA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MNHN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Mexico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MNHN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Texas USA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PCDPC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v3416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French Guiana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PCDPC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v3418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French Guiana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IEPA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 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Brazil: Amapa: north (savanas)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IEPA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AP 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Brazil: Amapa: north (savanas)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sz w:val="20"/>
                <w:szCs w:val="20"/>
              </w:rPr>
              <w:t>Suriname: Matta west of Zanderij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Suriname: Lucie River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Suriname: Mapane Creek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Mexico, Tbasco, 12 mi NW of Balancan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USA, Mississipi, Hancock Co, 3 mi S Santa Rosa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Costa Rica, Alajuela Province, Florencia de San Carlos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Mexico San Luis Potosi, Xilitla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USA, Louisiana, Avoyelles Parish, Lake Callahan, 1 mil DS of Cottonport City Hall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Costa Rica, Puntarenas Province, Ojo del Agua, 10 km W Palmar Norte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Belize, Cayo District, 1 mi S Augustine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Peru, Loreto department, Rio Curanja, Balta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USA, Louisiana, Cameron Parish, Johnson's Bayou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USA, Mississipi, Hancock Co, 3 mi S Santa Rosa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Argentina, Misiones Province, Colonia Elena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Colombia, La Guajira, Fonseca, Las Marimondas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A22839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Honduras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Minas Gerais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Panama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347565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United States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Tacatu (Takutu) River, Guyana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565067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Guatemala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568206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 xml:space="preserve">United States, Kansas, Cowley County 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033867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 xml:space="preserve">United States, Texas, Cameron County 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020920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Mexico, Morelos, Cuernavaca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Mexico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Guatemala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406700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Venezuela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Nicaragua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sz w:val="20"/>
                <w:szCs w:val="20"/>
              </w:rPr>
              <w:t>32868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Guyana, Upper Takutu-Upper Essequibo: Dadanawa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sz w:val="20"/>
                <w:szCs w:val="20"/>
              </w:rPr>
              <w:t>31693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Guyana, Upper Takutu-Upper Essequibo: Nappi Creek, Foot of Kanuku Mountain, 25 mi E of Lethem, Rupununi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sz w:val="20"/>
                <w:szCs w:val="20"/>
              </w:rPr>
              <w:t>32275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Guyana, Upper Takutu-Upper Essequibo: Dadanawa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sz w:val="20"/>
                <w:szCs w:val="20"/>
              </w:rPr>
              <w:t>32261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Guyana, Upper Takutu-Upper Essequibo: Dadanawa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sz w:val="20"/>
                <w:szCs w:val="20"/>
              </w:rPr>
              <w:t>31996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Guyana, Upper Takutu-Upper Essequibo: 10 mi From Dadanawa, North on Lethem Road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1-2-1-34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Bellavista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3-7-7-150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Chapada, Matto Grosso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1-6-6-85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Piquete, S.Paulo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82-9-30-31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R.G do Sol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3-7-7-146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Chapada, Matto grossa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3-9-4-102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Esperito Santo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1-6-6-84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Piquete, S.Paulo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5-7-5-22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Venezuela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28-10-11-54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Brazil, Sta Cathasina Handa 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11-10-27-3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Paraguay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84-357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Brit.Honduras, Stann Creek Valley,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65.5.18.2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Guatemala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28-10-11-53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sz w:val="20"/>
                <w:szCs w:val="20"/>
              </w:rPr>
              <w:t xml:space="preserve">Brazil, Santa Egtherma 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3-9-4-101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Esperito Santo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82-7-26-12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Mexico, Presidio, Mazatlan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82-9-30-32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Brazil, Taquara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93-1-1-17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98-3-2-153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Mexico, Rosario, Sinaloa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14-4-25-86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Ecuador, Gualaquiza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98-10-3-23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Colombia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521183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68F3">
              <w:rPr>
                <w:rFonts w:ascii="Arial" w:eastAsia="Times New Roman" w:hAnsi="Arial" w:cs="Arial"/>
                <w:sz w:val="20"/>
                <w:szCs w:val="20"/>
              </w:rPr>
              <w:t xml:space="preserve">Suriname, Zanderiyi 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26-1-12-21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Bolivia, Buenavista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v5-7-5-21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Venezuela, Merida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98-10-3-22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novemcinctus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Colombia</w:t>
            </w:r>
          </w:p>
        </w:tc>
      </w:tr>
      <w:tr w:rsidR="00E568F3" w:rsidRPr="00E568F3" w:rsidTr="00E568F3">
        <w:trPr>
          <w:trHeight w:val="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205706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hybridus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Uruguay, Lavalleja, Zapican, 12 kilometers west southwest of Zapican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205721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hybridus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Uruguay, treinta y Tres, 16 kilometers south southwest of Tacuari River mouth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AMNH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205693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hybridus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Uruguay, Artigas, 6 km north northwest of Belen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USNM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096511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hybridus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Argentina</w:t>
            </w:r>
          </w:p>
        </w:tc>
      </w:tr>
      <w:tr w:rsidR="00E568F3" w:rsidRPr="00E568F3" w:rsidTr="00E568F3">
        <w:trPr>
          <w:trHeight w:val="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3-9-5-155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septemcinctus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86-10-4-7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septemcinctus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Brazil?, Rio Granti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3-7-7-152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septemcinctus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Brazil, Chapada, matto grossa</w:t>
            </w:r>
          </w:p>
        </w:tc>
      </w:tr>
      <w:tr w:rsidR="00E568F3" w:rsidRPr="00E568F3" w:rsidTr="00E568F3">
        <w:trPr>
          <w:trHeight w:val="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LSU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19240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pilosus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Unknown</w:t>
            </w:r>
          </w:p>
        </w:tc>
        <w:tc>
          <w:tcPr>
            <w:tcW w:w="10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Peru, Hanuco Department, Bosque Taprag above Acomayo</w:t>
            </w:r>
          </w:p>
        </w:tc>
      </w:tr>
      <w:tr w:rsidR="00E568F3" w:rsidRPr="00E568F3" w:rsidTr="00E568F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BMNH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94-10-1-13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Dasypus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pilosus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Female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F3" w:rsidRPr="00E568F3" w:rsidRDefault="00E568F3" w:rsidP="00E568F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568F3">
              <w:rPr>
                <w:rFonts w:ascii="Calibri" w:eastAsia="Times New Roman" w:hAnsi="Calibri" w:cs="Times New Roman"/>
                <w:sz w:val="22"/>
                <w:szCs w:val="22"/>
              </w:rPr>
              <w:t>Mataynor</w:t>
            </w:r>
          </w:p>
        </w:tc>
      </w:tr>
    </w:tbl>
    <w:p w:rsidR="003E3D42" w:rsidRDefault="003E3D42">
      <w:bookmarkStart w:id="0" w:name="_GoBack"/>
      <w:bookmarkEnd w:id="0"/>
    </w:p>
    <w:sectPr w:rsidR="003E3D42" w:rsidSect="00E568F3">
      <w:pgSz w:w="23800" w:h="31680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3"/>
    <w:rsid w:val="003E3D42"/>
    <w:rsid w:val="006A6FB7"/>
    <w:rsid w:val="00E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66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68F3"/>
    <w:rPr>
      <w:color w:val="0563C1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568F3"/>
    <w:rPr>
      <w:color w:val="954F72"/>
      <w:u w:val="single"/>
    </w:rPr>
  </w:style>
  <w:style w:type="paragraph" w:customStyle="1" w:styleId="xl64">
    <w:name w:val="xl64"/>
    <w:basedOn w:val="Normal"/>
    <w:rsid w:val="00E568F3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E568F3"/>
    <w:pPr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66">
    <w:name w:val="xl66"/>
    <w:basedOn w:val="Normal"/>
    <w:rsid w:val="00E568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E568F3"/>
    <w:pP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"/>
    <w:rsid w:val="00E568F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E568F3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0">
    <w:name w:val="xl70"/>
    <w:basedOn w:val="Normal"/>
    <w:rsid w:val="00E568F3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"/>
    <w:rsid w:val="00E568F3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E568F3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E568F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5">
    <w:name w:val="xl75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i/>
      <w:iCs/>
      <w:sz w:val="20"/>
      <w:szCs w:val="20"/>
    </w:rPr>
  </w:style>
  <w:style w:type="paragraph" w:customStyle="1" w:styleId="xl76">
    <w:name w:val="xl76"/>
    <w:basedOn w:val="Normal"/>
    <w:rsid w:val="00E568F3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"/>
    <w:rsid w:val="00E568F3"/>
    <w:pPr>
      <w:spacing w:before="100" w:beforeAutospacing="1" w:after="100" w:afterAutospacing="1"/>
    </w:pPr>
    <w:rPr>
      <w:rFonts w:ascii="Times" w:hAnsi="Times"/>
      <w:i/>
      <w:iCs/>
      <w:sz w:val="20"/>
      <w:szCs w:val="20"/>
    </w:rPr>
  </w:style>
  <w:style w:type="paragraph" w:customStyle="1" w:styleId="xl78">
    <w:name w:val="xl78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i/>
      <w:iCs/>
      <w:sz w:val="20"/>
      <w:szCs w:val="20"/>
    </w:rPr>
  </w:style>
  <w:style w:type="paragraph" w:customStyle="1" w:styleId="xl81">
    <w:name w:val="xl81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E568F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86">
    <w:name w:val="xl86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E568F3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88">
    <w:name w:val="xl88"/>
    <w:basedOn w:val="Normal"/>
    <w:rsid w:val="00E568F3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E568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E568F3"/>
    <w:pP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E568F3"/>
    <w:pP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92">
    <w:name w:val="xl92"/>
    <w:basedOn w:val="Normal"/>
    <w:rsid w:val="00E568F3"/>
    <w:pP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93">
    <w:name w:val="xl93"/>
    <w:basedOn w:val="Normal"/>
    <w:rsid w:val="00E568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6">
    <w:name w:val="xl96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97">
    <w:name w:val="xl97"/>
    <w:basedOn w:val="Normal"/>
    <w:rsid w:val="00E56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"/>
    <w:rsid w:val="00E56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E56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E568F3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68F3"/>
    <w:rPr>
      <w:color w:val="0563C1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568F3"/>
    <w:rPr>
      <w:color w:val="954F72"/>
      <w:u w:val="single"/>
    </w:rPr>
  </w:style>
  <w:style w:type="paragraph" w:customStyle="1" w:styleId="xl64">
    <w:name w:val="xl64"/>
    <w:basedOn w:val="Normal"/>
    <w:rsid w:val="00E568F3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E568F3"/>
    <w:pPr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66">
    <w:name w:val="xl66"/>
    <w:basedOn w:val="Normal"/>
    <w:rsid w:val="00E568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E568F3"/>
    <w:pP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"/>
    <w:rsid w:val="00E568F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E568F3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0">
    <w:name w:val="xl70"/>
    <w:basedOn w:val="Normal"/>
    <w:rsid w:val="00E568F3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"/>
    <w:rsid w:val="00E568F3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E568F3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E568F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5">
    <w:name w:val="xl75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i/>
      <w:iCs/>
      <w:sz w:val="20"/>
      <w:szCs w:val="20"/>
    </w:rPr>
  </w:style>
  <w:style w:type="paragraph" w:customStyle="1" w:styleId="xl76">
    <w:name w:val="xl76"/>
    <w:basedOn w:val="Normal"/>
    <w:rsid w:val="00E568F3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"/>
    <w:rsid w:val="00E568F3"/>
    <w:pPr>
      <w:spacing w:before="100" w:beforeAutospacing="1" w:after="100" w:afterAutospacing="1"/>
    </w:pPr>
    <w:rPr>
      <w:rFonts w:ascii="Times" w:hAnsi="Times"/>
      <w:i/>
      <w:iCs/>
      <w:sz w:val="20"/>
      <w:szCs w:val="20"/>
    </w:rPr>
  </w:style>
  <w:style w:type="paragraph" w:customStyle="1" w:styleId="xl78">
    <w:name w:val="xl78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i/>
      <w:iCs/>
      <w:sz w:val="20"/>
      <w:szCs w:val="20"/>
    </w:rPr>
  </w:style>
  <w:style w:type="paragraph" w:customStyle="1" w:styleId="xl81">
    <w:name w:val="xl81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E568F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86">
    <w:name w:val="xl86"/>
    <w:basedOn w:val="Normal"/>
    <w:rsid w:val="00E568F3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E568F3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88">
    <w:name w:val="xl88"/>
    <w:basedOn w:val="Normal"/>
    <w:rsid w:val="00E568F3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E568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E568F3"/>
    <w:pP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E568F3"/>
    <w:pP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92">
    <w:name w:val="xl92"/>
    <w:basedOn w:val="Normal"/>
    <w:rsid w:val="00E568F3"/>
    <w:pP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93">
    <w:name w:val="xl93"/>
    <w:basedOn w:val="Normal"/>
    <w:rsid w:val="00E568F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6">
    <w:name w:val="xl96"/>
    <w:basedOn w:val="Normal"/>
    <w:rsid w:val="00E568F3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97">
    <w:name w:val="xl97"/>
    <w:basedOn w:val="Normal"/>
    <w:rsid w:val="00E56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"/>
    <w:rsid w:val="00E56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E56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E568F3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1488</Words>
  <Characters>8188</Characters>
  <Application>Microsoft Macintosh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Hautier</dc:creator>
  <cp:keywords/>
  <dc:description/>
  <cp:lastModifiedBy>Lionel Hautier</cp:lastModifiedBy>
  <cp:revision>1</cp:revision>
  <dcterms:created xsi:type="dcterms:W3CDTF">2017-03-31T11:27:00Z</dcterms:created>
  <dcterms:modified xsi:type="dcterms:W3CDTF">2017-03-31T11:28:00Z</dcterms:modified>
</cp:coreProperties>
</file>