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FFD" w:rsidRDefault="00C26FFD" w:rsidP="00C26FFD">
      <w:r>
        <w:t xml:space="preserve">Table 6. Permutational Multivariate Analysis of Variance (PERMANOVA) procedures testing the variations of coral composition between years and depths. </w:t>
      </w:r>
    </w:p>
    <w:tbl>
      <w:tblPr>
        <w:tblW w:w="8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571"/>
        <w:gridCol w:w="1389"/>
        <w:gridCol w:w="1158"/>
        <w:gridCol w:w="1020"/>
        <w:gridCol w:w="1020"/>
        <w:gridCol w:w="1307"/>
        <w:gridCol w:w="990"/>
      </w:tblGrid>
      <w:tr w:rsidR="00C26FFD" w:rsidRPr="00C17839" w:rsidTr="00BA5532">
        <w:trPr>
          <w:trHeight w:val="287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Site</w:t>
            </w: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Factor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SS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df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MS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Pseudo-F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p value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Vieques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2127.6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2127.6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2.047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0.089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8344.9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4172.5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4.014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0.002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Depth*Year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3983.3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1991.6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1.916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0.051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Ponce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20331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2259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3.156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Guánica</w:t>
            </w:r>
          </w:p>
        </w:tc>
        <w:tc>
          <w:tcPr>
            <w:tcW w:w="13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9189.11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1148.6</w:t>
            </w:r>
          </w:p>
        </w:tc>
        <w:tc>
          <w:tcPr>
            <w:tcW w:w="13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0.649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0.967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Cabo Rojo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2246.6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2246.6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1.665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0.163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4576.1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2288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1.696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0.11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Depth*Year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3679.9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57010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1.364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0.24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Mayagüez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1.14E+05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866.61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65.686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7799.5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600.99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0.999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0.453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Depth*Year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10818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867.92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0.692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0.98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Rincón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7940.8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882.32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0.623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0.975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46299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46299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32.667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Depth*Year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4514.5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501.61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0.354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Desecheo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87185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43593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29.496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35250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3916.7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2.65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0.001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Depth*Year</w:t>
            </w: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25523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18</w:t>
            </w:r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1418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0.959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0.612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A67305">
              <w:rPr>
                <w:rFonts w:eastAsia="Times New Roman"/>
                <w:b/>
                <w:bCs/>
                <w:color w:val="000000"/>
              </w:rPr>
              <w:t>Mona</w:t>
            </w:r>
          </w:p>
        </w:tc>
        <w:tc>
          <w:tcPr>
            <w:tcW w:w="1389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</w:t>
            </w:r>
          </w:p>
        </w:tc>
        <w:tc>
          <w:tcPr>
            <w:tcW w:w="1158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6247.1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6247.1</w:t>
            </w:r>
          </w:p>
        </w:tc>
        <w:tc>
          <w:tcPr>
            <w:tcW w:w="1307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3.416</w:t>
            </w:r>
          </w:p>
        </w:tc>
        <w:tc>
          <w:tcPr>
            <w:tcW w:w="99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0.007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Year</w:t>
            </w:r>
          </w:p>
        </w:tc>
        <w:tc>
          <w:tcPr>
            <w:tcW w:w="115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14760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2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4920</w:t>
            </w:r>
          </w:p>
        </w:tc>
        <w:tc>
          <w:tcPr>
            <w:tcW w:w="130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2.69</w:t>
            </w:r>
          </w:p>
        </w:tc>
        <w:tc>
          <w:tcPr>
            <w:tcW w:w="9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0.004</w:t>
            </w:r>
          </w:p>
        </w:tc>
      </w:tr>
      <w:tr w:rsidR="00C26FFD" w:rsidRPr="00C17839" w:rsidTr="00BA5532">
        <w:trPr>
          <w:trHeight w:val="287"/>
        </w:trPr>
        <w:tc>
          <w:tcPr>
            <w:tcW w:w="1571" w:type="dxa"/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389" w:type="dxa"/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Depth*Year</w:t>
            </w:r>
          </w:p>
        </w:tc>
        <w:tc>
          <w:tcPr>
            <w:tcW w:w="1158" w:type="dxa"/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5582.1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1860.7</w:t>
            </w:r>
          </w:p>
        </w:tc>
        <w:tc>
          <w:tcPr>
            <w:tcW w:w="1307" w:type="dxa"/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1.102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C26FFD" w:rsidRPr="00A67305" w:rsidRDefault="00C26FFD" w:rsidP="00BA5532">
            <w:pPr>
              <w:jc w:val="center"/>
              <w:rPr>
                <w:rFonts w:eastAsia="Times New Roman"/>
                <w:color w:val="000000"/>
              </w:rPr>
            </w:pPr>
            <w:r w:rsidRPr="00A67305">
              <w:rPr>
                <w:rFonts w:eastAsia="Times New Roman"/>
                <w:color w:val="000000"/>
              </w:rPr>
              <w:t>0.449</w:t>
            </w:r>
          </w:p>
        </w:tc>
      </w:tr>
    </w:tbl>
    <w:p w:rsidR="00C26FFD" w:rsidRDefault="00C26FFD" w:rsidP="00C26FFD"/>
    <w:p w:rsidR="00C26FFD" w:rsidRDefault="00C26FFD" w:rsidP="00C26FFD"/>
    <w:p w:rsidR="00C26FFD" w:rsidRDefault="00C26FFD" w:rsidP="00C26FFD"/>
    <w:p w:rsidR="003265A8" w:rsidRDefault="00C26FFD">
      <w:bookmarkStart w:id="0" w:name="_GoBack"/>
      <w:bookmarkEnd w:id="0"/>
    </w:p>
    <w:sectPr w:rsidR="003265A8" w:rsidSect="00025A6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FD"/>
    <w:rsid w:val="002C35A4"/>
    <w:rsid w:val="004268CE"/>
    <w:rsid w:val="009C0DD4"/>
    <w:rsid w:val="00A973E8"/>
    <w:rsid w:val="00B87B9B"/>
    <w:rsid w:val="00C2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7B1F28-8BD0-4D70-968D-AFA5A748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FF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822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2017-03-30T01:37:00Z</dcterms:created>
  <dcterms:modified xsi:type="dcterms:W3CDTF">2017-03-30T01:37:00Z</dcterms:modified>
</cp:coreProperties>
</file>