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3A" w:rsidRPr="002E3FD8" w:rsidRDefault="00EF203A" w:rsidP="00EF203A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Table S9: </w:t>
      </w:r>
      <w:r>
        <w:rPr>
          <w:sz w:val="24"/>
          <w:szCs w:val="24"/>
        </w:rPr>
        <w:t xml:space="preserve">Taxonomic profile of the real EBPR metagenome determined using </w:t>
      </w:r>
      <w:proofErr w:type="spellStart"/>
      <w:r>
        <w:rPr>
          <w:sz w:val="24"/>
          <w:szCs w:val="24"/>
        </w:rPr>
        <w:t>MetaPhyler</w:t>
      </w:r>
      <w:proofErr w:type="spellEnd"/>
      <w:r>
        <w:rPr>
          <w:sz w:val="24"/>
          <w:szCs w:val="24"/>
        </w:rPr>
        <w:t>.</w:t>
      </w:r>
    </w:p>
    <w:p w:rsidR="00EF203A" w:rsidRDefault="00EF203A" w:rsidP="00EF203A">
      <w:pPr>
        <w:spacing w:line="360" w:lineRule="auto"/>
        <w:rPr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350"/>
        <w:gridCol w:w="1800"/>
        <w:gridCol w:w="1530"/>
        <w:gridCol w:w="2250"/>
      </w:tblGrid>
      <w:tr w:rsidR="00EF203A" w:rsidRPr="00B325BC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Taxon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% Abundance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Depth of coverage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Number of reads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Similarity with reference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Candidatus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Accumulibacter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61.54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10.42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97.82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Proteobacteria{phylum}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8.78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1.48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83.93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Xanthomonadaceae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6.22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1.05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90.8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Bacteroidetes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4.61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0.78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84.12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Comamonadaceae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1.49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92.36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Gammaproteobacteria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{class}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1.35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88.69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Betaproteobacteria{class}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1.31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87.49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Flavobacteriaceae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1.21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90.22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Alphaproteobacteria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{class}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1.14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89.3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Actinomycetales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0.99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88.53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Burkholderiales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0.94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88.32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Rhodobacteraceae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0.92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90.84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Verrucomicrobia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0.71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84.87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Fibrobacteres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0.67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86.58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Actinobacteria{phylum}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85.71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Pseudoxanthomonas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0.59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98.9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Flavobacterium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0.57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93.04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Rhizobiales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0.56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87.59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Rhodobacterales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0.51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88.28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Flavobacteriales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0.49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87.78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Chloroflexi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0.48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86.54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Acidovorax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0.45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93.63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Sphingomonadaceae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0.41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92.46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99.06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Rhodocyclaceae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0.39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85.19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Phyllobacteriaceae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0.35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90.43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Flavobacteria{class}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88.47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Firmicutes{phylum}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86.69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Ectothiorhodospiraceae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85.99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Beijerinckiaceae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90.27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Alteromonadales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89.19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Mesorhizobium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89.46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lastRenderedPageBreak/>
              <w:t>Magnetospirillum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93.24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Aeromonas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99.37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Cytophagaceae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90.65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Acetobacteraceae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91.27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Neisseriaceae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89.1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Chlorobi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86.33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Xanthomonas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87.1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Synergistetes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84.88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Methylophilales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87.6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Clostridiaceae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89.71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Moraxellaceae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86.67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Acinetobacter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93.75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Bacteroidales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88.43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Caulobacter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92.96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Clostridia{class}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90.48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Cyanobacteria{phylum}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85.71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Photobacterium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89.16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Burkholderiaceae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89.23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Campylobacter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90.48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Bacillales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87.4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Roseovarius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91.41</w:t>
            </w:r>
          </w:p>
        </w:tc>
      </w:tr>
      <w:tr w:rsidR="00EF203A" w:rsidRPr="008C5F6A" w:rsidTr="00732E46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Aurantimonadaceae</w:t>
            </w:r>
            <w:proofErr w:type="spellEnd"/>
          </w:p>
          <w:p w:rsidR="00EF203A" w:rsidRPr="00B429B2" w:rsidRDefault="00EF203A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F203A" w:rsidRPr="00B429B2" w:rsidRDefault="00EF203A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93.55</w:t>
            </w:r>
          </w:p>
        </w:tc>
      </w:tr>
    </w:tbl>
    <w:p w:rsidR="00EF203A" w:rsidRDefault="00EF203A" w:rsidP="00EF203A">
      <w:pPr>
        <w:spacing w:line="360" w:lineRule="auto"/>
      </w:pPr>
    </w:p>
    <w:p w:rsidR="00EF203A" w:rsidRDefault="00EF203A" w:rsidP="00EF203A">
      <w:pPr>
        <w:spacing w:line="360" w:lineRule="auto"/>
        <w:rPr>
          <w:b/>
          <w:sz w:val="24"/>
          <w:szCs w:val="24"/>
        </w:rPr>
      </w:pPr>
    </w:p>
    <w:p w:rsidR="0006066D" w:rsidRDefault="00B87481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3A"/>
    <w:rsid w:val="00302EF4"/>
    <w:rsid w:val="0041144D"/>
    <w:rsid w:val="00B87481"/>
    <w:rsid w:val="00E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2CA1"/>
  <w15:chartTrackingRefBased/>
  <w15:docId w15:val="{601A40A2-41AC-49DC-BFF8-4835085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EF203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Abraham Moller</cp:lastModifiedBy>
  <cp:revision>2</cp:revision>
  <dcterms:created xsi:type="dcterms:W3CDTF">2017-01-09T04:06:00Z</dcterms:created>
  <dcterms:modified xsi:type="dcterms:W3CDTF">2017-01-22T22:12:00Z</dcterms:modified>
</cp:coreProperties>
</file>