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FA295" w14:textId="77777777" w:rsidR="00670490" w:rsidRPr="00C337A3" w:rsidRDefault="000443EB">
      <w:pPr>
        <w:rPr>
          <w:rFonts w:ascii="Times New Roman" w:hAnsi="Times New Roman" w:cs="Times New Roman"/>
          <w:i/>
          <w:sz w:val="24"/>
          <w:szCs w:val="24"/>
        </w:rPr>
      </w:pPr>
      <w:r w:rsidRPr="00C337A3">
        <w:rPr>
          <w:rFonts w:ascii="Times New Roman" w:hAnsi="Times New Roman" w:cs="Times New Roman"/>
          <w:i/>
          <w:sz w:val="24"/>
          <w:szCs w:val="24"/>
        </w:rPr>
        <w:t>Supporting Information for</w:t>
      </w:r>
    </w:p>
    <w:p w14:paraId="121CF889" w14:textId="6B8B9A6D" w:rsidR="000443EB" w:rsidRPr="002D2A17" w:rsidRDefault="00BB6F77">
      <w:pPr>
        <w:rPr>
          <w:rFonts w:ascii="Times New Roman" w:hAnsi="Times New Roman"/>
          <w:b/>
          <w:color w:val="000000"/>
          <w:sz w:val="24"/>
          <w:szCs w:val="24"/>
        </w:rPr>
      </w:pPr>
      <w:r w:rsidRPr="00BB6F77">
        <w:rPr>
          <w:rFonts w:ascii="Times New Roman" w:hAnsi="Times New Roman"/>
          <w:b/>
          <w:color w:val="000000"/>
          <w:sz w:val="24"/>
          <w:szCs w:val="24"/>
        </w:rPr>
        <w:t>Exploiting daily opportunistic observations to estimate changes in seasonal site use – an example with wetland birds</w:t>
      </w:r>
    </w:p>
    <w:p w14:paraId="7C776167" w14:textId="77777777" w:rsidR="000443EB" w:rsidRPr="0064204A" w:rsidRDefault="000443EB" w:rsidP="000443EB">
      <w:pPr>
        <w:spacing w:after="0" w:line="480" w:lineRule="auto"/>
        <w:contextualSpacing/>
        <w:rPr>
          <w:rFonts w:ascii="Times New Roman" w:hAnsi="Times New Roman"/>
          <w:color w:val="000000"/>
          <w:sz w:val="24"/>
          <w:szCs w:val="24"/>
          <w:vertAlign w:val="superscript"/>
          <w:lang w:val="sv-SE"/>
        </w:rPr>
      </w:pPr>
      <w:r w:rsidRPr="0064204A">
        <w:rPr>
          <w:rFonts w:ascii="Times New Roman" w:hAnsi="Times New Roman"/>
          <w:color w:val="000000"/>
          <w:sz w:val="24"/>
          <w:szCs w:val="24"/>
          <w:lang w:val="sv-SE"/>
        </w:rPr>
        <w:t>Alejandro Ruete, Tomas Pärt, Åke Berg, Jonas Knape</w:t>
      </w:r>
    </w:p>
    <w:p w14:paraId="0AE0B11F" w14:textId="77777777" w:rsidR="000443EB" w:rsidRPr="0064204A" w:rsidRDefault="000443EB">
      <w:pPr>
        <w:rPr>
          <w:rFonts w:ascii="Times New Roman" w:hAnsi="Times New Roman"/>
          <w:b/>
          <w:color w:val="000000"/>
          <w:sz w:val="24"/>
          <w:szCs w:val="24"/>
          <w:lang w:val="sv-SE"/>
        </w:rPr>
      </w:pPr>
    </w:p>
    <w:p w14:paraId="68F799BF" w14:textId="77777777" w:rsidR="00CF373A" w:rsidRPr="002D2A17" w:rsidRDefault="00CF373A">
      <w:pPr>
        <w:rPr>
          <w:rFonts w:ascii="Times New Roman" w:hAnsi="Times New Roman" w:cs="Times New Roman"/>
          <w:sz w:val="24"/>
          <w:szCs w:val="24"/>
        </w:rPr>
      </w:pPr>
      <w:r w:rsidRPr="002D2A17">
        <w:rPr>
          <w:rFonts w:ascii="Times New Roman" w:hAnsi="Times New Roman" w:cs="Times New Roman"/>
          <w:b/>
          <w:sz w:val="24"/>
          <w:szCs w:val="24"/>
        </w:rPr>
        <w:t>Table S</w:t>
      </w:r>
      <w:r w:rsidR="007A7978" w:rsidRPr="002D2A17">
        <w:rPr>
          <w:rFonts w:ascii="Times New Roman" w:hAnsi="Times New Roman" w:cs="Times New Roman"/>
          <w:b/>
          <w:sz w:val="24"/>
          <w:szCs w:val="24"/>
        </w:rPr>
        <w:t>1.</w:t>
      </w:r>
      <w:r w:rsidRPr="002D2A17">
        <w:rPr>
          <w:rFonts w:ascii="Times New Roman" w:hAnsi="Times New Roman" w:cs="Times New Roman"/>
          <w:sz w:val="24"/>
          <w:szCs w:val="24"/>
        </w:rPr>
        <w:t xml:space="preserve"> </w:t>
      </w:r>
      <w:r w:rsidR="000443EB" w:rsidRPr="002D2A17">
        <w:rPr>
          <w:rFonts w:ascii="Times New Roman" w:hAnsi="Times New Roman" w:cs="Times New Roman"/>
          <w:sz w:val="24"/>
          <w:szCs w:val="24"/>
        </w:rPr>
        <w:t>Lists of the study species</w:t>
      </w:r>
    </w:p>
    <w:tbl>
      <w:tblPr>
        <w:tblStyle w:val="PlainTable41"/>
        <w:tblW w:w="2979" w:type="dxa"/>
        <w:tblLook w:val="04A0" w:firstRow="1" w:lastRow="0" w:firstColumn="1" w:lastColumn="0" w:noHBand="0" w:noVBand="1"/>
      </w:tblPr>
      <w:tblGrid>
        <w:gridCol w:w="2979"/>
      </w:tblGrid>
      <w:tr w:rsidR="0064204A" w:rsidRPr="002D2A17" w14:paraId="1FCDEDD6" w14:textId="77777777" w:rsidTr="006420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DD22A05" w14:textId="77777777" w:rsidR="0064204A" w:rsidRPr="002D2A17" w:rsidRDefault="0064204A" w:rsidP="00CF373A">
            <w:pPr>
              <w:rPr>
                <w:rFonts w:ascii="Times New Roman" w:eastAsia="Times New Roman" w:hAnsi="Times New Roman" w:cs="Times New Roman"/>
                <w:color w:val="000000"/>
                <w:sz w:val="24"/>
                <w:szCs w:val="24"/>
                <w:lang w:eastAsia="en-GB"/>
              </w:rPr>
            </w:pPr>
            <w:r w:rsidRPr="002D2A17">
              <w:rPr>
                <w:rFonts w:ascii="Times New Roman" w:eastAsia="Times New Roman" w:hAnsi="Times New Roman" w:cs="Times New Roman"/>
                <w:color w:val="000000"/>
                <w:sz w:val="24"/>
                <w:szCs w:val="24"/>
                <w:lang w:eastAsia="en-GB"/>
              </w:rPr>
              <w:t>Scientific Name</w:t>
            </w:r>
          </w:p>
        </w:tc>
      </w:tr>
      <w:tr w:rsidR="0064204A" w:rsidRPr="002D2A17" w14:paraId="612BD904"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A29E0D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Acrocephalus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arundinaceus</w:t>
            </w:r>
            <w:proofErr w:type="spellEnd"/>
          </w:p>
        </w:tc>
      </w:tr>
      <w:tr w:rsidR="0064204A" w:rsidRPr="002D2A17" w14:paraId="1D5AF494"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A3149C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Acrocephalus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dumetorum</w:t>
            </w:r>
            <w:proofErr w:type="spellEnd"/>
          </w:p>
        </w:tc>
      </w:tr>
      <w:tr w:rsidR="0064204A" w:rsidRPr="002D2A17" w14:paraId="22509A7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5658132"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Acrocephalus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palustris</w:t>
            </w:r>
            <w:proofErr w:type="spellEnd"/>
          </w:p>
        </w:tc>
      </w:tr>
      <w:tr w:rsidR="0064204A" w:rsidRPr="002D2A17" w14:paraId="32C3BA75"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9425ADE"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Acrocephalus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schoenobaenus</w:t>
            </w:r>
            <w:proofErr w:type="spellEnd"/>
          </w:p>
        </w:tc>
      </w:tr>
      <w:tr w:rsidR="0064204A" w:rsidRPr="002D2A17" w14:paraId="6C456755"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9D4E2F6"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Acrocephalus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scirpaceus</w:t>
            </w:r>
            <w:proofErr w:type="spellEnd"/>
          </w:p>
        </w:tc>
      </w:tr>
      <w:tr w:rsidR="0064204A" w:rsidRPr="002D2A17" w14:paraId="7A16282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D9A124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acuta</w:t>
            </w:r>
            <w:proofErr w:type="spellEnd"/>
          </w:p>
        </w:tc>
      </w:tr>
      <w:tr w:rsidR="0064204A" w:rsidRPr="002D2A17" w14:paraId="618D4E8A"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F104101"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clypeata</w:t>
            </w:r>
            <w:proofErr w:type="spellEnd"/>
          </w:p>
        </w:tc>
      </w:tr>
      <w:tr w:rsidR="0064204A" w:rsidRPr="002D2A17" w14:paraId="0D2451D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50AFF3E"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crecca</w:t>
            </w:r>
            <w:proofErr w:type="spellEnd"/>
          </w:p>
        </w:tc>
      </w:tr>
      <w:tr w:rsidR="0064204A" w:rsidRPr="002D2A17" w14:paraId="2D085AFC"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564337E"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penelope</w:t>
            </w:r>
            <w:proofErr w:type="spellEnd"/>
          </w:p>
        </w:tc>
      </w:tr>
      <w:tr w:rsidR="0064204A" w:rsidRPr="002D2A17" w14:paraId="58DA0442"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4974A24"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platyrhynchos</w:t>
            </w:r>
            <w:proofErr w:type="spellEnd"/>
          </w:p>
        </w:tc>
      </w:tr>
      <w:tr w:rsidR="0064204A" w:rsidRPr="002D2A17" w14:paraId="7810DC34"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EE2325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querquedula</w:t>
            </w:r>
            <w:proofErr w:type="spellEnd"/>
          </w:p>
        </w:tc>
      </w:tr>
      <w:tr w:rsidR="0064204A" w:rsidRPr="002D2A17" w14:paraId="193643B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9DCAE1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strepera</w:t>
            </w:r>
            <w:proofErr w:type="spellEnd"/>
          </w:p>
        </w:tc>
      </w:tr>
      <w:tr w:rsidR="0064204A" w:rsidRPr="002D2A17" w14:paraId="262890D2"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1D060A0"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Anser</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anser</w:t>
            </w:r>
            <w:proofErr w:type="spellEnd"/>
          </w:p>
        </w:tc>
      </w:tr>
      <w:tr w:rsidR="0064204A" w:rsidRPr="002D2A17" w14:paraId="7B321FC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D4899F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Anthus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pratensis</w:t>
            </w:r>
            <w:proofErr w:type="spellEnd"/>
          </w:p>
        </w:tc>
      </w:tr>
      <w:tr w:rsidR="0064204A" w:rsidRPr="002D2A17" w14:paraId="73DA1CF4"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CF9E803"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Ardea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cinerea</w:t>
            </w:r>
            <w:proofErr w:type="spellEnd"/>
          </w:p>
        </w:tc>
      </w:tr>
      <w:tr w:rsidR="0064204A" w:rsidRPr="002D2A17" w14:paraId="79875B3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195B401"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Asio</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flammeus</w:t>
            </w:r>
            <w:proofErr w:type="spellEnd"/>
          </w:p>
        </w:tc>
      </w:tr>
      <w:tr w:rsidR="0064204A" w:rsidRPr="002D2A17" w14:paraId="75FB4940"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8C41DC8"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Asio</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otus</w:t>
            </w:r>
            <w:proofErr w:type="spellEnd"/>
          </w:p>
        </w:tc>
      </w:tr>
      <w:tr w:rsidR="0064204A" w:rsidRPr="002D2A17" w14:paraId="17131412"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436140F"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Aythya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ferina</w:t>
            </w:r>
            <w:proofErr w:type="spellEnd"/>
          </w:p>
        </w:tc>
      </w:tr>
      <w:tr w:rsidR="0064204A" w:rsidRPr="002D2A17" w14:paraId="65150E3E"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1F5BD0C"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Aythya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fuligula</w:t>
            </w:r>
            <w:proofErr w:type="spellEnd"/>
          </w:p>
        </w:tc>
      </w:tr>
      <w:tr w:rsidR="0064204A" w:rsidRPr="002D2A17" w14:paraId="0ED3AD0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3D0412E"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Botaurus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stellaris</w:t>
            </w:r>
            <w:proofErr w:type="spellEnd"/>
          </w:p>
        </w:tc>
      </w:tr>
      <w:tr w:rsidR="0064204A" w:rsidRPr="002D2A17" w14:paraId="07DA61CC"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9A169B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Branta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canadensis</w:t>
            </w:r>
            <w:proofErr w:type="spellEnd"/>
          </w:p>
        </w:tc>
      </w:tr>
      <w:tr w:rsidR="0064204A" w:rsidRPr="002D2A17" w14:paraId="033A3474"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FE670E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Branta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leucopsis</w:t>
            </w:r>
            <w:proofErr w:type="spellEnd"/>
          </w:p>
        </w:tc>
      </w:tr>
      <w:tr w:rsidR="0064204A" w:rsidRPr="002D2A17" w14:paraId="07576AF5"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AFB08A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Bucephala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clangula</w:t>
            </w:r>
            <w:proofErr w:type="spellEnd"/>
          </w:p>
        </w:tc>
      </w:tr>
      <w:tr w:rsidR="0064204A" w:rsidRPr="002D2A17" w14:paraId="4B37CAB9"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FAEFCB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Calidris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alpina</w:t>
            </w:r>
            <w:proofErr w:type="spellEnd"/>
          </w:p>
        </w:tc>
      </w:tr>
      <w:tr w:rsidR="0064204A" w:rsidRPr="002D2A17" w14:paraId="1D3FED93"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668EE01"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Calidris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pugnax</w:t>
            </w:r>
            <w:proofErr w:type="spellEnd"/>
          </w:p>
        </w:tc>
      </w:tr>
      <w:tr w:rsidR="0064204A" w:rsidRPr="002D2A17" w14:paraId="435D79C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889F1D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Carpodacus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erythrinus</w:t>
            </w:r>
            <w:proofErr w:type="spellEnd"/>
          </w:p>
        </w:tc>
      </w:tr>
      <w:tr w:rsidR="0064204A" w:rsidRPr="002D2A17" w14:paraId="3044E2F5"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4167819"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Charadrius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dubius</w:t>
            </w:r>
            <w:proofErr w:type="spellEnd"/>
          </w:p>
        </w:tc>
      </w:tr>
      <w:tr w:rsidR="0064204A" w:rsidRPr="002D2A17" w14:paraId="442B3C43"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DC3A6DF"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Charadrius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hiaticula</w:t>
            </w:r>
            <w:proofErr w:type="spellEnd"/>
          </w:p>
        </w:tc>
      </w:tr>
      <w:tr w:rsidR="0064204A" w:rsidRPr="002D2A17" w14:paraId="569BE4EE"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9B3B712"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Chlidonias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niger</w:t>
            </w:r>
            <w:proofErr w:type="spellEnd"/>
          </w:p>
        </w:tc>
      </w:tr>
      <w:tr w:rsidR="0064204A" w:rsidRPr="002D2A17" w14:paraId="001BE2F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5AA6F2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Chroicocephalus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ridibundus</w:t>
            </w:r>
            <w:proofErr w:type="spellEnd"/>
          </w:p>
        </w:tc>
      </w:tr>
      <w:tr w:rsidR="0064204A" w:rsidRPr="002D2A17" w14:paraId="78140523"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8DFAAF3"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Circus </w:t>
            </w:r>
            <w:proofErr w:type="spellStart"/>
            <w:r w:rsidRPr="002D2A17">
              <w:rPr>
                <w:rFonts w:ascii="Times New Roman" w:eastAsia="Times New Roman" w:hAnsi="Times New Roman" w:cs="Times New Roman"/>
                <w:b w:val="0"/>
                <w:i/>
                <w:color w:val="000000"/>
                <w:sz w:val="24"/>
                <w:szCs w:val="24"/>
                <w:lang w:eastAsia="en-GB"/>
              </w:rPr>
              <w:t>aeruginosus</w:t>
            </w:r>
            <w:proofErr w:type="spellEnd"/>
          </w:p>
        </w:tc>
      </w:tr>
      <w:tr w:rsidR="0064204A" w:rsidRPr="002D2A17" w14:paraId="6E61F3DC"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3160E0C"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Circus </w:t>
            </w:r>
            <w:proofErr w:type="spellStart"/>
            <w:r w:rsidRPr="002D2A17">
              <w:rPr>
                <w:rFonts w:ascii="Times New Roman" w:eastAsia="Times New Roman" w:hAnsi="Times New Roman" w:cs="Times New Roman"/>
                <w:b w:val="0"/>
                <w:i/>
                <w:color w:val="000000"/>
                <w:sz w:val="24"/>
                <w:szCs w:val="24"/>
                <w:lang w:eastAsia="en-GB"/>
              </w:rPr>
              <w:t>cyaneus</w:t>
            </w:r>
            <w:proofErr w:type="spellEnd"/>
          </w:p>
        </w:tc>
      </w:tr>
      <w:tr w:rsidR="0064204A" w:rsidRPr="002D2A17" w14:paraId="31081F4B"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ED5220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Circus </w:t>
            </w:r>
            <w:proofErr w:type="spellStart"/>
            <w:r w:rsidRPr="002D2A17">
              <w:rPr>
                <w:rFonts w:ascii="Times New Roman" w:eastAsia="Times New Roman" w:hAnsi="Times New Roman" w:cs="Times New Roman"/>
                <w:b w:val="0"/>
                <w:i/>
                <w:color w:val="000000"/>
                <w:sz w:val="24"/>
                <w:szCs w:val="24"/>
                <w:lang w:eastAsia="en-GB"/>
              </w:rPr>
              <w:t>pygargus</w:t>
            </w:r>
            <w:proofErr w:type="spellEnd"/>
          </w:p>
        </w:tc>
      </w:tr>
      <w:tr w:rsidR="0064204A" w:rsidRPr="002D2A17" w14:paraId="7686554C"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FA55272"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Crex </w:t>
            </w:r>
            <w:proofErr w:type="spellStart"/>
            <w:r w:rsidRPr="002D2A17">
              <w:rPr>
                <w:rFonts w:ascii="Times New Roman" w:eastAsia="Times New Roman" w:hAnsi="Times New Roman" w:cs="Times New Roman"/>
                <w:b w:val="0"/>
                <w:i/>
                <w:color w:val="000000"/>
                <w:sz w:val="24"/>
                <w:szCs w:val="24"/>
                <w:lang w:eastAsia="en-GB"/>
              </w:rPr>
              <w:t>crex</w:t>
            </w:r>
            <w:proofErr w:type="spellEnd"/>
          </w:p>
        </w:tc>
      </w:tr>
      <w:tr w:rsidR="0064204A" w:rsidRPr="002D2A17" w14:paraId="0FD39AA9"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A83395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Cygnus </w:t>
            </w:r>
            <w:proofErr w:type="spellStart"/>
            <w:r w:rsidRPr="002D2A17">
              <w:rPr>
                <w:rFonts w:ascii="Times New Roman" w:eastAsia="Times New Roman" w:hAnsi="Times New Roman" w:cs="Times New Roman"/>
                <w:b w:val="0"/>
                <w:i/>
                <w:color w:val="000000"/>
                <w:sz w:val="24"/>
                <w:szCs w:val="24"/>
                <w:lang w:eastAsia="en-GB"/>
              </w:rPr>
              <w:t>cygnus</w:t>
            </w:r>
            <w:proofErr w:type="spellEnd"/>
          </w:p>
        </w:tc>
      </w:tr>
      <w:tr w:rsidR="0064204A" w:rsidRPr="002D2A17" w14:paraId="2CEF1B9F"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3E0F86C"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lastRenderedPageBreak/>
              <w:t xml:space="preserve">Cygnus </w:t>
            </w:r>
            <w:proofErr w:type="spellStart"/>
            <w:r w:rsidRPr="002D2A17">
              <w:rPr>
                <w:rFonts w:ascii="Times New Roman" w:eastAsia="Times New Roman" w:hAnsi="Times New Roman" w:cs="Times New Roman"/>
                <w:b w:val="0"/>
                <w:i/>
                <w:color w:val="000000"/>
                <w:sz w:val="24"/>
                <w:szCs w:val="24"/>
                <w:lang w:eastAsia="en-GB"/>
              </w:rPr>
              <w:t>olor</w:t>
            </w:r>
            <w:proofErr w:type="spellEnd"/>
          </w:p>
        </w:tc>
      </w:tr>
      <w:tr w:rsidR="0064204A" w:rsidRPr="002D2A17" w14:paraId="7F928E1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C036EB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Emberiza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schoeniclus</w:t>
            </w:r>
            <w:proofErr w:type="spellEnd"/>
          </w:p>
        </w:tc>
      </w:tr>
      <w:tr w:rsidR="0064204A" w:rsidRPr="002D2A17" w14:paraId="68295E1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461E4F8"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Fulica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atra</w:t>
            </w:r>
            <w:proofErr w:type="spellEnd"/>
          </w:p>
        </w:tc>
      </w:tr>
      <w:tr w:rsidR="0064204A" w:rsidRPr="002D2A17" w14:paraId="24DAC0D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60B4E1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Gallinago</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gallinago</w:t>
            </w:r>
            <w:proofErr w:type="spellEnd"/>
          </w:p>
        </w:tc>
      </w:tr>
      <w:tr w:rsidR="0064204A" w:rsidRPr="002D2A17" w14:paraId="2D436C77"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72484D7"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Gallinula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chloropus</w:t>
            </w:r>
            <w:proofErr w:type="spellEnd"/>
          </w:p>
        </w:tc>
      </w:tr>
      <w:tr w:rsidR="0064204A" w:rsidRPr="002D2A17" w14:paraId="595D6B85"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EA4E48E"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Grus </w:t>
            </w:r>
            <w:proofErr w:type="spellStart"/>
            <w:r w:rsidRPr="002D2A17">
              <w:rPr>
                <w:rFonts w:ascii="Times New Roman" w:eastAsia="Times New Roman" w:hAnsi="Times New Roman" w:cs="Times New Roman"/>
                <w:b w:val="0"/>
                <w:i/>
                <w:color w:val="000000"/>
                <w:sz w:val="24"/>
                <w:szCs w:val="24"/>
                <w:lang w:eastAsia="en-GB"/>
              </w:rPr>
              <w:t>grus</w:t>
            </w:r>
            <w:proofErr w:type="spellEnd"/>
          </w:p>
        </w:tc>
      </w:tr>
      <w:tr w:rsidR="0064204A" w:rsidRPr="002D2A17" w14:paraId="46260FCF"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FF2A14F"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Haematopus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ostralegus</w:t>
            </w:r>
            <w:proofErr w:type="spellEnd"/>
          </w:p>
        </w:tc>
      </w:tr>
      <w:tr w:rsidR="0064204A" w:rsidRPr="002D2A17" w14:paraId="69C9B255"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D394F91"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Haliaeetus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albicilla</w:t>
            </w:r>
            <w:proofErr w:type="spellEnd"/>
          </w:p>
        </w:tc>
      </w:tr>
      <w:tr w:rsidR="0064204A" w:rsidRPr="002D2A17" w14:paraId="1B49A081"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9CB4F1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Hydrocoloeus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minutus</w:t>
            </w:r>
            <w:proofErr w:type="spellEnd"/>
          </w:p>
        </w:tc>
      </w:tr>
      <w:tr w:rsidR="0064204A" w:rsidRPr="002D2A17" w14:paraId="6A68CDDD"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29F25D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Larus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argentatus</w:t>
            </w:r>
            <w:proofErr w:type="spellEnd"/>
          </w:p>
        </w:tc>
      </w:tr>
      <w:tr w:rsidR="0064204A" w:rsidRPr="002D2A17" w14:paraId="0C93E1D7"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1AE867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Larus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canus</w:t>
            </w:r>
            <w:proofErr w:type="spellEnd"/>
          </w:p>
        </w:tc>
      </w:tr>
      <w:tr w:rsidR="0064204A" w:rsidRPr="002D2A17" w14:paraId="3486ABF7"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04BBB04"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Larus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fuscus</w:t>
            </w:r>
            <w:proofErr w:type="spellEnd"/>
          </w:p>
        </w:tc>
      </w:tr>
      <w:tr w:rsidR="0064204A" w:rsidRPr="002D2A17" w14:paraId="4FBEBDEE"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D800064"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Larus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marinus</w:t>
            </w:r>
            <w:proofErr w:type="spellEnd"/>
          </w:p>
        </w:tc>
      </w:tr>
      <w:tr w:rsidR="0064204A" w:rsidRPr="002D2A17" w14:paraId="23EF546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38934C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Limosa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limosa</w:t>
            </w:r>
            <w:proofErr w:type="spellEnd"/>
          </w:p>
        </w:tc>
      </w:tr>
      <w:tr w:rsidR="0064204A" w:rsidRPr="002D2A17" w14:paraId="5FE793EF"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F859A62"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Locustella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fluviatilis</w:t>
            </w:r>
            <w:proofErr w:type="spellEnd"/>
          </w:p>
        </w:tc>
      </w:tr>
      <w:tr w:rsidR="0064204A" w:rsidRPr="002D2A17" w14:paraId="5C97FDA2"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2231436"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Locustella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luscinioides</w:t>
            </w:r>
            <w:proofErr w:type="spellEnd"/>
          </w:p>
        </w:tc>
      </w:tr>
      <w:tr w:rsidR="0064204A" w:rsidRPr="002D2A17" w14:paraId="71ED0A34"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DEA0AD0"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Locustella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naevia</w:t>
            </w:r>
            <w:proofErr w:type="spellEnd"/>
          </w:p>
        </w:tc>
      </w:tr>
      <w:tr w:rsidR="0064204A" w:rsidRPr="002D2A17" w14:paraId="2373B55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DAD671A"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Luscinia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luscinia</w:t>
            </w:r>
            <w:proofErr w:type="spellEnd"/>
          </w:p>
        </w:tc>
      </w:tr>
      <w:tr w:rsidR="0064204A" w:rsidRPr="002D2A17" w14:paraId="049056D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90076E4"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Mergus</w:t>
            </w:r>
            <w:proofErr w:type="spellEnd"/>
            <w:r w:rsidRPr="002D2A17">
              <w:rPr>
                <w:rFonts w:ascii="Times New Roman" w:eastAsia="Times New Roman" w:hAnsi="Times New Roman" w:cs="Times New Roman"/>
                <w:b w:val="0"/>
                <w:i/>
                <w:color w:val="000000"/>
                <w:sz w:val="24"/>
                <w:szCs w:val="24"/>
                <w:lang w:eastAsia="en-GB"/>
              </w:rPr>
              <w:t xml:space="preserve"> merganser</w:t>
            </w:r>
          </w:p>
        </w:tc>
      </w:tr>
      <w:tr w:rsidR="0064204A" w:rsidRPr="002D2A17" w14:paraId="1055036E"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061068C"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Motacilla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flava</w:t>
            </w:r>
            <w:proofErr w:type="spellEnd"/>
          </w:p>
        </w:tc>
      </w:tr>
      <w:tr w:rsidR="0064204A" w:rsidRPr="002D2A17" w14:paraId="5F329B0A"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8715978"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Numenius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arquata</w:t>
            </w:r>
            <w:proofErr w:type="spellEnd"/>
          </w:p>
        </w:tc>
      </w:tr>
      <w:tr w:rsidR="0064204A" w:rsidRPr="002D2A17" w14:paraId="238ACCEE"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372AF4B"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Pandion </w:t>
            </w:r>
            <w:proofErr w:type="spellStart"/>
            <w:r w:rsidRPr="002D2A17">
              <w:rPr>
                <w:rFonts w:ascii="Times New Roman" w:eastAsia="Times New Roman" w:hAnsi="Times New Roman" w:cs="Times New Roman"/>
                <w:b w:val="0"/>
                <w:i/>
                <w:color w:val="000000"/>
                <w:sz w:val="24"/>
                <w:szCs w:val="24"/>
                <w:lang w:eastAsia="en-GB"/>
              </w:rPr>
              <w:t>haliaetus</w:t>
            </w:r>
            <w:proofErr w:type="spellEnd"/>
          </w:p>
        </w:tc>
      </w:tr>
      <w:tr w:rsidR="0064204A" w:rsidRPr="002D2A17" w14:paraId="29D29183"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EE4906B"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Panurus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biarmicus</w:t>
            </w:r>
            <w:proofErr w:type="spellEnd"/>
          </w:p>
        </w:tc>
      </w:tr>
      <w:tr w:rsidR="0064204A" w:rsidRPr="002D2A17" w14:paraId="6963801F"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E251A1F"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Phalacrocorax</w:t>
            </w:r>
            <w:proofErr w:type="spellEnd"/>
            <w:r w:rsidRPr="002D2A17">
              <w:rPr>
                <w:rFonts w:ascii="Times New Roman" w:eastAsia="Times New Roman" w:hAnsi="Times New Roman" w:cs="Times New Roman"/>
                <w:b w:val="0"/>
                <w:i/>
                <w:color w:val="000000"/>
                <w:sz w:val="24"/>
                <w:szCs w:val="24"/>
                <w:lang w:eastAsia="en-GB"/>
              </w:rPr>
              <w:t xml:space="preserve"> carbo</w:t>
            </w:r>
          </w:p>
        </w:tc>
      </w:tr>
      <w:tr w:rsidR="0064204A" w:rsidRPr="002D2A17" w14:paraId="23EB3FB6"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9371F06"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Podiceps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auritus</w:t>
            </w:r>
            <w:proofErr w:type="spellEnd"/>
          </w:p>
        </w:tc>
      </w:tr>
      <w:tr w:rsidR="0064204A" w:rsidRPr="002D2A17" w14:paraId="60748E38"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2F7FD7D"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Podiceps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cristatus</w:t>
            </w:r>
            <w:proofErr w:type="spellEnd"/>
          </w:p>
        </w:tc>
      </w:tr>
      <w:tr w:rsidR="0064204A" w:rsidRPr="002D2A17" w14:paraId="217F89CE"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7280D39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Podiceps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grisegena</w:t>
            </w:r>
            <w:proofErr w:type="spellEnd"/>
          </w:p>
        </w:tc>
      </w:tr>
      <w:tr w:rsidR="0064204A" w:rsidRPr="002D2A17" w14:paraId="64CB71AB"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4D656A3"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Porzana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porzana</w:t>
            </w:r>
            <w:proofErr w:type="spellEnd"/>
          </w:p>
        </w:tc>
      </w:tr>
      <w:tr w:rsidR="0064204A" w:rsidRPr="002D2A17" w14:paraId="4CB1300F"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6BD49E56"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Rallus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aquaticus</w:t>
            </w:r>
            <w:proofErr w:type="spellEnd"/>
          </w:p>
        </w:tc>
      </w:tr>
      <w:tr w:rsidR="0064204A" w:rsidRPr="002D2A17" w14:paraId="38A7B9F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448D8D69"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Saxicola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rubetra</w:t>
            </w:r>
            <w:proofErr w:type="spellEnd"/>
          </w:p>
        </w:tc>
      </w:tr>
      <w:tr w:rsidR="0064204A" w:rsidRPr="002D2A17" w14:paraId="6D7AC65D"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595F533"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Sterna </w:t>
            </w:r>
            <w:proofErr w:type="spellStart"/>
            <w:r w:rsidRPr="002D2A17">
              <w:rPr>
                <w:rFonts w:ascii="Times New Roman" w:eastAsia="Times New Roman" w:hAnsi="Times New Roman" w:cs="Times New Roman"/>
                <w:b w:val="0"/>
                <w:i/>
                <w:color w:val="000000"/>
                <w:sz w:val="24"/>
                <w:szCs w:val="24"/>
                <w:lang w:eastAsia="en-GB"/>
              </w:rPr>
              <w:t>hirundo</w:t>
            </w:r>
            <w:proofErr w:type="spellEnd"/>
          </w:p>
        </w:tc>
      </w:tr>
      <w:tr w:rsidR="0064204A" w:rsidRPr="002D2A17" w14:paraId="6393EAD8"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1A18D8F8" w14:textId="77777777" w:rsidR="0064204A" w:rsidRPr="002D2A17" w:rsidRDefault="0064204A" w:rsidP="00CF373A">
            <w:pPr>
              <w:rPr>
                <w:rFonts w:ascii="Times New Roman" w:eastAsia="Times New Roman" w:hAnsi="Times New Roman" w:cs="Times New Roman"/>
                <w:b w:val="0"/>
                <w:i/>
                <w:color w:val="000000"/>
                <w:sz w:val="24"/>
                <w:szCs w:val="24"/>
                <w:lang w:eastAsia="en-GB"/>
              </w:rPr>
            </w:pPr>
            <w:r w:rsidRPr="002D2A17">
              <w:rPr>
                <w:rFonts w:ascii="Times New Roman" w:eastAsia="Times New Roman" w:hAnsi="Times New Roman" w:cs="Times New Roman"/>
                <w:b w:val="0"/>
                <w:i/>
                <w:color w:val="000000"/>
                <w:sz w:val="24"/>
                <w:szCs w:val="24"/>
                <w:lang w:eastAsia="en-GB"/>
              </w:rPr>
              <w:t xml:space="preserve">Sylvia </w:t>
            </w:r>
            <w:proofErr w:type="spellStart"/>
            <w:r w:rsidRPr="002D2A17">
              <w:rPr>
                <w:rFonts w:ascii="Times New Roman" w:eastAsia="Times New Roman" w:hAnsi="Times New Roman" w:cs="Times New Roman"/>
                <w:b w:val="0"/>
                <w:i/>
                <w:color w:val="000000"/>
                <w:sz w:val="24"/>
                <w:szCs w:val="24"/>
                <w:lang w:eastAsia="en-GB"/>
              </w:rPr>
              <w:t>communis</w:t>
            </w:r>
            <w:proofErr w:type="spellEnd"/>
          </w:p>
        </w:tc>
      </w:tr>
      <w:tr w:rsidR="0064204A" w:rsidRPr="002D2A17" w14:paraId="7599C17E"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3CA53BF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Tachybaptus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ruficollis</w:t>
            </w:r>
            <w:proofErr w:type="spellEnd"/>
          </w:p>
        </w:tc>
      </w:tr>
      <w:tr w:rsidR="0064204A" w:rsidRPr="002D2A17" w14:paraId="42A673D3"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26A0FB9B"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Tadorna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tadorna</w:t>
            </w:r>
            <w:proofErr w:type="spellEnd"/>
          </w:p>
        </w:tc>
      </w:tr>
      <w:tr w:rsidR="0064204A" w:rsidRPr="002D2A17" w14:paraId="76DB8665" w14:textId="77777777" w:rsidTr="0064204A">
        <w:trPr>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06B6412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Tringa</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totanus</w:t>
            </w:r>
            <w:proofErr w:type="spellEnd"/>
          </w:p>
        </w:tc>
      </w:tr>
      <w:tr w:rsidR="0064204A" w:rsidRPr="002D2A17" w14:paraId="4928C456" w14:textId="77777777" w:rsidTr="006420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9" w:type="dxa"/>
            <w:noWrap/>
            <w:hideMark/>
          </w:tcPr>
          <w:p w14:paraId="5EBFCD85" w14:textId="77777777" w:rsidR="0064204A" w:rsidRPr="002D2A17" w:rsidRDefault="0064204A" w:rsidP="00CF373A">
            <w:pPr>
              <w:rPr>
                <w:rFonts w:ascii="Times New Roman" w:eastAsia="Times New Roman" w:hAnsi="Times New Roman" w:cs="Times New Roman"/>
                <w:b w:val="0"/>
                <w:i/>
                <w:color w:val="000000"/>
                <w:sz w:val="24"/>
                <w:szCs w:val="24"/>
                <w:lang w:eastAsia="en-GB"/>
              </w:rPr>
            </w:pPr>
            <w:proofErr w:type="spellStart"/>
            <w:r w:rsidRPr="002D2A17">
              <w:rPr>
                <w:rFonts w:ascii="Times New Roman" w:eastAsia="Times New Roman" w:hAnsi="Times New Roman" w:cs="Times New Roman"/>
                <w:b w:val="0"/>
                <w:i/>
                <w:color w:val="000000"/>
                <w:sz w:val="24"/>
                <w:szCs w:val="24"/>
                <w:lang w:eastAsia="en-GB"/>
              </w:rPr>
              <w:t>Vanellus</w:t>
            </w:r>
            <w:proofErr w:type="spellEnd"/>
            <w:r w:rsidRPr="002D2A17">
              <w:rPr>
                <w:rFonts w:ascii="Times New Roman" w:eastAsia="Times New Roman" w:hAnsi="Times New Roman" w:cs="Times New Roman"/>
                <w:b w:val="0"/>
                <w:i/>
                <w:color w:val="000000"/>
                <w:sz w:val="24"/>
                <w:szCs w:val="24"/>
                <w:lang w:eastAsia="en-GB"/>
              </w:rPr>
              <w:t xml:space="preserve"> </w:t>
            </w:r>
            <w:proofErr w:type="spellStart"/>
            <w:r w:rsidRPr="002D2A17">
              <w:rPr>
                <w:rFonts w:ascii="Times New Roman" w:eastAsia="Times New Roman" w:hAnsi="Times New Roman" w:cs="Times New Roman"/>
                <w:b w:val="0"/>
                <w:i/>
                <w:color w:val="000000"/>
                <w:sz w:val="24"/>
                <w:szCs w:val="24"/>
                <w:lang w:eastAsia="en-GB"/>
              </w:rPr>
              <w:t>vanellus</w:t>
            </w:r>
            <w:proofErr w:type="spellEnd"/>
          </w:p>
        </w:tc>
      </w:tr>
    </w:tbl>
    <w:p w14:paraId="0B728133" w14:textId="77777777" w:rsidR="000443EB" w:rsidRPr="002D2A17" w:rsidRDefault="000443EB">
      <w:pPr>
        <w:rPr>
          <w:rFonts w:ascii="Times New Roman" w:hAnsi="Times New Roman" w:cs="Times New Roman"/>
          <w:b/>
          <w:sz w:val="24"/>
          <w:szCs w:val="24"/>
        </w:rPr>
      </w:pPr>
      <w:r w:rsidRPr="002D2A17">
        <w:rPr>
          <w:rFonts w:ascii="Times New Roman" w:hAnsi="Times New Roman" w:cs="Times New Roman"/>
          <w:b/>
          <w:sz w:val="24"/>
          <w:szCs w:val="24"/>
        </w:rPr>
        <w:br w:type="page"/>
      </w:r>
    </w:p>
    <w:p w14:paraId="14405B81" w14:textId="1A9E3854" w:rsidR="00521F8E" w:rsidRDefault="00521F8E" w:rsidP="007A7978">
      <w:pPr>
        <w:rPr>
          <w:rFonts w:ascii="Times New Roman" w:hAnsi="Times New Roman" w:cs="Times New Roman"/>
          <w:b/>
          <w:sz w:val="24"/>
          <w:szCs w:val="24"/>
        </w:rPr>
      </w:pPr>
    </w:p>
    <w:p w14:paraId="42D344BD" w14:textId="77777777" w:rsidR="007A7978" w:rsidRPr="002D2A17" w:rsidRDefault="007A7978" w:rsidP="007A7978">
      <w:pPr>
        <w:rPr>
          <w:rFonts w:ascii="Times New Roman" w:hAnsi="Times New Roman" w:cs="Times New Roman"/>
          <w:sz w:val="24"/>
          <w:szCs w:val="24"/>
        </w:rPr>
      </w:pPr>
      <w:r w:rsidRPr="002D2A17">
        <w:rPr>
          <w:rFonts w:ascii="Times New Roman" w:hAnsi="Times New Roman" w:cs="Times New Roman"/>
          <w:b/>
          <w:sz w:val="24"/>
          <w:szCs w:val="24"/>
        </w:rPr>
        <w:t>Table S2</w:t>
      </w:r>
      <w:r w:rsidRPr="002D2A17">
        <w:rPr>
          <w:rFonts w:ascii="Times New Roman" w:hAnsi="Times New Roman" w:cs="Times New Roman"/>
          <w:sz w:val="24"/>
          <w:szCs w:val="24"/>
        </w:rPr>
        <w:t>. Wetland sites</w:t>
      </w:r>
    </w:p>
    <w:tbl>
      <w:tblPr>
        <w:tblStyle w:val="PlainTable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316"/>
        <w:gridCol w:w="1969"/>
      </w:tblGrid>
      <w:tr w:rsidR="007A7978" w:rsidRPr="002D2A17" w14:paraId="51A6A701" w14:textId="77777777" w:rsidTr="0067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3E00DDE1" w14:textId="77777777" w:rsidR="007A7978" w:rsidRPr="002D2A17" w:rsidRDefault="007A7978" w:rsidP="00D76CF6">
            <w:pPr>
              <w:rPr>
                <w:rFonts w:ascii="Times New Roman" w:hAnsi="Times New Roman" w:cs="Times New Roman"/>
                <w:sz w:val="24"/>
                <w:szCs w:val="24"/>
              </w:rPr>
            </w:pPr>
            <w:r w:rsidRPr="002D2A17">
              <w:rPr>
                <w:rFonts w:ascii="Times New Roman" w:hAnsi="Times New Roman" w:cs="Times New Roman"/>
                <w:sz w:val="24"/>
                <w:szCs w:val="24"/>
              </w:rPr>
              <w:t>Site</w:t>
            </w:r>
          </w:p>
        </w:tc>
        <w:tc>
          <w:tcPr>
            <w:tcW w:w="1316" w:type="dxa"/>
          </w:tcPr>
          <w:p w14:paraId="424CC4B3" w14:textId="77777777" w:rsidR="007A7978" w:rsidRPr="002D2A17" w:rsidRDefault="007A7978" w:rsidP="00D76CF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Area (ha)</w:t>
            </w:r>
          </w:p>
        </w:tc>
        <w:tc>
          <w:tcPr>
            <w:tcW w:w="1969" w:type="dxa"/>
          </w:tcPr>
          <w:p w14:paraId="1622D734" w14:textId="77777777" w:rsidR="007A7978" w:rsidRPr="002D2A17" w:rsidRDefault="007A7978" w:rsidP="00D76CF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Perimeter (Km)</w:t>
            </w:r>
          </w:p>
        </w:tc>
      </w:tr>
      <w:tr w:rsidR="007A7978" w:rsidRPr="002D2A17" w14:paraId="32257F1A" w14:textId="77777777" w:rsidTr="0067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0161A54A"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Årike</w:t>
            </w:r>
            <w:proofErr w:type="spellEnd"/>
            <w:r w:rsidRPr="002D2A17">
              <w:rPr>
                <w:rFonts w:ascii="Times New Roman" w:hAnsi="Times New Roman" w:cs="Times New Roman"/>
                <w:b w:val="0"/>
                <w:sz w:val="24"/>
                <w:szCs w:val="24"/>
              </w:rPr>
              <w:t xml:space="preserve"> </w:t>
            </w:r>
            <w:proofErr w:type="spellStart"/>
            <w:r w:rsidRPr="002D2A17">
              <w:rPr>
                <w:rFonts w:ascii="Times New Roman" w:hAnsi="Times New Roman" w:cs="Times New Roman"/>
                <w:b w:val="0"/>
                <w:sz w:val="24"/>
                <w:szCs w:val="24"/>
              </w:rPr>
              <w:t>Fyris</w:t>
            </w:r>
            <w:proofErr w:type="spellEnd"/>
          </w:p>
        </w:tc>
        <w:tc>
          <w:tcPr>
            <w:tcW w:w="1316" w:type="dxa"/>
          </w:tcPr>
          <w:p w14:paraId="1A0EA5C8"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593.2</w:t>
            </w:r>
          </w:p>
        </w:tc>
        <w:tc>
          <w:tcPr>
            <w:tcW w:w="1969" w:type="dxa"/>
          </w:tcPr>
          <w:p w14:paraId="3EFAAF57"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12.4</w:t>
            </w:r>
          </w:p>
        </w:tc>
      </w:tr>
      <w:tr w:rsidR="007A7978" w:rsidRPr="002D2A17" w14:paraId="1A0932FE" w14:textId="77777777" w:rsidTr="00670D9E">
        <w:tc>
          <w:tcPr>
            <w:cnfStyle w:val="001000000000" w:firstRow="0" w:lastRow="0" w:firstColumn="1" w:lastColumn="0" w:oddVBand="0" w:evenVBand="0" w:oddHBand="0" w:evenHBand="0" w:firstRowFirstColumn="0" w:firstRowLastColumn="0" w:lastRowFirstColumn="0" w:lastRowLastColumn="0"/>
            <w:tcW w:w="1956" w:type="dxa"/>
          </w:tcPr>
          <w:p w14:paraId="6389C62F"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Broängarna</w:t>
            </w:r>
            <w:proofErr w:type="spellEnd"/>
          </w:p>
        </w:tc>
        <w:tc>
          <w:tcPr>
            <w:tcW w:w="1316" w:type="dxa"/>
          </w:tcPr>
          <w:p w14:paraId="3784ECB0"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184.1</w:t>
            </w:r>
          </w:p>
        </w:tc>
        <w:tc>
          <w:tcPr>
            <w:tcW w:w="1969" w:type="dxa"/>
          </w:tcPr>
          <w:p w14:paraId="01790032"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6.1</w:t>
            </w:r>
          </w:p>
        </w:tc>
      </w:tr>
      <w:tr w:rsidR="007A7978" w:rsidRPr="002D2A17" w14:paraId="11DAC442" w14:textId="77777777" w:rsidTr="0067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6DF5EFEC"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Dannemorasjön</w:t>
            </w:r>
            <w:proofErr w:type="spellEnd"/>
          </w:p>
        </w:tc>
        <w:tc>
          <w:tcPr>
            <w:tcW w:w="1316" w:type="dxa"/>
          </w:tcPr>
          <w:p w14:paraId="0F02182D"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1609.1</w:t>
            </w:r>
          </w:p>
        </w:tc>
        <w:tc>
          <w:tcPr>
            <w:tcW w:w="1969" w:type="dxa"/>
          </w:tcPr>
          <w:p w14:paraId="5E6633B6"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18.0</w:t>
            </w:r>
          </w:p>
        </w:tc>
      </w:tr>
      <w:tr w:rsidR="007A7978" w:rsidRPr="002D2A17" w14:paraId="1DCC20FF" w14:textId="77777777" w:rsidTr="00670D9E">
        <w:tc>
          <w:tcPr>
            <w:cnfStyle w:val="001000000000" w:firstRow="0" w:lastRow="0" w:firstColumn="1" w:lastColumn="0" w:oddVBand="0" w:evenVBand="0" w:oddHBand="0" w:evenHBand="0" w:firstRowFirstColumn="0" w:firstRowLastColumn="0" w:lastRowFirstColumn="0" w:lastRowLastColumn="0"/>
            <w:tcW w:w="1956" w:type="dxa"/>
          </w:tcPr>
          <w:p w14:paraId="10A7C41D"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Fysingen</w:t>
            </w:r>
            <w:proofErr w:type="spellEnd"/>
          </w:p>
        </w:tc>
        <w:tc>
          <w:tcPr>
            <w:tcW w:w="1316" w:type="dxa"/>
          </w:tcPr>
          <w:p w14:paraId="0F1B3F7D"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1412.6</w:t>
            </w:r>
          </w:p>
        </w:tc>
        <w:tc>
          <w:tcPr>
            <w:tcW w:w="1969" w:type="dxa"/>
          </w:tcPr>
          <w:p w14:paraId="235F65AB"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15.7</w:t>
            </w:r>
          </w:p>
        </w:tc>
      </w:tr>
      <w:tr w:rsidR="007A7978" w:rsidRPr="002D2A17" w14:paraId="117C7776" w14:textId="77777777" w:rsidTr="0067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3B1AA23D"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Hargsviken</w:t>
            </w:r>
            <w:proofErr w:type="spellEnd"/>
          </w:p>
        </w:tc>
        <w:tc>
          <w:tcPr>
            <w:tcW w:w="1316" w:type="dxa"/>
          </w:tcPr>
          <w:p w14:paraId="07CEE291"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77.4</w:t>
            </w:r>
          </w:p>
        </w:tc>
        <w:tc>
          <w:tcPr>
            <w:tcW w:w="1969" w:type="dxa"/>
          </w:tcPr>
          <w:p w14:paraId="26D69770"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4.4</w:t>
            </w:r>
          </w:p>
        </w:tc>
      </w:tr>
      <w:tr w:rsidR="007A7978" w:rsidRPr="002D2A17" w14:paraId="00F3F607" w14:textId="77777777" w:rsidTr="00670D9E">
        <w:tc>
          <w:tcPr>
            <w:cnfStyle w:val="001000000000" w:firstRow="0" w:lastRow="0" w:firstColumn="1" w:lastColumn="0" w:oddVBand="0" w:evenVBand="0" w:oddHBand="0" w:evenHBand="0" w:firstRowFirstColumn="0" w:firstRowLastColumn="0" w:lastRowFirstColumn="0" w:lastRowLastColumn="0"/>
            <w:tcW w:w="1956" w:type="dxa"/>
          </w:tcPr>
          <w:p w14:paraId="6EFFA030"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Hjälstaviken</w:t>
            </w:r>
            <w:proofErr w:type="spellEnd"/>
          </w:p>
        </w:tc>
        <w:tc>
          <w:tcPr>
            <w:tcW w:w="1316" w:type="dxa"/>
          </w:tcPr>
          <w:p w14:paraId="5FB145B9"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440.5</w:t>
            </w:r>
          </w:p>
        </w:tc>
        <w:tc>
          <w:tcPr>
            <w:tcW w:w="1969" w:type="dxa"/>
          </w:tcPr>
          <w:p w14:paraId="2ECCC6D0"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8.1</w:t>
            </w:r>
          </w:p>
        </w:tc>
      </w:tr>
      <w:tr w:rsidR="007A7978" w:rsidRPr="002D2A17" w14:paraId="408324E4" w14:textId="77777777" w:rsidTr="0067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2A322391"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Norra</w:t>
            </w:r>
            <w:proofErr w:type="spellEnd"/>
            <w:r w:rsidRPr="002D2A17">
              <w:rPr>
                <w:rFonts w:ascii="Times New Roman" w:hAnsi="Times New Roman" w:cs="Times New Roman"/>
                <w:b w:val="0"/>
                <w:sz w:val="24"/>
                <w:szCs w:val="24"/>
              </w:rPr>
              <w:t xml:space="preserve"> </w:t>
            </w:r>
            <w:proofErr w:type="spellStart"/>
            <w:r w:rsidRPr="002D2A17">
              <w:rPr>
                <w:rFonts w:ascii="Times New Roman" w:hAnsi="Times New Roman" w:cs="Times New Roman"/>
                <w:b w:val="0"/>
                <w:sz w:val="24"/>
                <w:szCs w:val="24"/>
              </w:rPr>
              <w:t>Järvafältet</w:t>
            </w:r>
            <w:proofErr w:type="spellEnd"/>
          </w:p>
        </w:tc>
        <w:tc>
          <w:tcPr>
            <w:tcW w:w="1316" w:type="dxa"/>
          </w:tcPr>
          <w:p w14:paraId="608B2DEB"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3088.4</w:t>
            </w:r>
          </w:p>
        </w:tc>
        <w:tc>
          <w:tcPr>
            <w:tcW w:w="1969" w:type="dxa"/>
          </w:tcPr>
          <w:p w14:paraId="566D7736"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21.8</w:t>
            </w:r>
          </w:p>
        </w:tc>
      </w:tr>
      <w:tr w:rsidR="007A7978" w:rsidRPr="002D2A17" w14:paraId="35F9CBF4" w14:textId="77777777" w:rsidTr="00670D9E">
        <w:tc>
          <w:tcPr>
            <w:cnfStyle w:val="001000000000" w:firstRow="0" w:lastRow="0" w:firstColumn="1" w:lastColumn="0" w:oddVBand="0" w:evenVBand="0" w:oddHBand="0" w:evenHBand="0" w:firstRowFirstColumn="0" w:firstRowLastColumn="0" w:lastRowFirstColumn="0" w:lastRowLastColumn="0"/>
            <w:tcW w:w="1956" w:type="dxa"/>
          </w:tcPr>
          <w:p w14:paraId="022B033E"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Tämnaren</w:t>
            </w:r>
            <w:proofErr w:type="spellEnd"/>
          </w:p>
        </w:tc>
        <w:tc>
          <w:tcPr>
            <w:tcW w:w="1316" w:type="dxa"/>
          </w:tcPr>
          <w:p w14:paraId="47280EC8"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9181.3</w:t>
            </w:r>
          </w:p>
        </w:tc>
        <w:tc>
          <w:tcPr>
            <w:tcW w:w="1969" w:type="dxa"/>
          </w:tcPr>
          <w:p w14:paraId="66CBDD68" w14:textId="77777777" w:rsidR="007A7978" w:rsidRPr="002D2A17" w:rsidRDefault="007A7978" w:rsidP="00D76C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36.9</w:t>
            </w:r>
          </w:p>
        </w:tc>
      </w:tr>
      <w:tr w:rsidR="007A7978" w:rsidRPr="002D2A17" w14:paraId="23F50EB6" w14:textId="77777777" w:rsidTr="00670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6" w:type="dxa"/>
          </w:tcPr>
          <w:p w14:paraId="4B121C11" w14:textId="77777777" w:rsidR="007A7978" w:rsidRPr="002D2A17" w:rsidRDefault="007A7978" w:rsidP="00D76CF6">
            <w:pPr>
              <w:rPr>
                <w:rFonts w:ascii="Times New Roman" w:hAnsi="Times New Roman" w:cs="Times New Roman"/>
                <w:b w:val="0"/>
                <w:sz w:val="24"/>
                <w:szCs w:val="24"/>
              </w:rPr>
            </w:pPr>
            <w:proofErr w:type="spellStart"/>
            <w:r w:rsidRPr="002D2A17">
              <w:rPr>
                <w:rFonts w:ascii="Times New Roman" w:hAnsi="Times New Roman" w:cs="Times New Roman"/>
                <w:b w:val="0"/>
                <w:sz w:val="24"/>
                <w:szCs w:val="24"/>
              </w:rPr>
              <w:t>Vendelsjön</w:t>
            </w:r>
            <w:proofErr w:type="spellEnd"/>
          </w:p>
        </w:tc>
        <w:tc>
          <w:tcPr>
            <w:tcW w:w="1316" w:type="dxa"/>
          </w:tcPr>
          <w:p w14:paraId="10CB9C82"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1957.5</w:t>
            </w:r>
          </w:p>
        </w:tc>
        <w:tc>
          <w:tcPr>
            <w:tcW w:w="1969" w:type="dxa"/>
          </w:tcPr>
          <w:p w14:paraId="6E3FE304" w14:textId="77777777" w:rsidR="007A7978" w:rsidRPr="002D2A17" w:rsidRDefault="007A7978" w:rsidP="00D76C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2A17">
              <w:rPr>
                <w:rFonts w:ascii="Times New Roman" w:hAnsi="Times New Roman" w:cs="Times New Roman"/>
                <w:sz w:val="24"/>
                <w:szCs w:val="24"/>
              </w:rPr>
              <w:t>24.6</w:t>
            </w:r>
          </w:p>
        </w:tc>
      </w:tr>
    </w:tbl>
    <w:p w14:paraId="0B421225" w14:textId="77777777" w:rsidR="007A7978" w:rsidRPr="002D2A17" w:rsidRDefault="007A7978" w:rsidP="007A7978">
      <w:pPr>
        <w:rPr>
          <w:rFonts w:ascii="Times New Roman" w:hAnsi="Times New Roman" w:cs="Times New Roman"/>
          <w:sz w:val="24"/>
          <w:szCs w:val="24"/>
        </w:rPr>
      </w:pPr>
    </w:p>
    <w:p w14:paraId="00BEC77F" w14:textId="77777777" w:rsidR="000443EB" w:rsidRPr="002D2A17" w:rsidRDefault="000443EB">
      <w:pPr>
        <w:rPr>
          <w:rFonts w:ascii="Times New Roman" w:hAnsi="Times New Roman" w:cs="Times New Roman"/>
          <w:sz w:val="24"/>
          <w:szCs w:val="24"/>
        </w:rPr>
      </w:pPr>
      <w:r w:rsidRPr="002D2A17">
        <w:rPr>
          <w:noProof/>
          <w:lang w:eastAsia="en-GB"/>
        </w:rPr>
        <w:drawing>
          <wp:inline distT="0" distB="0" distL="0" distR="0" wp14:anchorId="126181D0" wp14:editId="41BDBD16">
            <wp:extent cx="5731510" cy="4367937"/>
            <wp:effectExtent l="0" t="0" r="2540" b="0"/>
            <wp:docPr id="2" name="Picture 2" descr="Z:\Wetland Birds PostDoc\Manuscripts\1st Ms\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etland Birds PostDoc\Manuscripts\1st Ms\sit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367937"/>
                    </a:xfrm>
                    <a:prstGeom prst="rect">
                      <a:avLst/>
                    </a:prstGeom>
                    <a:noFill/>
                    <a:ln>
                      <a:noFill/>
                    </a:ln>
                  </pic:spPr>
                </pic:pic>
              </a:graphicData>
            </a:graphic>
          </wp:inline>
        </w:drawing>
      </w:r>
    </w:p>
    <w:p w14:paraId="31F81380" w14:textId="2EC09346" w:rsidR="007A7978" w:rsidRPr="002D2A17" w:rsidRDefault="007A7978" w:rsidP="004D2302">
      <w:pPr>
        <w:tabs>
          <w:tab w:val="left" w:pos="5576"/>
        </w:tabs>
        <w:rPr>
          <w:rFonts w:ascii="Times New Roman" w:hAnsi="Times New Roman" w:cs="Times New Roman"/>
          <w:sz w:val="24"/>
          <w:szCs w:val="24"/>
        </w:rPr>
      </w:pPr>
      <w:r w:rsidRPr="002D2A17">
        <w:rPr>
          <w:rFonts w:ascii="Times New Roman" w:hAnsi="Times New Roman" w:cs="Times New Roman"/>
          <w:b/>
          <w:sz w:val="24"/>
          <w:szCs w:val="24"/>
        </w:rPr>
        <w:t>Fig</w:t>
      </w:r>
      <w:r w:rsidR="00521F8E">
        <w:rPr>
          <w:rFonts w:ascii="Times New Roman" w:hAnsi="Times New Roman" w:cs="Times New Roman"/>
          <w:b/>
          <w:sz w:val="24"/>
          <w:szCs w:val="24"/>
        </w:rPr>
        <w:t>ure</w:t>
      </w:r>
      <w:r w:rsidRPr="002D2A17">
        <w:rPr>
          <w:rFonts w:ascii="Times New Roman" w:hAnsi="Times New Roman" w:cs="Times New Roman"/>
          <w:b/>
          <w:sz w:val="24"/>
          <w:szCs w:val="24"/>
        </w:rPr>
        <w:t xml:space="preserve"> S1</w:t>
      </w:r>
      <w:r w:rsidRPr="002D2A17">
        <w:rPr>
          <w:rFonts w:ascii="Times New Roman" w:hAnsi="Times New Roman" w:cs="Times New Roman"/>
          <w:sz w:val="24"/>
          <w:szCs w:val="24"/>
        </w:rPr>
        <w:t xml:space="preserve">. </w:t>
      </w:r>
      <w:r w:rsidR="000443EB" w:rsidRPr="002D2A17">
        <w:rPr>
          <w:rFonts w:ascii="Times New Roman" w:hAnsi="Times New Roman" w:cs="Times New Roman"/>
          <w:sz w:val="24"/>
          <w:szCs w:val="24"/>
        </w:rPr>
        <w:t>Location and extent of study sites</w:t>
      </w:r>
      <w:r w:rsidR="004D2302">
        <w:rPr>
          <w:rFonts w:ascii="Times New Roman" w:hAnsi="Times New Roman" w:cs="Times New Roman"/>
          <w:sz w:val="24"/>
          <w:szCs w:val="24"/>
        </w:rPr>
        <w:t xml:space="preserve"> </w:t>
      </w:r>
      <w:r w:rsidR="000443EB" w:rsidRPr="002D2A17">
        <w:rPr>
          <w:rFonts w:ascii="Times New Roman" w:hAnsi="Times New Roman" w:cs="Times New Roman"/>
          <w:sz w:val="24"/>
          <w:szCs w:val="24"/>
        </w:rPr>
        <w:t>in Sweden</w:t>
      </w:r>
      <w:r w:rsidR="004D2302">
        <w:rPr>
          <w:rFonts w:ascii="Times New Roman" w:hAnsi="Times New Roman" w:cs="Times New Roman"/>
          <w:sz w:val="24"/>
          <w:szCs w:val="24"/>
        </w:rPr>
        <w:t xml:space="preserve"> (marked in red)</w:t>
      </w:r>
      <w:r w:rsidR="000443EB" w:rsidRPr="002D2A17">
        <w:rPr>
          <w:rFonts w:ascii="Times New Roman" w:hAnsi="Times New Roman" w:cs="Times New Roman"/>
          <w:sz w:val="24"/>
          <w:szCs w:val="24"/>
        </w:rPr>
        <w:t>.</w:t>
      </w:r>
    </w:p>
    <w:p w14:paraId="31AC867A" w14:textId="77777777" w:rsidR="00521F8E" w:rsidRDefault="00521F8E">
      <w:pPr>
        <w:rPr>
          <w:rFonts w:ascii="Times New Roman" w:hAnsi="Times New Roman" w:cs="Times New Roman"/>
          <w:sz w:val="24"/>
          <w:szCs w:val="24"/>
        </w:rPr>
      </w:pPr>
      <w:r>
        <w:rPr>
          <w:noProof/>
          <w:lang w:eastAsia="en-GB"/>
        </w:rPr>
        <w:drawing>
          <wp:inline distT="0" distB="0" distL="0" distR="0" wp14:anchorId="4569F1D6" wp14:editId="0C6F7FB4">
            <wp:extent cx="5731510" cy="4742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742815"/>
                    </a:xfrm>
                    <a:prstGeom prst="rect">
                      <a:avLst/>
                    </a:prstGeom>
                  </pic:spPr>
                </pic:pic>
              </a:graphicData>
            </a:graphic>
          </wp:inline>
        </w:drawing>
      </w:r>
    </w:p>
    <w:p w14:paraId="0302128E" w14:textId="77777777" w:rsidR="00B03EDB" w:rsidRDefault="00521F8E">
      <w:pPr>
        <w:rPr>
          <w:rFonts w:ascii="Times New Roman" w:hAnsi="Times New Roman" w:cs="Times New Roman"/>
          <w:sz w:val="24"/>
          <w:szCs w:val="24"/>
        </w:rPr>
      </w:pPr>
      <w:r w:rsidRPr="00521F8E">
        <w:rPr>
          <w:rFonts w:ascii="Times New Roman" w:hAnsi="Times New Roman" w:cs="Times New Roman"/>
          <w:b/>
          <w:sz w:val="24"/>
          <w:szCs w:val="24"/>
        </w:rPr>
        <w:t>Figure S2</w:t>
      </w:r>
      <w:r>
        <w:rPr>
          <w:rFonts w:ascii="Times New Roman" w:hAnsi="Times New Roman" w:cs="Times New Roman"/>
          <w:b/>
          <w:sz w:val="24"/>
          <w:szCs w:val="24"/>
        </w:rPr>
        <w:t>.</w:t>
      </w:r>
      <w:r>
        <w:rPr>
          <w:rFonts w:ascii="Times New Roman" w:hAnsi="Times New Roman" w:cs="Times New Roman"/>
          <w:sz w:val="24"/>
          <w:szCs w:val="24"/>
        </w:rPr>
        <w:t xml:space="preserve"> Proportion of long species lists (SLL ≥ 10) over the total number of species lists (i.e. visits) over the sampled years.</w:t>
      </w:r>
      <w:r w:rsidRPr="002D2A17">
        <w:rPr>
          <w:rFonts w:ascii="Times New Roman" w:hAnsi="Times New Roman" w:cs="Times New Roman"/>
          <w:sz w:val="24"/>
          <w:szCs w:val="24"/>
        </w:rPr>
        <w:t xml:space="preserve"> </w:t>
      </w:r>
    </w:p>
    <w:p w14:paraId="5C52A0A4" w14:textId="77777777" w:rsidR="00B03EDB" w:rsidRDefault="00B03EDB">
      <w:pPr>
        <w:rPr>
          <w:rFonts w:ascii="Times New Roman" w:hAnsi="Times New Roman" w:cs="Times New Roman"/>
          <w:sz w:val="24"/>
          <w:szCs w:val="24"/>
        </w:rPr>
      </w:pPr>
      <w:r>
        <w:rPr>
          <w:noProof/>
          <w:lang w:eastAsia="en-GB"/>
        </w:rPr>
        <w:drawing>
          <wp:inline distT="0" distB="0" distL="0" distR="0" wp14:anchorId="7DC0E722" wp14:editId="6C7002BA">
            <wp:extent cx="5731510" cy="42487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48785"/>
                    </a:xfrm>
                    <a:prstGeom prst="rect">
                      <a:avLst/>
                    </a:prstGeom>
                  </pic:spPr>
                </pic:pic>
              </a:graphicData>
            </a:graphic>
          </wp:inline>
        </w:drawing>
      </w:r>
    </w:p>
    <w:p w14:paraId="3D90430C" w14:textId="6CF2C307" w:rsidR="00B03EDB" w:rsidRDefault="00B03EDB" w:rsidP="00B03EDB">
      <w:pPr>
        <w:spacing w:after="0" w:line="480" w:lineRule="auto"/>
        <w:rPr>
          <w:rFonts w:ascii="Times New Roman" w:hAnsi="Times New Roman"/>
          <w:color w:val="000000"/>
          <w:sz w:val="24"/>
          <w:szCs w:val="24"/>
        </w:rPr>
      </w:pPr>
      <w:r w:rsidRPr="00770BE1">
        <w:rPr>
          <w:rFonts w:ascii="Times New Roman" w:hAnsi="Times New Roman" w:cs="Times New Roman"/>
          <w:b/>
          <w:sz w:val="24"/>
          <w:szCs w:val="24"/>
        </w:rPr>
        <w:t>Figure S3</w:t>
      </w:r>
      <w:r>
        <w:rPr>
          <w:rFonts w:ascii="Times New Roman" w:hAnsi="Times New Roman" w:cs="Times New Roman"/>
          <w:sz w:val="24"/>
          <w:szCs w:val="24"/>
        </w:rPr>
        <w:t xml:space="preserve">. </w:t>
      </w:r>
      <w:r>
        <w:rPr>
          <w:rFonts w:ascii="Times New Roman" w:hAnsi="Times New Roman"/>
          <w:color w:val="000000"/>
          <w:sz w:val="24"/>
          <w:szCs w:val="24"/>
        </w:rPr>
        <w:t xml:space="preserve">Estimated annual occupancy (green) </w:t>
      </w:r>
      <w:r w:rsidR="00DD351D">
        <w:rPr>
          <w:rFonts w:ascii="Times New Roman" w:hAnsi="Times New Roman"/>
          <w:color w:val="000000"/>
          <w:sz w:val="24"/>
          <w:szCs w:val="24"/>
        </w:rPr>
        <w:t xml:space="preserve">and mean site use </w:t>
      </w:r>
      <w:r w:rsidR="00DD351D">
        <w:rPr>
          <w:rFonts w:ascii="Times New Roman" w:hAnsi="Times New Roman"/>
          <w:color w:val="000000"/>
          <w:sz w:val="24"/>
          <w:szCs w:val="24"/>
        </w:rPr>
        <w:t xml:space="preserve">(dashed cyan) </w:t>
      </w:r>
      <w:r>
        <w:rPr>
          <w:rFonts w:ascii="Times New Roman" w:hAnsi="Times New Roman"/>
          <w:color w:val="000000"/>
          <w:sz w:val="24"/>
          <w:szCs w:val="24"/>
        </w:rPr>
        <w:t xml:space="preserve">using the only long species lists (SLL </w:t>
      </w:r>
      <w:r>
        <w:rPr>
          <w:rFonts w:ascii="Times New Roman" w:hAnsi="Times New Roman" w:cs="Times New Roman"/>
          <w:color w:val="000000"/>
          <w:sz w:val="24"/>
          <w:szCs w:val="24"/>
        </w:rPr>
        <w:t>≥</w:t>
      </w:r>
      <w:r>
        <w:rPr>
          <w:rFonts w:ascii="Times New Roman" w:hAnsi="Times New Roman"/>
          <w:color w:val="000000"/>
          <w:sz w:val="24"/>
          <w:szCs w:val="24"/>
        </w:rPr>
        <w:t xml:space="preserve"> 10; cyan) and </w:t>
      </w:r>
      <w:r w:rsidR="00DD351D">
        <w:rPr>
          <w:rFonts w:ascii="Times New Roman" w:hAnsi="Times New Roman"/>
          <w:color w:val="000000"/>
          <w:sz w:val="24"/>
          <w:szCs w:val="24"/>
        </w:rPr>
        <w:t xml:space="preserve">mean site use </w:t>
      </w:r>
      <w:bookmarkStart w:id="0" w:name="_GoBack"/>
      <w:bookmarkEnd w:id="0"/>
      <w:r w:rsidR="00DD351D">
        <w:rPr>
          <w:rFonts w:ascii="Times New Roman" w:hAnsi="Times New Roman"/>
          <w:color w:val="000000"/>
          <w:sz w:val="24"/>
          <w:szCs w:val="24"/>
        </w:rPr>
        <w:t xml:space="preserve">using </w:t>
      </w:r>
      <w:r>
        <w:rPr>
          <w:rFonts w:ascii="Times New Roman" w:hAnsi="Times New Roman"/>
          <w:color w:val="000000"/>
          <w:sz w:val="24"/>
          <w:szCs w:val="24"/>
        </w:rPr>
        <w:t xml:space="preserve">the full dataset (black), over the study region (nine sites) for nine selected wetland bird species. </w:t>
      </w:r>
      <w:r w:rsidR="00DD351D">
        <w:rPr>
          <w:rFonts w:ascii="Times New Roman" w:hAnsi="Times New Roman"/>
          <w:color w:val="000000"/>
          <w:sz w:val="24"/>
          <w:szCs w:val="24"/>
        </w:rPr>
        <w:t>L</w:t>
      </w:r>
      <w:r>
        <w:rPr>
          <w:rFonts w:ascii="Times New Roman" w:hAnsi="Times New Roman"/>
          <w:color w:val="000000"/>
          <w:sz w:val="24"/>
          <w:szCs w:val="24"/>
        </w:rPr>
        <w:t>ines and shaded areas show the median and 95% CI around the modelled occupancy and mean site use, respectively. Black dots indicate observed mean site use.</w:t>
      </w:r>
    </w:p>
    <w:p w14:paraId="1510F078" w14:textId="032956C9" w:rsidR="000443EB" w:rsidRPr="002D2A17" w:rsidRDefault="00B03EDB">
      <w:pPr>
        <w:rPr>
          <w:rFonts w:ascii="Times New Roman" w:hAnsi="Times New Roman" w:cs="Times New Roman"/>
          <w:sz w:val="24"/>
          <w:szCs w:val="24"/>
        </w:rPr>
      </w:pPr>
      <w:r w:rsidRPr="002D2A17">
        <w:rPr>
          <w:rFonts w:ascii="Times New Roman" w:hAnsi="Times New Roman" w:cs="Times New Roman"/>
          <w:sz w:val="24"/>
          <w:szCs w:val="24"/>
        </w:rPr>
        <w:t xml:space="preserve"> </w:t>
      </w:r>
      <w:r w:rsidR="000443EB" w:rsidRPr="002D2A17">
        <w:rPr>
          <w:rFonts w:ascii="Times New Roman" w:hAnsi="Times New Roman" w:cs="Times New Roman"/>
          <w:sz w:val="24"/>
          <w:szCs w:val="24"/>
        </w:rPr>
        <w:br w:type="page"/>
      </w:r>
    </w:p>
    <w:p w14:paraId="45E5D7D7" w14:textId="77777777" w:rsidR="002D2A17" w:rsidRPr="0064204A" w:rsidRDefault="002D2A17" w:rsidP="002D2A17">
      <w:pPr>
        <w:spacing w:after="0" w:line="240" w:lineRule="auto"/>
        <w:rPr>
          <w:rFonts w:ascii="Times New Roman" w:hAnsi="Times New Roman" w:cs="Times New Roman"/>
          <w:sz w:val="24"/>
          <w:szCs w:val="24"/>
        </w:rPr>
      </w:pPr>
      <w:r w:rsidRPr="0064204A">
        <w:rPr>
          <w:rFonts w:ascii="Times New Roman" w:hAnsi="Times New Roman" w:cs="Times New Roman"/>
          <w:b/>
          <w:sz w:val="24"/>
          <w:szCs w:val="24"/>
        </w:rPr>
        <w:t>Appendix S1</w:t>
      </w:r>
      <w:r w:rsidRPr="0064204A">
        <w:rPr>
          <w:rFonts w:ascii="Times New Roman" w:hAnsi="Times New Roman" w:cs="Times New Roman"/>
          <w:sz w:val="24"/>
          <w:szCs w:val="24"/>
        </w:rPr>
        <w:t>. JAGS Script</w:t>
      </w:r>
    </w:p>
    <w:p w14:paraId="1D9623B1"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 Observation Model</w:t>
      </w:r>
    </w:p>
    <w:p w14:paraId="23E41186" w14:textId="77777777" w:rsidR="002D2A17" w:rsidRPr="0064204A" w:rsidRDefault="002D2A17" w:rsidP="002D2A17">
      <w:pPr>
        <w:spacing w:after="0" w:line="240" w:lineRule="auto"/>
        <w:rPr>
          <w:rFonts w:ascii="Consolas" w:hAnsi="Consolas" w:cs="Consolas"/>
        </w:rPr>
      </w:pPr>
      <w:proofErr w:type="gramStart"/>
      <w:r w:rsidRPr="0064204A">
        <w:rPr>
          <w:rFonts w:ascii="Consolas" w:hAnsi="Consolas" w:cs="Consolas"/>
        </w:rPr>
        <w:t>for(</w:t>
      </w:r>
      <w:proofErr w:type="spellStart"/>
      <w:proofErr w:type="gramEnd"/>
      <w:r w:rsidRPr="0064204A">
        <w:rPr>
          <w:rFonts w:ascii="Consolas" w:hAnsi="Consolas" w:cs="Consolas"/>
        </w:rPr>
        <w:t>i</w:t>
      </w:r>
      <w:proofErr w:type="spellEnd"/>
      <w:r w:rsidRPr="0064204A">
        <w:rPr>
          <w:rFonts w:ascii="Consolas" w:hAnsi="Consolas" w:cs="Consolas"/>
        </w:rPr>
        <w:t xml:space="preserve"> in 1:nsite){</w:t>
      </w:r>
    </w:p>
    <w:p w14:paraId="7F80FB72"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gramStart"/>
      <w:r w:rsidRPr="0064204A">
        <w:rPr>
          <w:rFonts w:ascii="Consolas" w:hAnsi="Consolas" w:cs="Consolas"/>
        </w:rPr>
        <w:t>for(</w:t>
      </w:r>
      <w:proofErr w:type="gramEnd"/>
      <w:r w:rsidRPr="0064204A">
        <w:rPr>
          <w:rFonts w:ascii="Consolas" w:hAnsi="Consolas" w:cs="Consolas"/>
        </w:rPr>
        <w:t>t in 1:nyear){</w:t>
      </w:r>
    </w:p>
    <w:p w14:paraId="123B4658"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gramStart"/>
      <w:r w:rsidRPr="0064204A">
        <w:rPr>
          <w:rFonts w:ascii="Consolas" w:hAnsi="Consolas" w:cs="Consolas"/>
        </w:rPr>
        <w:t>for(</w:t>
      </w:r>
      <w:proofErr w:type="gramEnd"/>
      <w:r w:rsidRPr="0064204A">
        <w:rPr>
          <w:rFonts w:ascii="Consolas" w:hAnsi="Consolas" w:cs="Consolas"/>
        </w:rPr>
        <w:t>d in 1:nday){</w:t>
      </w:r>
    </w:p>
    <w:p w14:paraId="07065040"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rPr>
        <w:t xml:space="preserve">    </w:t>
      </w:r>
      <w:proofErr w:type="gramStart"/>
      <w:r w:rsidRPr="0064204A">
        <w:rPr>
          <w:rFonts w:ascii="Consolas" w:hAnsi="Consolas" w:cs="Consolas"/>
        </w:rPr>
        <w:t>for(</w:t>
      </w:r>
      <w:proofErr w:type="gramEnd"/>
      <w:r w:rsidRPr="0064204A">
        <w:rPr>
          <w:rFonts w:ascii="Consolas" w:hAnsi="Consolas" w:cs="Consolas"/>
        </w:rPr>
        <w:t>j in 1:nrep[</w:t>
      </w:r>
      <w:proofErr w:type="spellStart"/>
      <w:r w:rsidRPr="0064204A">
        <w:rPr>
          <w:rFonts w:ascii="Consolas" w:hAnsi="Consolas" w:cs="Consolas"/>
        </w:rPr>
        <w:t>d,t,i</w:t>
      </w:r>
      <w:proofErr w:type="spellEnd"/>
      <w:r w:rsidRPr="0064204A">
        <w:rPr>
          <w:rFonts w:ascii="Consolas" w:hAnsi="Consolas" w:cs="Consolas"/>
        </w:rPr>
        <w:t xml:space="preserve">]){ </w:t>
      </w:r>
      <w:r w:rsidRPr="0064204A">
        <w:rPr>
          <w:rFonts w:ascii="Consolas" w:hAnsi="Consolas" w:cs="Consolas"/>
        </w:rPr>
        <w:tab/>
      </w:r>
      <w:r w:rsidRPr="0064204A">
        <w:rPr>
          <w:rFonts w:ascii="Consolas" w:hAnsi="Consolas" w:cs="Consolas"/>
          <w:color w:val="70AD47" w:themeColor="accent6"/>
        </w:rPr>
        <w:t xml:space="preserve"># </w:t>
      </w:r>
      <w:proofErr w:type="spellStart"/>
      <w:r w:rsidRPr="0064204A">
        <w:rPr>
          <w:rFonts w:ascii="Consolas" w:hAnsi="Consolas" w:cs="Consolas"/>
          <w:color w:val="70AD47" w:themeColor="accent6"/>
        </w:rPr>
        <w:t>nrep</w:t>
      </w:r>
      <w:proofErr w:type="spellEnd"/>
      <w:r w:rsidRPr="0064204A">
        <w:rPr>
          <w:rFonts w:ascii="Consolas" w:hAnsi="Consolas" w:cs="Consolas"/>
          <w:color w:val="70AD47" w:themeColor="accent6"/>
        </w:rPr>
        <w:t xml:space="preserve"> = number of visits</w:t>
      </w:r>
    </w:p>
    <w:p w14:paraId="18415628" w14:textId="77777777" w:rsidR="002D2A17" w:rsidRPr="00BB6F77" w:rsidRDefault="002D2A17" w:rsidP="002D2A17">
      <w:pPr>
        <w:spacing w:after="0" w:line="240" w:lineRule="auto"/>
        <w:rPr>
          <w:rFonts w:ascii="Consolas" w:hAnsi="Consolas" w:cs="Consolas"/>
          <w:lang w:val="sv-SE"/>
        </w:rPr>
      </w:pPr>
      <w:r w:rsidRPr="0064204A">
        <w:rPr>
          <w:rFonts w:ascii="Consolas" w:hAnsi="Consolas" w:cs="Consolas"/>
        </w:rPr>
        <w:t xml:space="preserve">      </w:t>
      </w:r>
      <w:r w:rsidRPr="00BB6F77">
        <w:rPr>
          <w:rFonts w:ascii="Consolas" w:hAnsi="Consolas" w:cs="Consolas"/>
          <w:lang w:val="sv-SE"/>
        </w:rPr>
        <w:t>y[</w:t>
      </w:r>
      <w:proofErr w:type="spellStart"/>
      <w:proofErr w:type="gramStart"/>
      <w:r w:rsidRPr="00BB6F77">
        <w:rPr>
          <w:rFonts w:ascii="Consolas" w:hAnsi="Consolas" w:cs="Consolas"/>
          <w:lang w:val="sv-SE"/>
        </w:rPr>
        <w:t>j,d</w:t>
      </w:r>
      <w:proofErr w:type="gramEnd"/>
      <w:r w:rsidRPr="00BB6F77">
        <w:rPr>
          <w:rFonts w:ascii="Consolas" w:hAnsi="Consolas" w:cs="Consolas"/>
          <w:lang w:val="sv-SE"/>
        </w:rPr>
        <w:t>,t,i</w:t>
      </w:r>
      <w:proofErr w:type="spellEnd"/>
      <w:r w:rsidRPr="00BB6F77">
        <w:rPr>
          <w:rFonts w:ascii="Consolas" w:hAnsi="Consolas" w:cs="Consolas"/>
          <w:lang w:val="sv-SE"/>
        </w:rPr>
        <w:t xml:space="preserve">] ~ </w:t>
      </w:r>
      <w:proofErr w:type="spellStart"/>
      <w:r w:rsidRPr="00BB6F77">
        <w:rPr>
          <w:rFonts w:ascii="Consolas" w:hAnsi="Consolas" w:cs="Consolas"/>
          <w:lang w:val="sv-SE"/>
        </w:rPr>
        <w:t>dbern</w:t>
      </w:r>
      <w:proofErr w:type="spellEnd"/>
      <w:r w:rsidRPr="00BB6F77">
        <w:rPr>
          <w:rFonts w:ascii="Consolas" w:hAnsi="Consolas" w:cs="Consolas"/>
          <w:lang w:val="sv-SE"/>
        </w:rPr>
        <w:t>(Py[</w:t>
      </w:r>
      <w:proofErr w:type="spellStart"/>
      <w:r w:rsidRPr="00BB6F77">
        <w:rPr>
          <w:rFonts w:ascii="Consolas" w:hAnsi="Consolas" w:cs="Consolas"/>
          <w:lang w:val="sv-SE"/>
        </w:rPr>
        <w:t>j,d,t,i</w:t>
      </w:r>
      <w:proofErr w:type="spellEnd"/>
      <w:r w:rsidRPr="00BB6F77">
        <w:rPr>
          <w:rFonts w:ascii="Consolas" w:hAnsi="Consolas" w:cs="Consolas"/>
          <w:lang w:val="sv-SE"/>
        </w:rPr>
        <w:t>])</w:t>
      </w:r>
    </w:p>
    <w:p w14:paraId="1D930B22" w14:textId="77777777" w:rsidR="002D2A17" w:rsidRPr="00BB6F77" w:rsidRDefault="002D2A17" w:rsidP="002D2A17">
      <w:pPr>
        <w:spacing w:after="0" w:line="240" w:lineRule="auto"/>
        <w:rPr>
          <w:rFonts w:ascii="Consolas" w:hAnsi="Consolas" w:cs="Consolas"/>
          <w:lang w:val="sv-SE"/>
        </w:rPr>
      </w:pPr>
      <w:r w:rsidRPr="00BB6F77">
        <w:rPr>
          <w:rFonts w:ascii="Consolas" w:hAnsi="Consolas" w:cs="Consolas"/>
          <w:lang w:val="sv-SE"/>
        </w:rPr>
        <w:t xml:space="preserve">      Py[</w:t>
      </w:r>
      <w:proofErr w:type="spellStart"/>
      <w:proofErr w:type="gramStart"/>
      <w:r w:rsidRPr="00BB6F77">
        <w:rPr>
          <w:rFonts w:ascii="Consolas" w:hAnsi="Consolas" w:cs="Consolas"/>
          <w:lang w:val="sv-SE"/>
        </w:rPr>
        <w:t>j,d</w:t>
      </w:r>
      <w:proofErr w:type="gramEnd"/>
      <w:r w:rsidRPr="00BB6F77">
        <w:rPr>
          <w:rFonts w:ascii="Consolas" w:hAnsi="Consolas" w:cs="Consolas"/>
          <w:lang w:val="sv-SE"/>
        </w:rPr>
        <w:t>,t,i</w:t>
      </w:r>
      <w:proofErr w:type="spellEnd"/>
      <w:r w:rsidRPr="00BB6F77">
        <w:rPr>
          <w:rFonts w:ascii="Consolas" w:hAnsi="Consolas" w:cs="Consolas"/>
          <w:lang w:val="sv-SE"/>
        </w:rPr>
        <w:t>] &lt;- u[</w:t>
      </w:r>
      <w:proofErr w:type="spellStart"/>
      <w:r w:rsidRPr="00BB6F77">
        <w:rPr>
          <w:rFonts w:ascii="Consolas" w:hAnsi="Consolas" w:cs="Consolas"/>
          <w:lang w:val="sv-SE"/>
        </w:rPr>
        <w:t>d,t,i</w:t>
      </w:r>
      <w:proofErr w:type="spellEnd"/>
      <w:r w:rsidRPr="00BB6F77">
        <w:rPr>
          <w:rFonts w:ascii="Consolas" w:hAnsi="Consolas" w:cs="Consolas"/>
          <w:lang w:val="sv-SE"/>
        </w:rPr>
        <w:t>] * p[</w:t>
      </w:r>
      <w:proofErr w:type="spellStart"/>
      <w:r w:rsidRPr="00BB6F77">
        <w:rPr>
          <w:rFonts w:ascii="Consolas" w:hAnsi="Consolas" w:cs="Consolas"/>
          <w:lang w:val="sv-SE"/>
        </w:rPr>
        <w:t>j,d,t,i</w:t>
      </w:r>
      <w:proofErr w:type="spellEnd"/>
      <w:r w:rsidRPr="00BB6F77">
        <w:rPr>
          <w:rFonts w:ascii="Consolas" w:hAnsi="Consolas" w:cs="Consolas"/>
          <w:lang w:val="sv-SE"/>
        </w:rPr>
        <w:t>]</w:t>
      </w:r>
    </w:p>
    <w:p w14:paraId="2D1EDF95" w14:textId="77777777" w:rsidR="002D2A17" w:rsidRPr="00BB6F77" w:rsidRDefault="002D2A17" w:rsidP="002D2A17">
      <w:pPr>
        <w:spacing w:after="0" w:line="240" w:lineRule="auto"/>
        <w:rPr>
          <w:rFonts w:ascii="Consolas" w:hAnsi="Consolas" w:cs="Consolas"/>
          <w:lang w:val="sv-SE"/>
        </w:rPr>
      </w:pPr>
      <w:r w:rsidRPr="00BB6F77">
        <w:rPr>
          <w:rFonts w:ascii="Consolas" w:hAnsi="Consolas" w:cs="Consolas"/>
          <w:lang w:val="sv-SE"/>
        </w:rPr>
        <w:t xml:space="preserve">      p[</w:t>
      </w:r>
      <w:proofErr w:type="spellStart"/>
      <w:proofErr w:type="gramStart"/>
      <w:r w:rsidRPr="00BB6F77">
        <w:rPr>
          <w:rFonts w:ascii="Consolas" w:hAnsi="Consolas" w:cs="Consolas"/>
          <w:lang w:val="sv-SE"/>
        </w:rPr>
        <w:t>j,d</w:t>
      </w:r>
      <w:proofErr w:type="gramEnd"/>
      <w:r w:rsidRPr="00BB6F77">
        <w:rPr>
          <w:rFonts w:ascii="Consolas" w:hAnsi="Consolas" w:cs="Consolas"/>
          <w:lang w:val="sv-SE"/>
        </w:rPr>
        <w:t>,t,i</w:t>
      </w:r>
      <w:proofErr w:type="spellEnd"/>
      <w:r w:rsidRPr="00BB6F77">
        <w:rPr>
          <w:rFonts w:ascii="Consolas" w:hAnsi="Consolas" w:cs="Consolas"/>
          <w:lang w:val="sv-SE"/>
        </w:rPr>
        <w:t>] &lt;- 1- delta[</w:t>
      </w:r>
      <w:proofErr w:type="spellStart"/>
      <w:r w:rsidRPr="00BB6F77">
        <w:rPr>
          <w:rFonts w:ascii="Consolas" w:hAnsi="Consolas" w:cs="Consolas"/>
          <w:lang w:val="sv-SE"/>
        </w:rPr>
        <w:t>t,i</w:t>
      </w:r>
      <w:proofErr w:type="spellEnd"/>
      <w:r w:rsidRPr="00BB6F77">
        <w:rPr>
          <w:rFonts w:ascii="Consolas" w:hAnsi="Consolas" w:cs="Consolas"/>
          <w:lang w:val="sv-SE"/>
        </w:rPr>
        <w:t>] / (SLL[</w:t>
      </w:r>
      <w:proofErr w:type="spellStart"/>
      <w:r w:rsidRPr="00BB6F77">
        <w:rPr>
          <w:rFonts w:ascii="Consolas" w:hAnsi="Consolas" w:cs="Consolas"/>
          <w:lang w:val="sv-SE"/>
        </w:rPr>
        <w:t>j,d,t,i</w:t>
      </w:r>
      <w:proofErr w:type="spellEnd"/>
      <w:r w:rsidRPr="00BB6F77">
        <w:rPr>
          <w:rFonts w:ascii="Consolas" w:hAnsi="Consolas" w:cs="Consolas"/>
          <w:lang w:val="sv-SE"/>
        </w:rPr>
        <w:t>] + delta[</w:t>
      </w:r>
      <w:proofErr w:type="spellStart"/>
      <w:r w:rsidRPr="00BB6F77">
        <w:rPr>
          <w:rFonts w:ascii="Consolas" w:hAnsi="Consolas" w:cs="Consolas"/>
          <w:lang w:val="sv-SE"/>
        </w:rPr>
        <w:t>t,i</w:t>
      </w:r>
      <w:proofErr w:type="spellEnd"/>
      <w:r w:rsidRPr="00BB6F77">
        <w:rPr>
          <w:rFonts w:ascii="Consolas" w:hAnsi="Consolas" w:cs="Consolas"/>
          <w:lang w:val="sv-SE"/>
        </w:rPr>
        <w:t xml:space="preserve">]) </w:t>
      </w:r>
    </w:p>
    <w:p w14:paraId="147434DE" w14:textId="77777777" w:rsidR="002D2A17" w:rsidRPr="0064204A" w:rsidRDefault="002D2A17" w:rsidP="002D2A17">
      <w:pPr>
        <w:spacing w:after="0" w:line="240" w:lineRule="auto"/>
        <w:ind w:firstLine="720"/>
        <w:rPr>
          <w:rFonts w:ascii="Consolas" w:hAnsi="Consolas" w:cs="Consolas"/>
          <w:color w:val="70AD47" w:themeColor="accent6"/>
        </w:rPr>
      </w:pPr>
      <w:r w:rsidRPr="0064204A">
        <w:rPr>
          <w:rFonts w:ascii="Consolas" w:hAnsi="Consolas" w:cs="Consolas"/>
          <w:color w:val="70AD47" w:themeColor="accent6"/>
        </w:rPr>
        <w:t># SLL = Species List Length, delta = Half-saturation parameter</w:t>
      </w:r>
    </w:p>
    <w:p w14:paraId="491CE50A"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nrep</w:t>
      </w:r>
      <w:proofErr w:type="spellEnd"/>
    </w:p>
    <w:p w14:paraId="748B99E7"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nday</w:t>
      </w:r>
      <w:proofErr w:type="spellEnd"/>
    </w:p>
    <w:p w14:paraId="2A9C3AFD"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r w:rsidRPr="0064204A">
        <w:rPr>
          <w:rFonts w:ascii="Consolas" w:hAnsi="Consolas" w:cs="Consolas"/>
          <w:color w:val="70AD47" w:themeColor="accent6"/>
        </w:rPr>
        <w:t>## Detectability coefficients</w:t>
      </w:r>
    </w:p>
    <w:p w14:paraId="468FD05B" w14:textId="77777777" w:rsidR="002D2A17" w:rsidRPr="00BB6F77" w:rsidRDefault="002D2A17" w:rsidP="002D2A17">
      <w:pPr>
        <w:spacing w:after="0" w:line="240" w:lineRule="auto"/>
        <w:rPr>
          <w:rFonts w:ascii="Consolas" w:hAnsi="Consolas" w:cs="Consolas"/>
          <w:lang w:val="sv-SE"/>
        </w:rPr>
      </w:pPr>
      <w:r w:rsidRPr="0064204A">
        <w:rPr>
          <w:rFonts w:ascii="Consolas" w:hAnsi="Consolas" w:cs="Consolas"/>
        </w:rPr>
        <w:t xml:space="preserve">   </w:t>
      </w:r>
      <w:r w:rsidRPr="00BB6F77">
        <w:rPr>
          <w:rFonts w:ascii="Consolas" w:hAnsi="Consolas" w:cs="Consolas"/>
          <w:lang w:val="sv-SE"/>
        </w:rPr>
        <w:t>log(delta[</w:t>
      </w:r>
      <w:proofErr w:type="spellStart"/>
      <w:proofErr w:type="gramStart"/>
      <w:r w:rsidRPr="00BB6F77">
        <w:rPr>
          <w:rFonts w:ascii="Consolas" w:hAnsi="Consolas" w:cs="Consolas"/>
          <w:lang w:val="sv-SE"/>
        </w:rPr>
        <w:t>t,i</w:t>
      </w:r>
      <w:proofErr w:type="spellEnd"/>
      <w:proofErr w:type="gramEnd"/>
      <w:r w:rsidRPr="00BB6F77">
        <w:rPr>
          <w:rFonts w:ascii="Consolas" w:hAnsi="Consolas" w:cs="Consolas"/>
          <w:lang w:val="sv-SE"/>
        </w:rPr>
        <w:t>]) &lt;- dCoef1[i] + dCoef2 * PLL[t]</w:t>
      </w:r>
    </w:p>
    <w:p w14:paraId="163901BC" w14:textId="77777777" w:rsidR="002D2A17" w:rsidRPr="0064204A" w:rsidRDefault="002D2A17" w:rsidP="002D2A17">
      <w:pPr>
        <w:spacing w:after="0" w:line="240" w:lineRule="auto"/>
        <w:rPr>
          <w:rFonts w:ascii="Consolas" w:hAnsi="Consolas" w:cs="Consolas"/>
          <w:color w:val="70AD47" w:themeColor="accent6"/>
        </w:rPr>
      </w:pPr>
      <w:r w:rsidRPr="00BB6F77">
        <w:rPr>
          <w:rFonts w:ascii="Consolas" w:hAnsi="Consolas" w:cs="Consolas"/>
          <w:lang w:val="sv-SE"/>
        </w:rPr>
        <w:t xml:space="preserve"> </w:t>
      </w:r>
      <w:r w:rsidRPr="0064204A">
        <w:rPr>
          <w:rFonts w:ascii="Consolas" w:hAnsi="Consolas" w:cs="Consolas"/>
        </w:rPr>
        <w:t xml:space="preserve">}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nyear</w:t>
      </w:r>
      <w:proofErr w:type="spellEnd"/>
    </w:p>
    <w:p w14:paraId="24045880"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nsite</w:t>
      </w:r>
      <w:proofErr w:type="spellEnd"/>
    </w:p>
    <w:p w14:paraId="55C3D9C0" w14:textId="77777777" w:rsidR="002D2A17" w:rsidRPr="0064204A" w:rsidRDefault="002D2A17" w:rsidP="002D2A17">
      <w:pPr>
        <w:spacing w:after="0" w:line="240" w:lineRule="auto"/>
        <w:rPr>
          <w:rFonts w:ascii="Consolas" w:hAnsi="Consolas" w:cs="Consolas"/>
        </w:rPr>
      </w:pPr>
    </w:p>
    <w:p w14:paraId="55857DE1"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 Process Model</w:t>
      </w:r>
    </w:p>
    <w:p w14:paraId="7D3B067D" w14:textId="77777777" w:rsidR="002D2A17" w:rsidRPr="0064204A" w:rsidRDefault="002D2A17" w:rsidP="002D2A17">
      <w:pPr>
        <w:spacing w:after="0" w:line="240" w:lineRule="auto"/>
        <w:rPr>
          <w:rFonts w:ascii="Consolas" w:hAnsi="Consolas" w:cs="Consolas"/>
        </w:rPr>
      </w:pPr>
      <w:proofErr w:type="gramStart"/>
      <w:r w:rsidRPr="0064204A">
        <w:rPr>
          <w:rFonts w:ascii="Consolas" w:hAnsi="Consolas" w:cs="Consolas"/>
        </w:rPr>
        <w:t>for(</w:t>
      </w:r>
      <w:proofErr w:type="spellStart"/>
      <w:proofErr w:type="gramEnd"/>
      <w:r w:rsidRPr="0064204A">
        <w:rPr>
          <w:rFonts w:ascii="Consolas" w:hAnsi="Consolas" w:cs="Consolas"/>
        </w:rPr>
        <w:t>i</w:t>
      </w:r>
      <w:proofErr w:type="spellEnd"/>
      <w:r w:rsidRPr="0064204A">
        <w:rPr>
          <w:rFonts w:ascii="Consolas" w:hAnsi="Consolas" w:cs="Consolas"/>
        </w:rPr>
        <w:t xml:space="preserve"> in 1:nsite){</w:t>
      </w:r>
    </w:p>
    <w:p w14:paraId="5C74DCE0"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gramStart"/>
      <w:r w:rsidRPr="0064204A">
        <w:rPr>
          <w:rFonts w:ascii="Consolas" w:hAnsi="Consolas" w:cs="Consolas"/>
        </w:rPr>
        <w:t>for(</w:t>
      </w:r>
      <w:proofErr w:type="gramEnd"/>
      <w:r w:rsidRPr="0064204A">
        <w:rPr>
          <w:rFonts w:ascii="Consolas" w:hAnsi="Consolas" w:cs="Consolas"/>
        </w:rPr>
        <w:t>t in 1:nyear){</w:t>
      </w:r>
    </w:p>
    <w:p w14:paraId="0A4A53C5" w14:textId="77777777" w:rsidR="002D2A17" w:rsidRPr="00BB6F77" w:rsidRDefault="002D2A17" w:rsidP="002D2A17">
      <w:pPr>
        <w:spacing w:after="0" w:line="240" w:lineRule="auto"/>
        <w:rPr>
          <w:rFonts w:ascii="Consolas" w:hAnsi="Consolas" w:cs="Consolas"/>
          <w:lang w:val="sv-SE"/>
        </w:rPr>
      </w:pPr>
      <w:r w:rsidRPr="0064204A">
        <w:rPr>
          <w:rFonts w:ascii="Consolas" w:hAnsi="Consolas" w:cs="Consolas"/>
        </w:rPr>
        <w:t xml:space="preserve">     </w:t>
      </w:r>
      <w:r w:rsidRPr="00BB6F77">
        <w:rPr>
          <w:rFonts w:ascii="Consolas" w:hAnsi="Consolas" w:cs="Consolas"/>
          <w:lang w:val="sv-SE"/>
        </w:rPr>
        <w:t>u[1,</w:t>
      </w:r>
      <w:proofErr w:type="gramStart"/>
      <w:r w:rsidRPr="00BB6F77">
        <w:rPr>
          <w:rFonts w:ascii="Consolas" w:hAnsi="Consolas" w:cs="Consolas"/>
          <w:lang w:val="sv-SE"/>
        </w:rPr>
        <w:t>t,i</w:t>
      </w:r>
      <w:proofErr w:type="gramEnd"/>
      <w:r w:rsidRPr="00BB6F77">
        <w:rPr>
          <w:rFonts w:ascii="Consolas" w:hAnsi="Consolas" w:cs="Consolas"/>
          <w:lang w:val="sv-SE"/>
        </w:rPr>
        <w:t xml:space="preserve">] ~ </w:t>
      </w:r>
      <w:proofErr w:type="spellStart"/>
      <w:r w:rsidRPr="00BB6F77">
        <w:rPr>
          <w:rFonts w:ascii="Consolas" w:hAnsi="Consolas" w:cs="Consolas"/>
          <w:lang w:val="sv-SE"/>
        </w:rPr>
        <w:t>dbern</w:t>
      </w:r>
      <w:proofErr w:type="spellEnd"/>
      <w:r w:rsidRPr="00BB6F77">
        <w:rPr>
          <w:rFonts w:ascii="Consolas" w:hAnsi="Consolas" w:cs="Consolas"/>
          <w:lang w:val="sv-SE"/>
        </w:rPr>
        <w:t>(</w:t>
      </w:r>
      <w:proofErr w:type="spellStart"/>
      <w:r w:rsidRPr="00BB6F77">
        <w:rPr>
          <w:rFonts w:ascii="Consolas" w:hAnsi="Consolas" w:cs="Consolas"/>
          <w:lang w:val="sv-SE"/>
        </w:rPr>
        <w:t>psiD</w:t>
      </w:r>
      <w:proofErr w:type="spellEnd"/>
      <w:r w:rsidRPr="00BB6F77">
        <w:rPr>
          <w:rFonts w:ascii="Consolas" w:hAnsi="Consolas" w:cs="Consolas"/>
          <w:lang w:val="sv-SE"/>
        </w:rPr>
        <w:t>[i])</w:t>
      </w:r>
    </w:p>
    <w:p w14:paraId="607C709A" w14:textId="77777777" w:rsidR="002D2A17" w:rsidRPr="0064204A" w:rsidRDefault="002D2A17" w:rsidP="002D2A17">
      <w:pPr>
        <w:spacing w:after="0" w:line="240" w:lineRule="auto"/>
        <w:rPr>
          <w:rFonts w:ascii="Consolas" w:hAnsi="Consolas" w:cs="Consolas"/>
        </w:rPr>
      </w:pPr>
      <w:r w:rsidRPr="00BB6F77">
        <w:rPr>
          <w:rFonts w:ascii="Consolas" w:hAnsi="Consolas" w:cs="Consolas"/>
          <w:lang w:val="sv-SE"/>
        </w:rPr>
        <w:t xml:space="preserve">     </w:t>
      </w:r>
      <w:proofErr w:type="gramStart"/>
      <w:r w:rsidRPr="0064204A">
        <w:rPr>
          <w:rFonts w:ascii="Consolas" w:hAnsi="Consolas" w:cs="Consolas"/>
        </w:rPr>
        <w:t>for(</w:t>
      </w:r>
      <w:proofErr w:type="gramEnd"/>
      <w:r w:rsidRPr="0064204A">
        <w:rPr>
          <w:rFonts w:ascii="Consolas" w:hAnsi="Consolas" w:cs="Consolas"/>
        </w:rPr>
        <w:t>d in 2:nday){</w:t>
      </w:r>
    </w:p>
    <w:p w14:paraId="20F89B17"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gramStart"/>
      <w:r w:rsidRPr="0064204A">
        <w:rPr>
          <w:rFonts w:ascii="Consolas" w:hAnsi="Consolas" w:cs="Consolas"/>
        </w:rPr>
        <w:t>u[</w:t>
      </w:r>
      <w:proofErr w:type="spellStart"/>
      <w:proofErr w:type="gramEnd"/>
      <w:r w:rsidRPr="0064204A">
        <w:rPr>
          <w:rFonts w:ascii="Consolas" w:hAnsi="Consolas" w:cs="Consolas"/>
        </w:rPr>
        <w:t>d,t,i</w:t>
      </w:r>
      <w:proofErr w:type="spellEnd"/>
      <w:r w:rsidRPr="0064204A">
        <w:rPr>
          <w:rFonts w:ascii="Consolas" w:hAnsi="Consolas" w:cs="Consolas"/>
        </w:rPr>
        <w:t xml:space="preserve">] ~ </w:t>
      </w:r>
      <w:proofErr w:type="spellStart"/>
      <w:r w:rsidRPr="0064204A">
        <w:rPr>
          <w:rFonts w:ascii="Consolas" w:hAnsi="Consolas" w:cs="Consolas"/>
        </w:rPr>
        <w:t>dbern</w:t>
      </w:r>
      <w:proofErr w:type="spellEnd"/>
      <w:r w:rsidRPr="0064204A">
        <w:rPr>
          <w:rFonts w:ascii="Consolas" w:hAnsi="Consolas" w:cs="Consolas"/>
        </w:rPr>
        <w:t>(</w:t>
      </w:r>
      <w:proofErr w:type="spellStart"/>
      <w:r w:rsidRPr="0064204A">
        <w:rPr>
          <w:rFonts w:ascii="Consolas" w:hAnsi="Consolas" w:cs="Consolas"/>
        </w:rPr>
        <w:t>muU</w:t>
      </w:r>
      <w:proofErr w:type="spellEnd"/>
      <w:r w:rsidRPr="0064204A">
        <w:rPr>
          <w:rFonts w:ascii="Consolas" w:hAnsi="Consolas" w:cs="Consolas"/>
        </w:rPr>
        <w:t>[</w:t>
      </w:r>
      <w:proofErr w:type="spellStart"/>
      <w:r w:rsidRPr="0064204A">
        <w:rPr>
          <w:rFonts w:ascii="Consolas" w:hAnsi="Consolas" w:cs="Consolas"/>
        </w:rPr>
        <w:t>d,t,i</w:t>
      </w:r>
      <w:proofErr w:type="spellEnd"/>
      <w:r w:rsidRPr="0064204A">
        <w:rPr>
          <w:rFonts w:ascii="Consolas" w:hAnsi="Consolas" w:cs="Consolas"/>
        </w:rPr>
        <w:t>])</w:t>
      </w:r>
    </w:p>
    <w:p w14:paraId="7C627E58" w14:textId="77777777" w:rsidR="002D2A17" w:rsidRPr="00BB6F77" w:rsidRDefault="002D2A17" w:rsidP="002D2A17">
      <w:pPr>
        <w:spacing w:after="0" w:line="240" w:lineRule="auto"/>
        <w:rPr>
          <w:rFonts w:ascii="Consolas" w:hAnsi="Consolas" w:cs="Consolas"/>
          <w:lang w:val="sv-SE"/>
        </w:rPr>
      </w:pPr>
      <w:r w:rsidRPr="0064204A">
        <w:rPr>
          <w:rFonts w:ascii="Consolas" w:hAnsi="Consolas" w:cs="Consolas"/>
        </w:rPr>
        <w:t xml:space="preserve">        </w:t>
      </w:r>
      <w:proofErr w:type="spellStart"/>
      <w:r w:rsidRPr="00BB6F77">
        <w:rPr>
          <w:rFonts w:ascii="Consolas" w:hAnsi="Consolas" w:cs="Consolas"/>
          <w:lang w:val="sv-SE"/>
        </w:rPr>
        <w:t>muU</w:t>
      </w:r>
      <w:proofErr w:type="spellEnd"/>
      <w:r w:rsidRPr="00BB6F77">
        <w:rPr>
          <w:rFonts w:ascii="Consolas" w:hAnsi="Consolas" w:cs="Consolas"/>
          <w:lang w:val="sv-SE"/>
        </w:rPr>
        <w:t>[</w:t>
      </w:r>
      <w:proofErr w:type="spellStart"/>
      <w:proofErr w:type="gramStart"/>
      <w:r w:rsidRPr="00BB6F77">
        <w:rPr>
          <w:rFonts w:ascii="Consolas" w:hAnsi="Consolas" w:cs="Consolas"/>
          <w:lang w:val="sv-SE"/>
        </w:rPr>
        <w:t>d,t</w:t>
      </w:r>
      <w:proofErr w:type="gramEnd"/>
      <w:r w:rsidRPr="00BB6F77">
        <w:rPr>
          <w:rFonts w:ascii="Consolas" w:hAnsi="Consolas" w:cs="Consolas"/>
          <w:lang w:val="sv-SE"/>
        </w:rPr>
        <w:t>,i</w:t>
      </w:r>
      <w:proofErr w:type="spellEnd"/>
      <w:r w:rsidRPr="00BB6F77">
        <w:rPr>
          <w:rFonts w:ascii="Consolas" w:hAnsi="Consolas" w:cs="Consolas"/>
          <w:lang w:val="sv-SE"/>
        </w:rPr>
        <w:t xml:space="preserve">] &lt;- u[d-1,t,i] * </w:t>
      </w:r>
      <w:proofErr w:type="spellStart"/>
      <w:r w:rsidRPr="00BB6F77">
        <w:rPr>
          <w:rFonts w:ascii="Consolas" w:hAnsi="Consolas" w:cs="Consolas"/>
          <w:lang w:val="sv-SE"/>
        </w:rPr>
        <w:t>phi</w:t>
      </w:r>
      <w:proofErr w:type="spellEnd"/>
      <w:r w:rsidRPr="00BB6F77">
        <w:rPr>
          <w:rFonts w:ascii="Consolas" w:hAnsi="Consolas" w:cs="Consolas"/>
          <w:lang w:val="sv-SE"/>
        </w:rPr>
        <w:t xml:space="preserve">[d-1,t,i] </w:t>
      </w:r>
    </w:p>
    <w:p w14:paraId="6995F0A0" w14:textId="77777777" w:rsidR="002D2A17" w:rsidRPr="00BB6F77" w:rsidRDefault="002D2A17" w:rsidP="002D2A17">
      <w:pPr>
        <w:spacing w:after="0" w:line="240" w:lineRule="auto"/>
        <w:ind w:left="2160" w:firstLine="720"/>
        <w:rPr>
          <w:rFonts w:ascii="Consolas" w:hAnsi="Consolas" w:cs="Consolas"/>
          <w:lang w:val="sv-SE"/>
        </w:rPr>
      </w:pPr>
      <w:r w:rsidRPr="00BB6F77">
        <w:rPr>
          <w:rFonts w:ascii="Consolas" w:hAnsi="Consolas" w:cs="Consolas"/>
          <w:lang w:val="sv-SE"/>
        </w:rPr>
        <w:t>+ (1 - u[d-1,</w:t>
      </w:r>
      <w:proofErr w:type="gramStart"/>
      <w:r w:rsidRPr="00BB6F77">
        <w:rPr>
          <w:rFonts w:ascii="Consolas" w:hAnsi="Consolas" w:cs="Consolas"/>
          <w:lang w:val="sv-SE"/>
        </w:rPr>
        <w:t>t,i</w:t>
      </w:r>
      <w:proofErr w:type="gramEnd"/>
      <w:r w:rsidRPr="00BB6F77">
        <w:rPr>
          <w:rFonts w:ascii="Consolas" w:hAnsi="Consolas" w:cs="Consolas"/>
          <w:lang w:val="sv-SE"/>
        </w:rPr>
        <w:t>]) * gamma[d-1,t,i]</w:t>
      </w:r>
    </w:p>
    <w:p w14:paraId="383D114D" w14:textId="77777777" w:rsidR="002D2A17" w:rsidRPr="0064204A" w:rsidRDefault="002D2A17" w:rsidP="002D2A17">
      <w:pPr>
        <w:spacing w:after="0" w:line="240" w:lineRule="auto"/>
        <w:rPr>
          <w:rFonts w:ascii="Consolas" w:hAnsi="Consolas" w:cs="Consolas"/>
        </w:rPr>
      </w:pPr>
      <w:r w:rsidRPr="00BB6F77">
        <w:rPr>
          <w:rFonts w:ascii="Consolas" w:hAnsi="Consolas" w:cs="Consolas"/>
          <w:color w:val="70AD47" w:themeColor="accent6"/>
          <w:lang w:val="sv-SE"/>
        </w:rPr>
        <w:t xml:space="preserve">        </w:t>
      </w:r>
      <w:r w:rsidRPr="0064204A">
        <w:rPr>
          <w:rFonts w:ascii="Consolas" w:hAnsi="Consolas" w:cs="Consolas"/>
          <w:color w:val="70AD47" w:themeColor="accent6"/>
        </w:rPr>
        <w:t>## Persistence Probability</w:t>
      </w:r>
      <w:r w:rsidRPr="0064204A">
        <w:rPr>
          <w:rFonts w:ascii="Consolas" w:hAnsi="Consolas" w:cs="Consolas"/>
        </w:rPr>
        <w:t xml:space="preserve">  </w:t>
      </w:r>
    </w:p>
    <w:p w14:paraId="19CD9563" w14:textId="77777777" w:rsidR="002D2A17" w:rsidRPr="0064204A" w:rsidRDefault="002D2A17" w:rsidP="002D2A17">
      <w:pPr>
        <w:spacing w:after="0" w:line="240" w:lineRule="auto"/>
        <w:ind w:left="993"/>
        <w:rPr>
          <w:rFonts w:ascii="Consolas" w:hAnsi="Consolas" w:cs="Consolas"/>
        </w:rPr>
      </w:pPr>
      <w:proofErr w:type="spellStart"/>
      <w:proofErr w:type="gramStart"/>
      <w:r w:rsidRPr="0064204A">
        <w:rPr>
          <w:rFonts w:ascii="Consolas" w:hAnsi="Consolas" w:cs="Consolas"/>
        </w:rPr>
        <w:t>probit</w:t>
      </w:r>
      <w:proofErr w:type="spellEnd"/>
      <w:r w:rsidRPr="0064204A">
        <w:rPr>
          <w:rFonts w:ascii="Consolas" w:hAnsi="Consolas" w:cs="Consolas"/>
        </w:rPr>
        <w:t>(</w:t>
      </w:r>
      <w:proofErr w:type="gramEnd"/>
      <w:r w:rsidRPr="0064204A">
        <w:rPr>
          <w:rFonts w:ascii="Consolas" w:hAnsi="Consolas" w:cs="Consolas"/>
        </w:rPr>
        <w:t xml:space="preserve">phi[d-1,t,i])   &lt;- </w:t>
      </w:r>
      <w:proofErr w:type="spellStart"/>
      <w:r w:rsidRPr="0064204A">
        <w:rPr>
          <w:rFonts w:ascii="Consolas" w:hAnsi="Consolas" w:cs="Consolas"/>
        </w:rPr>
        <w:t>pCoef</w:t>
      </w:r>
      <w:proofErr w:type="spellEnd"/>
      <w:r w:rsidRPr="0064204A">
        <w:rPr>
          <w:rFonts w:ascii="Consolas" w:hAnsi="Consolas" w:cs="Consolas"/>
        </w:rPr>
        <w:t xml:space="preserve">[1] + </w:t>
      </w:r>
      <w:proofErr w:type="spellStart"/>
      <w:r w:rsidRPr="0064204A">
        <w:rPr>
          <w:rFonts w:ascii="Consolas" w:hAnsi="Consolas" w:cs="Consolas"/>
        </w:rPr>
        <w:t>pCoef</w:t>
      </w:r>
      <w:proofErr w:type="spellEnd"/>
      <w:r w:rsidRPr="0064204A">
        <w:rPr>
          <w:rFonts w:ascii="Consolas" w:hAnsi="Consolas" w:cs="Consolas"/>
        </w:rPr>
        <w:t xml:space="preserve">[2] * days[d-1] </w:t>
      </w:r>
    </w:p>
    <w:p w14:paraId="7EE8A558" w14:textId="77777777" w:rsidR="002D2A17" w:rsidRPr="0064204A" w:rsidRDefault="002D2A17" w:rsidP="002D2A17">
      <w:pPr>
        <w:spacing w:after="0" w:line="240" w:lineRule="auto"/>
        <w:ind w:left="2880"/>
        <w:rPr>
          <w:rFonts w:ascii="Consolas" w:hAnsi="Consolas" w:cs="Consolas"/>
        </w:rPr>
      </w:pPr>
      <w:r w:rsidRPr="0064204A">
        <w:rPr>
          <w:rFonts w:ascii="Consolas" w:hAnsi="Consolas" w:cs="Consolas"/>
        </w:rPr>
        <w:t xml:space="preserve">+ </w:t>
      </w:r>
      <w:proofErr w:type="spellStart"/>
      <w:proofErr w:type="gramStart"/>
      <w:r w:rsidRPr="0064204A">
        <w:rPr>
          <w:rFonts w:ascii="Consolas" w:hAnsi="Consolas" w:cs="Consolas"/>
        </w:rPr>
        <w:t>pCoef</w:t>
      </w:r>
      <w:proofErr w:type="spellEnd"/>
      <w:r w:rsidRPr="0064204A">
        <w:rPr>
          <w:rFonts w:ascii="Consolas" w:hAnsi="Consolas" w:cs="Consolas"/>
        </w:rPr>
        <w:t>[</w:t>
      </w:r>
      <w:proofErr w:type="gramEnd"/>
      <w:r w:rsidRPr="0064204A">
        <w:rPr>
          <w:rFonts w:ascii="Consolas" w:hAnsi="Consolas" w:cs="Consolas"/>
        </w:rPr>
        <w:t xml:space="preserve">3] * days[d-1] * days[d-1] </w:t>
      </w:r>
    </w:p>
    <w:p w14:paraId="3E1C0B84" w14:textId="77777777" w:rsidR="002D2A17" w:rsidRPr="00BB6F77" w:rsidRDefault="002D2A17" w:rsidP="002D2A17">
      <w:pPr>
        <w:spacing w:after="0" w:line="240" w:lineRule="auto"/>
        <w:ind w:left="2880"/>
        <w:rPr>
          <w:rFonts w:ascii="Consolas" w:hAnsi="Consolas" w:cs="Consolas"/>
          <w:lang w:val="sv-SE"/>
        </w:rPr>
      </w:pPr>
      <w:r w:rsidRPr="00BB6F77">
        <w:rPr>
          <w:rFonts w:ascii="Consolas" w:hAnsi="Consolas" w:cs="Consolas"/>
          <w:lang w:val="sv-SE"/>
        </w:rPr>
        <w:t xml:space="preserve">+ </w:t>
      </w:r>
      <w:proofErr w:type="spellStart"/>
      <w:r w:rsidRPr="00BB6F77">
        <w:rPr>
          <w:rFonts w:ascii="Consolas" w:hAnsi="Consolas" w:cs="Consolas"/>
          <w:lang w:val="sv-SE"/>
        </w:rPr>
        <w:t>eta.p</w:t>
      </w:r>
      <w:proofErr w:type="spellEnd"/>
      <w:r w:rsidRPr="00BB6F77">
        <w:rPr>
          <w:rFonts w:ascii="Consolas" w:hAnsi="Consolas" w:cs="Consolas"/>
          <w:lang w:val="sv-SE"/>
        </w:rPr>
        <w:t xml:space="preserve">[i] + </w:t>
      </w:r>
      <w:proofErr w:type="spellStart"/>
      <w:r w:rsidRPr="00BB6F77">
        <w:rPr>
          <w:rFonts w:ascii="Consolas" w:hAnsi="Consolas" w:cs="Consolas"/>
          <w:lang w:val="sv-SE"/>
        </w:rPr>
        <w:t>eta.pT</w:t>
      </w:r>
      <w:proofErr w:type="spellEnd"/>
      <w:r w:rsidRPr="00BB6F77">
        <w:rPr>
          <w:rFonts w:ascii="Consolas" w:hAnsi="Consolas" w:cs="Consolas"/>
          <w:lang w:val="sv-SE"/>
        </w:rPr>
        <w:t>[t]</w:t>
      </w:r>
    </w:p>
    <w:p w14:paraId="54F2AC2E" w14:textId="77777777" w:rsidR="002D2A17" w:rsidRPr="0064204A" w:rsidRDefault="002D2A17" w:rsidP="002D2A17">
      <w:pPr>
        <w:spacing w:after="0" w:line="240" w:lineRule="auto"/>
        <w:rPr>
          <w:rFonts w:ascii="Consolas" w:hAnsi="Consolas" w:cs="Consolas"/>
        </w:rPr>
      </w:pPr>
      <w:r w:rsidRPr="00BB6F77">
        <w:rPr>
          <w:rFonts w:ascii="Consolas" w:hAnsi="Consolas" w:cs="Consolas"/>
          <w:color w:val="70AD47" w:themeColor="accent6"/>
          <w:lang w:val="sv-SE"/>
        </w:rPr>
        <w:t xml:space="preserve">        </w:t>
      </w:r>
      <w:r w:rsidRPr="0064204A">
        <w:rPr>
          <w:rFonts w:ascii="Consolas" w:hAnsi="Consolas" w:cs="Consolas"/>
          <w:color w:val="70AD47" w:themeColor="accent6"/>
        </w:rPr>
        <w:t>## Colonization Probability</w:t>
      </w:r>
    </w:p>
    <w:p w14:paraId="7CC449C2"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spellStart"/>
      <w:proofErr w:type="gramStart"/>
      <w:r w:rsidRPr="0064204A">
        <w:rPr>
          <w:rFonts w:ascii="Consolas" w:hAnsi="Consolas" w:cs="Consolas"/>
        </w:rPr>
        <w:t>probit</w:t>
      </w:r>
      <w:proofErr w:type="spellEnd"/>
      <w:r w:rsidRPr="0064204A">
        <w:rPr>
          <w:rFonts w:ascii="Consolas" w:hAnsi="Consolas" w:cs="Consolas"/>
        </w:rPr>
        <w:t>(</w:t>
      </w:r>
      <w:proofErr w:type="gramEnd"/>
      <w:r w:rsidRPr="0064204A">
        <w:rPr>
          <w:rFonts w:ascii="Consolas" w:hAnsi="Consolas" w:cs="Consolas"/>
        </w:rPr>
        <w:t xml:space="preserve">gamma[d-1,t,i]) &lt;- </w:t>
      </w:r>
      <w:proofErr w:type="spellStart"/>
      <w:r w:rsidRPr="0064204A">
        <w:rPr>
          <w:rFonts w:ascii="Consolas" w:hAnsi="Consolas" w:cs="Consolas"/>
        </w:rPr>
        <w:t>gCoef</w:t>
      </w:r>
      <w:proofErr w:type="spellEnd"/>
      <w:r w:rsidRPr="0064204A">
        <w:rPr>
          <w:rFonts w:ascii="Consolas" w:hAnsi="Consolas" w:cs="Consolas"/>
        </w:rPr>
        <w:t xml:space="preserve">[1] + </w:t>
      </w:r>
      <w:proofErr w:type="spellStart"/>
      <w:r w:rsidRPr="0064204A">
        <w:rPr>
          <w:rFonts w:ascii="Consolas" w:hAnsi="Consolas" w:cs="Consolas"/>
        </w:rPr>
        <w:t>gCoef</w:t>
      </w:r>
      <w:proofErr w:type="spellEnd"/>
      <w:r w:rsidRPr="0064204A">
        <w:rPr>
          <w:rFonts w:ascii="Consolas" w:hAnsi="Consolas" w:cs="Consolas"/>
        </w:rPr>
        <w:t xml:space="preserve">[2] * days[d-1] </w:t>
      </w:r>
    </w:p>
    <w:p w14:paraId="114E8AA5" w14:textId="77777777" w:rsidR="002D2A17" w:rsidRPr="0064204A" w:rsidRDefault="002D2A17" w:rsidP="002D2A17">
      <w:pPr>
        <w:spacing w:after="0" w:line="240" w:lineRule="auto"/>
        <w:ind w:left="2160" w:firstLine="720"/>
        <w:rPr>
          <w:rFonts w:ascii="Consolas" w:hAnsi="Consolas" w:cs="Consolas"/>
        </w:rPr>
      </w:pPr>
      <w:r w:rsidRPr="0064204A">
        <w:rPr>
          <w:rFonts w:ascii="Consolas" w:hAnsi="Consolas" w:cs="Consolas"/>
        </w:rPr>
        <w:t xml:space="preserve">+ </w:t>
      </w:r>
      <w:proofErr w:type="spellStart"/>
      <w:proofErr w:type="gramStart"/>
      <w:r w:rsidRPr="0064204A">
        <w:rPr>
          <w:rFonts w:ascii="Consolas" w:hAnsi="Consolas" w:cs="Consolas"/>
        </w:rPr>
        <w:t>gCoef</w:t>
      </w:r>
      <w:proofErr w:type="spellEnd"/>
      <w:r w:rsidRPr="0064204A">
        <w:rPr>
          <w:rFonts w:ascii="Consolas" w:hAnsi="Consolas" w:cs="Consolas"/>
        </w:rPr>
        <w:t>[</w:t>
      </w:r>
      <w:proofErr w:type="gramEnd"/>
      <w:r w:rsidRPr="0064204A">
        <w:rPr>
          <w:rFonts w:ascii="Consolas" w:hAnsi="Consolas" w:cs="Consolas"/>
        </w:rPr>
        <w:t>3] * days[d-1] * days[d-1]</w:t>
      </w:r>
    </w:p>
    <w:p w14:paraId="0D299677" w14:textId="77777777" w:rsidR="002D2A17" w:rsidRPr="00BB6F77" w:rsidRDefault="002D2A17" w:rsidP="002D2A17">
      <w:pPr>
        <w:spacing w:after="0" w:line="240" w:lineRule="auto"/>
        <w:ind w:left="2160" w:firstLine="720"/>
        <w:rPr>
          <w:rFonts w:ascii="Consolas" w:hAnsi="Consolas" w:cs="Consolas"/>
          <w:lang w:val="sv-SE"/>
        </w:rPr>
      </w:pPr>
      <w:r w:rsidRPr="00BB6F77">
        <w:rPr>
          <w:rFonts w:ascii="Consolas" w:hAnsi="Consolas" w:cs="Consolas"/>
          <w:lang w:val="sv-SE"/>
        </w:rPr>
        <w:t xml:space="preserve">+ </w:t>
      </w:r>
      <w:proofErr w:type="spellStart"/>
      <w:r w:rsidRPr="00BB6F77">
        <w:rPr>
          <w:rFonts w:ascii="Consolas" w:hAnsi="Consolas" w:cs="Consolas"/>
          <w:lang w:val="sv-SE"/>
        </w:rPr>
        <w:t>eta.g</w:t>
      </w:r>
      <w:proofErr w:type="spellEnd"/>
      <w:r w:rsidRPr="00BB6F77">
        <w:rPr>
          <w:rFonts w:ascii="Consolas" w:hAnsi="Consolas" w:cs="Consolas"/>
          <w:lang w:val="sv-SE"/>
        </w:rPr>
        <w:t xml:space="preserve">[i] + </w:t>
      </w:r>
      <w:proofErr w:type="spellStart"/>
      <w:r w:rsidRPr="00BB6F77">
        <w:rPr>
          <w:rFonts w:ascii="Consolas" w:hAnsi="Consolas" w:cs="Consolas"/>
          <w:lang w:val="sv-SE"/>
        </w:rPr>
        <w:t>eta.gT</w:t>
      </w:r>
      <w:proofErr w:type="spellEnd"/>
      <w:r w:rsidRPr="00BB6F77">
        <w:rPr>
          <w:rFonts w:ascii="Consolas" w:hAnsi="Consolas" w:cs="Consolas"/>
          <w:lang w:val="sv-SE"/>
        </w:rPr>
        <w:t xml:space="preserve">[t] </w:t>
      </w:r>
    </w:p>
    <w:p w14:paraId="0F7E0164" w14:textId="77777777" w:rsidR="002D2A17" w:rsidRPr="0064204A" w:rsidRDefault="002D2A17" w:rsidP="002D2A17">
      <w:pPr>
        <w:spacing w:after="0" w:line="240" w:lineRule="auto"/>
        <w:rPr>
          <w:rFonts w:ascii="Consolas" w:hAnsi="Consolas" w:cs="Consolas"/>
          <w:color w:val="70AD47" w:themeColor="accent6"/>
        </w:rPr>
      </w:pPr>
      <w:r w:rsidRPr="00BB6F77">
        <w:rPr>
          <w:rFonts w:ascii="Consolas" w:hAnsi="Consolas" w:cs="Consolas"/>
          <w:lang w:val="sv-SE"/>
        </w:rPr>
        <w:t xml:space="preserve">     </w:t>
      </w:r>
      <w:r w:rsidRPr="0064204A">
        <w:rPr>
          <w:rFonts w:ascii="Consolas" w:hAnsi="Consolas" w:cs="Consolas"/>
        </w:rPr>
        <w:t xml:space="preserve">}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nday</w:t>
      </w:r>
      <w:proofErr w:type="spellEnd"/>
    </w:p>
    <w:p w14:paraId="7008089B"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rPr>
        <w:t xml:space="preserve">  }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nyear</w:t>
      </w:r>
      <w:proofErr w:type="spellEnd"/>
    </w:p>
    <w:p w14:paraId="7F3F13BF"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rPr>
        <w:t xml:space="preserve">} </w:t>
      </w:r>
      <w:r w:rsidRPr="0064204A">
        <w:rPr>
          <w:rFonts w:ascii="Consolas" w:hAnsi="Consolas" w:cs="Consolas"/>
          <w:color w:val="70AD47" w:themeColor="accent6"/>
        </w:rPr>
        <w:t xml:space="preserve"># end </w:t>
      </w:r>
      <w:proofErr w:type="spellStart"/>
      <w:r w:rsidRPr="0064204A">
        <w:rPr>
          <w:rFonts w:ascii="Consolas" w:hAnsi="Consolas" w:cs="Consolas"/>
          <w:color w:val="70AD47" w:themeColor="accent6"/>
        </w:rPr>
        <w:t>nsite</w:t>
      </w:r>
      <w:proofErr w:type="spellEnd"/>
    </w:p>
    <w:p w14:paraId="31E586E4" w14:textId="77777777" w:rsidR="002D2A17" w:rsidRPr="0064204A" w:rsidRDefault="002D2A17" w:rsidP="002D2A17">
      <w:pPr>
        <w:spacing w:after="0" w:line="240" w:lineRule="auto"/>
        <w:rPr>
          <w:rFonts w:ascii="Consolas" w:hAnsi="Consolas" w:cs="Consolas"/>
        </w:rPr>
      </w:pPr>
    </w:p>
    <w:p w14:paraId="4D74A016"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w:t>
      </w:r>
    </w:p>
    <w:p w14:paraId="0E2E3BDE"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 Priors</w:t>
      </w:r>
    </w:p>
    <w:p w14:paraId="1EBB7F41" w14:textId="77777777" w:rsidR="002D2A17" w:rsidRPr="0064204A" w:rsidRDefault="002D2A17" w:rsidP="002D2A17">
      <w:pPr>
        <w:spacing w:after="0" w:line="240" w:lineRule="auto"/>
        <w:rPr>
          <w:rFonts w:ascii="Consolas" w:hAnsi="Consolas" w:cs="Consolas"/>
        </w:rPr>
      </w:pPr>
      <w:proofErr w:type="gramStart"/>
      <w:r w:rsidRPr="0064204A">
        <w:rPr>
          <w:rFonts w:ascii="Consolas" w:hAnsi="Consolas" w:cs="Consolas"/>
        </w:rPr>
        <w:t>for(</w:t>
      </w:r>
      <w:proofErr w:type="spellStart"/>
      <w:proofErr w:type="gramEnd"/>
      <w:r w:rsidRPr="0064204A">
        <w:rPr>
          <w:rFonts w:ascii="Consolas" w:hAnsi="Consolas" w:cs="Consolas"/>
        </w:rPr>
        <w:t>i</w:t>
      </w:r>
      <w:proofErr w:type="spellEnd"/>
      <w:r w:rsidRPr="0064204A">
        <w:rPr>
          <w:rFonts w:ascii="Consolas" w:hAnsi="Consolas" w:cs="Consolas"/>
        </w:rPr>
        <w:t xml:space="preserve"> in 1:nsite){</w:t>
      </w:r>
    </w:p>
    <w:p w14:paraId="1A0D9EA8" w14:textId="77777777" w:rsidR="002D2A17" w:rsidRPr="00521F8E" w:rsidRDefault="002D2A17" w:rsidP="002D2A17">
      <w:pPr>
        <w:spacing w:after="0" w:line="240" w:lineRule="auto"/>
        <w:rPr>
          <w:rFonts w:ascii="Consolas" w:hAnsi="Consolas" w:cs="Consolas"/>
        </w:rPr>
      </w:pPr>
      <w:r w:rsidRPr="0064204A">
        <w:rPr>
          <w:rFonts w:ascii="Consolas" w:hAnsi="Consolas" w:cs="Consolas"/>
        </w:rPr>
        <w:t xml:space="preserve">   </w:t>
      </w:r>
      <w:proofErr w:type="spellStart"/>
      <w:proofErr w:type="gramStart"/>
      <w:r w:rsidRPr="00521F8E">
        <w:rPr>
          <w:rFonts w:ascii="Consolas" w:hAnsi="Consolas" w:cs="Consolas"/>
        </w:rPr>
        <w:t>psiD</w:t>
      </w:r>
      <w:proofErr w:type="spellEnd"/>
      <w:r w:rsidRPr="00521F8E">
        <w:rPr>
          <w:rFonts w:ascii="Consolas" w:hAnsi="Consolas" w:cs="Consolas"/>
        </w:rPr>
        <w:t>[</w:t>
      </w:r>
      <w:proofErr w:type="spellStart"/>
      <w:proofErr w:type="gramEnd"/>
      <w:r w:rsidRPr="00521F8E">
        <w:rPr>
          <w:rFonts w:ascii="Consolas" w:hAnsi="Consolas" w:cs="Consolas"/>
        </w:rPr>
        <w:t>i</w:t>
      </w:r>
      <w:proofErr w:type="spellEnd"/>
      <w:r w:rsidRPr="00521F8E">
        <w:rPr>
          <w:rFonts w:ascii="Consolas" w:hAnsi="Consolas" w:cs="Consolas"/>
        </w:rPr>
        <w:t xml:space="preserve">] ~ </w:t>
      </w:r>
      <w:proofErr w:type="spellStart"/>
      <w:r w:rsidRPr="00521F8E">
        <w:rPr>
          <w:rFonts w:ascii="Consolas" w:hAnsi="Consolas" w:cs="Consolas"/>
        </w:rPr>
        <w:t>dunif</w:t>
      </w:r>
      <w:proofErr w:type="spellEnd"/>
      <w:r w:rsidRPr="00521F8E">
        <w:rPr>
          <w:rFonts w:ascii="Consolas" w:hAnsi="Consolas" w:cs="Consolas"/>
        </w:rPr>
        <w:t>(0,1)</w:t>
      </w:r>
    </w:p>
    <w:p w14:paraId="178C55CC" w14:textId="77777777" w:rsidR="002D2A17" w:rsidRPr="00BB6F77" w:rsidRDefault="002D2A17" w:rsidP="002D2A17">
      <w:pPr>
        <w:spacing w:after="0" w:line="240" w:lineRule="auto"/>
        <w:rPr>
          <w:rFonts w:ascii="Consolas" w:hAnsi="Consolas" w:cs="Consolas"/>
          <w:lang w:val="sv-SE"/>
        </w:rPr>
      </w:pPr>
      <w:r w:rsidRPr="00521F8E">
        <w:rPr>
          <w:rFonts w:ascii="Consolas" w:hAnsi="Consolas" w:cs="Consolas"/>
        </w:rPr>
        <w:t xml:space="preserve">   </w:t>
      </w:r>
      <w:r w:rsidRPr="00BB6F77">
        <w:rPr>
          <w:rFonts w:ascii="Consolas" w:hAnsi="Consolas" w:cs="Consolas"/>
          <w:lang w:val="sv-SE"/>
        </w:rPr>
        <w:t xml:space="preserve">dCoef1[i] ~ </w:t>
      </w:r>
      <w:proofErr w:type="spellStart"/>
      <w:r w:rsidRPr="00BB6F77">
        <w:rPr>
          <w:rFonts w:ascii="Consolas" w:hAnsi="Consolas" w:cs="Consolas"/>
          <w:lang w:val="sv-SE"/>
        </w:rPr>
        <w:t>dnorm</w:t>
      </w:r>
      <w:proofErr w:type="spellEnd"/>
      <w:r w:rsidRPr="00BB6F77">
        <w:rPr>
          <w:rFonts w:ascii="Consolas" w:hAnsi="Consolas" w:cs="Consolas"/>
          <w:lang w:val="sv-SE"/>
        </w:rPr>
        <w:t xml:space="preserve">(0, </w:t>
      </w:r>
      <w:proofErr w:type="gramStart"/>
      <w:r w:rsidRPr="00BB6F77">
        <w:rPr>
          <w:rFonts w:ascii="Consolas" w:hAnsi="Consolas" w:cs="Consolas"/>
          <w:lang w:val="sv-SE"/>
        </w:rPr>
        <w:t>0.001</w:t>
      </w:r>
      <w:proofErr w:type="gramEnd"/>
      <w:r w:rsidRPr="00BB6F77">
        <w:rPr>
          <w:rFonts w:ascii="Consolas" w:hAnsi="Consolas" w:cs="Consolas"/>
          <w:lang w:val="sv-SE"/>
        </w:rPr>
        <w:t>)</w:t>
      </w:r>
    </w:p>
    <w:p w14:paraId="7DC42083" w14:textId="77777777" w:rsidR="002D2A17" w:rsidRPr="00BB6F77" w:rsidRDefault="002D2A17" w:rsidP="002D2A17">
      <w:pPr>
        <w:spacing w:after="0" w:line="240" w:lineRule="auto"/>
        <w:rPr>
          <w:rFonts w:ascii="Consolas" w:hAnsi="Consolas" w:cs="Consolas"/>
          <w:lang w:val="sv-SE"/>
        </w:rPr>
      </w:pPr>
      <w:r w:rsidRPr="00BB6F77">
        <w:rPr>
          <w:rFonts w:ascii="Consolas" w:hAnsi="Consolas" w:cs="Consolas"/>
          <w:lang w:val="sv-SE"/>
        </w:rPr>
        <w:t xml:space="preserve">   </w:t>
      </w:r>
      <w:proofErr w:type="spellStart"/>
      <w:r w:rsidRPr="00BB6F77">
        <w:rPr>
          <w:rFonts w:ascii="Consolas" w:hAnsi="Consolas" w:cs="Consolas"/>
          <w:lang w:val="sv-SE"/>
        </w:rPr>
        <w:t>eta.p</w:t>
      </w:r>
      <w:proofErr w:type="spellEnd"/>
      <w:r w:rsidRPr="00BB6F77">
        <w:rPr>
          <w:rFonts w:ascii="Consolas" w:hAnsi="Consolas" w:cs="Consolas"/>
          <w:lang w:val="sv-SE"/>
        </w:rPr>
        <w:t xml:space="preserve">[i] ~ </w:t>
      </w:r>
      <w:proofErr w:type="spellStart"/>
      <w:r w:rsidRPr="00BB6F77">
        <w:rPr>
          <w:rFonts w:ascii="Consolas" w:hAnsi="Consolas" w:cs="Consolas"/>
          <w:lang w:val="sv-SE"/>
        </w:rPr>
        <w:t>dnorm</w:t>
      </w:r>
      <w:proofErr w:type="spellEnd"/>
      <w:r w:rsidRPr="00BB6F77">
        <w:rPr>
          <w:rFonts w:ascii="Consolas" w:hAnsi="Consolas" w:cs="Consolas"/>
          <w:lang w:val="sv-SE"/>
        </w:rPr>
        <w:t xml:space="preserve">(0, </w:t>
      </w:r>
      <w:proofErr w:type="spellStart"/>
      <w:r w:rsidRPr="00BB6F77">
        <w:rPr>
          <w:rFonts w:ascii="Consolas" w:hAnsi="Consolas" w:cs="Consolas"/>
          <w:lang w:val="sv-SE"/>
        </w:rPr>
        <w:t>p.tau</w:t>
      </w:r>
      <w:proofErr w:type="spellEnd"/>
      <w:r w:rsidRPr="00BB6F77">
        <w:rPr>
          <w:rFonts w:ascii="Consolas" w:hAnsi="Consolas" w:cs="Consolas"/>
          <w:lang w:val="sv-SE"/>
        </w:rPr>
        <w:t>)</w:t>
      </w:r>
    </w:p>
    <w:p w14:paraId="682044A3" w14:textId="77777777" w:rsidR="002D2A17" w:rsidRPr="00BB6F77" w:rsidRDefault="002D2A17" w:rsidP="002D2A17">
      <w:pPr>
        <w:spacing w:after="0" w:line="240" w:lineRule="auto"/>
        <w:rPr>
          <w:rFonts w:ascii="Consolas" w:hAnsi="Consolas" w:cs="Consolas"/>
          <w:lang w:val="sv-SE"/>
        </w:rPr>
      </w:pPr>
      <w:r w:rsidRPr="00BB6F77">
        <w:rPr>
          <w:rFonts w:ascii="Consolas" w:hAnsi="Consolas" w:cs="Consolas"/>
          <w:lang w:val="sv-SE"/>
        </w:rPr>
        <w:t xml:space="preserve">   </w:t>
      </w:r>
      <w:proofErr w:type="spellStart"/>
      <w:r w:rsidRPr="00BB6F77">
        <w:rPr>
          <w:rFonts w:ascii="Consolas" w:hAnsi="Consolas" w:cs="Consolas"/>
          <w:lang w:val="sv-SE"/>
        </w:rPr>
        <w:t>eta.g</w:t>
      </w:r>
      <w:proofErr w:type="spellEnd"/>
      <w:r w:rsidRPr="00BB6F77">
        <w:rPr>
          <w:rFonts w:ascii="Consolas" w:hAnsi="Consolas" w:cs="Consolas"/>
          <w:lang w:val="sv-SE"/>
        </w:rPr>
        <w:t xml:space="preserve">[i] ~ </w:t>
      </w:r>
      <w:proofErr w:type="spellStart"/>
      <w:r w:rsidRPr="00BB6F77">
        <w:rPr>
          <w:rFonts w:ascii="Consolas" w:hAnsi="Consolas" w:cs="Consolas"/>
          <w:lang w:val="sv-SE"/>
        </w:rPr>
        <w:t>dnorm</w:t>
      </w:r>
      <w:proofErr w:type="spellEnd"/>
      <w:r w:rsidRPr="00BB6F77">
        <w:rPr>
          <w:rFonts w:ascii="Consolas" w:hAnsi="Consolas" w:cs="Consolas"/>
          <w:lang w:val="sv-SE"/>
        </w:rPr>
        <w:t xml:space="preserve">(0, </w:t>
      </w:r>
      <w:proofErr w:type="spellStart"/>
      <w:r w:rsidRPr="00BB6F77">
        <w:rPr>
          <w:rFonts w:ascii="Consolas" w:hAnsi="Consolas" w:cs="Consolas"/>
          <w:lang w:val="sv-SE"/>
        </w:rPr>
        <w:t>g.tau</w:t>
      </w:r>
      <w:proofErr w:type="spellEnd"/>
      <w:r w:rsidRPr="00BB6F77">
        <w:rPr>
          <w:rFonts w:ascii="Consolas" w:hAnsi="Consolas" w:cs="Consolas"/>
          <w:lang w:val="sv-SE"/>
        </w:rPr>
        <w:t>)</w:t>
      </w:r>
    </w:p>
    <w:p w14:paraId="38F61594"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w:t>
      </w:r>
    </w:p>
    <w:p w14:paraId="53A6ABFA" w14:textId="77777777" w:rsidR="002D2A17" w:rsidRPr="0064204A" w:rsidRDefault="002D2A17" w:rsidP="002D2A17">
      <w:pPr>
        <w:spacing w:after="0" w:line="240" w:lineRule="auto"/>
        <w:rPr>
          <w:rFonts w:ascii="Consolas" w:hAnsi="Consolas" w:cs="Consolas"/>
        </w:rPr>
      </w:pPr>
      <w:proofErr w:type="gramStart"/>
      <w:r w:rsidRPr="0064204A">
        <w:rPr>
          <w:rFonts w:ascii="Consolas" w:hAnsi="Consolas" w:cs="Consolas"/>
        </w:rPr>
        <w:t>for(</w:t>
      </w:r>
      <w:proofErr w:type="gramEnd"/>
      <w:r w:rsidRPr="0064204A">
        <w:rPr>
          <w:rFonts w:ascii="Consolas" w:hAnsi="Consolas" w:cs="Consolas"/>
        </w:rPr>
        <w:t>t in 1:nyear){</w:t>
      </w:r>
    </w:p>
    <w:p w14:paraId="3C206E29"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spellStart"/>
      <w:r w:rsidRPr="0064204A">
        <w:rPr>
          <w:rFonts w:ascii="Consolas" w:hAnsi="Consolas" w:cs="Consolas"/>
        </w:rPr>
        <w:t>eta.pT</w:t>
      </w:r>
      <w:proofErr w:type="spellEnd"/>
      <w:r w:rsidRPr="0064204A">
        <w:rPr>
          <w:rFonts w:ascii="Consolas" w:hAnsi="Consolas" w:cs="Consolas"/>
        </w:rPr>
        <w:t xml:space="preserve">[t] ~ </w:t>
      </w:r>
      <w:proofErr w:type="spellStart"/>
      <w:proofErr w:type="gramStart"/>
      <w:r w:rsidRPr="0064204A">
        <w:rPr>
          <w:rFonts w:ascii="Consolas" w:hAnsi="Consolas" w:cs="Consolas"/>
        </w:rPr>
        <w:t>dnorm</w:t>
      </w:r>
      <w:proofErr w:type="spellEnd"/>
      <w:r w:rsidRPr="0064204A">
        <w:rPr>
          <w:rFonts w:ascii="Consolas" w:hAnsi="Consolas" w:cs="Consolas"/>
        </w:rPr>
        <w:t>(</w:t>
      </w:r>
      <w:proofErr w:type="gramEnd"/>
      <w:r w:rsidRPr="0064204A">
        <w:rPr>
          <w:rFonts w:ascii="Consolas" w:hAnsi="Consolas" w:cs="Consolas"/>
        </w:rPr>
        <w:t xml:space="preserve">0, </w:t>
      </w:r>
      <w:proofErr w:type="spellStart"/>
      <w:r w:rsidRPr="0064204A">
        <w:rPr>
          <w:rFonts w:ascii="Consolas" w:hAnsi="Consolas" w:cs="Consolas"/>
        </w:rPr>
        <w:t>pt.tau</w:t>
      </w:r>
      <w:proofErr w:type="spellEnd"/>
      <w:r w:rsidRPr="0064204A">
        <w:rPr>
          <w:rFonts w:ascii="Consolas" w:hAnsi="Consolas" w:cs="Consolas"/>
        </w:rPr>
        <w:t>)</w:t>
      </w:r>
    </w:p>
    <w:p w14:paraId="432EFAA7"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 xml:space="preserve">   </w:t>
      </w:r>
      <w:proofErr w:type="spellStart"/>
      <w:r w:rsidRPr="0064204A">
        <w:rPr>
          <w:rFonts w:ascii="Consolas" w:hAnsi="Consolas" w:cs="Consolas"/>
        </w:rPr>
        <w:t>eta.gT</w:t>
      </w:r>
      <w:proofErr w:type="spellEnd"/>
      <w:r w:rsidRPr="0064204A">
        <w:rPr>
          <w:rFonts w:ascii="Consolas" w:hAnsi="Consolas" w:cs="Consolas"/>
        </w:rPr>
        <w:t xml:space="preserve">[t] ~ </w:t>
      </w:r>
      <w:proofErr w:type="spellStart"/>
      <w:proofErr w:type="gramStart"/>
      <w:r w:rsidRPr="0064204A">
        <w:rPr>
          <w:rFonts w:ascii="Consolas" w:hAnsi="Consolas" w:cs="Consolas"/>
        </w:rPr>
        <w:t>dnorm</w:t>
      </w:r>
      <w:proofErr w:type="spellEnd"/>
      <w:r w:rsidRPr="0064204A">
        <w:rPr>
          <w:rFonts w:ascii="Consolas" w:hAnsi="Consolas" w:cs="Consolas"/>
        </w:rPr>
        <w:t>(</w:t>
      </w:r>
      <w:proofErr w:type="gramEnd"/>
      <w:r w:rsidRPr="0064204A">
        <w:rPr>
          <w:rFonts w:ascii="Consolas" w:hAnsi="Consolas" w:cs="Consolas"/>
        </w:rPr>
        <w:t xml:space="preserve">0, </w:t>
      </w:r>
      <w:proofErr w:type="spellStart"/>
      <w:r w:rsidRPr="0064204A">
        <w:rPr>
          <w:rFonts w:ascii="Consolas" w:hAnsi="Consolas" w:cs="Consolas"/>
        </w:rPr>
        <w:t>gt.tau</w:t>
      </w:r>
      <w:proofErr w:type="spellEnd"/>
      <w:r w:rsidRPr="0064204A">
        <w:rPr>
          <w:rFonts w:ascii="Consolas" w:hAnsi="Consolas" w:cs="Consolas"/>
        </w:rPr>
        <w:t>)</w:t>
      </w:r>
    </w:p>
    <w:p w14:paraId="7C52B7C0"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w:t>
      </w:r>
    </w:p>
    <w:p w14:paraId="0C602DD9" w14:textId="77777777" w:rsidR="002D2A17" w:rsidRPr="0064204A" w:rsidRDefault="002D2A17" w:rsidP="002D2A17">
      <w:pPr>
        <w:spacing w:after="0" w:line="240" w:lineRule="auto"/>
        <w:rPr>
          <w:rFonts w:ascii="Consolas" w:hAnsi="Consolas" w:cs="Consolas"/>
        </w:rPr>
      </w:pPr>
      <w:r w:rsidRPr="0064204A">
        <w:rPr>
          <w:rFonts w:ascii="Consolas" w:hAnsi="Consolas" w:cs="Consolas"/>
        </w:rPr>
        <w:t>dCoef2~</w:t>
      </w:r>
      <w:proofErr w:type="gramStart"/>
      <w:r w:rsidRPr="0064204A">
        <w:rPr>
          <w:rFonts w:ascii="Consolas" w:hAnsi="Consolas" w:cs="Consolas"/>
        </w:rPr>
        <w:t>dnorm(</w:t>
      </w:r>
      <w:proofErr w:type="gramEnd"/>
      <w:r w:rsidRPr="0064204A">
        <w:rPr>
          <w:rFonts w:ascii="Consolas" w:hAnsi="Consolas" w:cs="Consolas"/>
        </w:rPr>
        <w:t>0, 0.001)</w:t>
      </w:r>
    </w:p>
    <w:p w14:paraId="60CBA34A" w14:textId="77777777" w:rsidR="002D2A17" w:rsidRPr="0064204A" w:rsidRDefault="002D2A17" w:rsidP="002D2A17">
      <w:pPr>
        <w:spacing w:after="0" w:line="240" w:lineRule="auto"/>
        <w:rPr>
          <w:rFonts w:ascii="Consolas" w:hAnsi="Consolas" w:cs="Consolas"/>
        </w:rPr>
      </w:pPr>
      <w:proofErr w:type="spellStart"/>
      <w:proofErr w:type="gramStart"/>
      <w:r w:rsidRPr="0064204A">
        <w:rPr>
          <w:rFonts w:ascii="Consolas" w:hAnsi="Consolas" w:cs="Consolas"/>
        </w:rPr>
        <w:t>pCoef</w:t>
      </w:r>
      <w:proofErr w:type="spellEnd"/>
      <w:r w:rsidRPr="0064204A">
        <w:rPr>
          <w:rFonts w:ascii="Consolas" w:hAnsi="Consolas" w:cs="Consolas"/>
        </w:rPr>
        <w:t>[</w:t>
      </w:r>
      <w:proofErr w:type="gramEnd"/>
      <w:r w:rsidRPr="0064204A">
        <w:rPr>
          <w:rFonts w:ascii="Consolas" w:hAnsi="Consolas" w:cs="Consolas"/>
        </w:rPr>
        <w:t xml:space="preserve">1:3] ~ </w:t>
      </w:r>
      <w:proofErr w:type="spellStart"/>
      <w:r w:rsidRPr="0064204A">
        <w:rPr>
          <w:rFonts w:ascii="Consolas" w:hAnsi="Consolas" w:cs="Consolas"/>
        </w:rPr>
        <w:t>dmnorm</w:t>
      </w:r>
      <w:proofErr w:type="spellEnd"/>
      <w:r w:rsidRPr="0064204A">
        <w:rPr>
          <w:rFonts w:ascii="Consolas" w:hAnsi="Consolas" w:cs="Consolas"/>
        </w:rPr>
        <w:t xml:space="preserve">(pC0[], PC0[,]) </w:t>
      </w:r>
    </w:p>
    <w:p w14:paraId="7F443654"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 xml:space="preserve">## Data in R: pC0 &lt;- </w:t>
      </w:r>
      <w:proofErr w:type="gramStart"/>
      <w:r w:rsidRPr="0064204A">
        <w:rPr>
          <w:rFonts w:ascii="Consolas" w:hAnsi="Consolas" w:cs="Consolas"/>
          <w:color w:val="70AD47" w:themeColor="accent6"/>
        </w:rPr>
        <w:t>rep(</w:t>
      </w:r>
      <w:proofErr w:type="gramEnd"/>
      <w:r w:rsidRPr="0064204A">
        <w:rPr>
          <w:rFonts w:ascii="Consolas" w:hAnsi="Consolas" w:cs="Consolas"/>
          <w:color w:val="70AD47" w:themeColor="accent6"/>
        </w:rPr>
        <w:t xml:space="preserve">0,3); PC0 &lt;- </w:t>
      </w:r>
      <w:proofErr w:type="spellStart"/>
      <w:r w:rsidRPr="0064204A">
        <w:rPr>
          <w:rFonts w:ascii="Consolas" w:hAnsi="Consolas" w:cs="Consolas"/>
          <w:color w:val="70AD47" w:themeColor="accent6"/>
        </w:rPr>
        <w:t>diag</w:t>
      </w:r>
      <w:proofErr w:type="spellEnd"/>
      <w:r w:rsidRPr="0064204A">
        <w:rPr>
          <w:rFonts w:ascii="Consolas" w:hAnsi="Consolas" w:cs="Consolas"/>
          <w:color w:val="70AD47" w:themeColor="accent6"/>
        </w:rPr>
        <w:t>(0.001,3,3)</w:t>
      </w:r>
    </w:p>
    <w:p w14:paraId="76E53CA8" w14:textId="77777777" w:rsidR="002D2A17" w:rsidRPr="0064204A" w:rsidRDefault="002D2A17" w:rsidP="002D2A17">
      <w:pPr>
        <w:spacing w:after="0" w:line="240" w:lineRule="auto"/>
        <w:rPr>
          <w:rFonts w:ascii="Consolas" w:hAnsi="Consolas" w:cs="Consolas"/>
        </w:rPr>
      </w:pPr>
      <w:proofErr w:type="spellStart"/>
      <w:proofErr w:type="gramStart"/>
      <w:r w:rsidRPr="0064204A">
        <w:rPr>
          <w:rFonts w:ascii="Consolas" w:hAnsi="Consolas" w:cs="Consolas"/>
        </w:rPr>
        <w:t>gCoef</w:t>
      </w:r>
      <w:proofErr w:type="spellEnd"/>
      <w:r w:rsidRPr="0064204A">
        <w:rPr>
          <w:rFonts w:ascii="Consolas" w:hAnsi="Consolas" w:cs="Consolas"/>
        </w:rPr>
        <w:t>[</w:t>
      </w:r>
      <w:proofErr w:type="gramEnd"/>
      <w:r w:rsidRPr="0064204A">
        <w:rPr>
          <w:rFonts w:ascii="Consolas" w:hAnsi="Consolas" w:cs="Consolas"/>
        </w:rPr>
        <w:t xml:space="preserve">1:3] ~ </w:t>
      </w:r>
      <w:proofErr w:type="spellStart"/>
      <w:r w:rsidRPr="0064204A">
        <w:rPr>
          <w:rFonts w:ascii="Consolas" w:hAnsi="Consolas" w:cs="Consolas"/>
        </w:rPr>
        <w:t>dmnorm</w:t>
      </w:r>
      <w:proofErr w:type="spellEnd"/>
      <w:r w:rsidRPr="0064204A">
        <w:rPr>
          <w:rFonts w:ascii="Consolas" w:hAnsi="Consolas" w:cs="Consolas"/>
        </w:rPr>
        <w:t xml:space="preserve">(gC0[], GC0[,])   </w:t>
      </w:r>
    </w:p>
    <w:p w14:paraId="5354FAE2" w14:textId="77777777" w:rsidR="002D2A17" w:rsidRPr="0064204A" w:rsidRDefault="002D2A17" w:rsidP="002D2A17">
      <w:pPr>
        <w:spacing w:after="0" w:line="240" w:lineRule="auto"/>
        <w:rPr>
          <w:rFonts w:ascii="Consolas" w:hAnsi="Consolas" w:cs="Consolas"/>
          <w:color w:val="70AD47" w:themeColor="accent6"/>
        </w:rPr>
      </w:pPr>
      <w:r w:rsidRPr="0064204A">
        <w:rPr>
          <w:rFonts w:ascii="Consolas" w:hAnsi="Consolas" w:cs="Consolas"/>
          <w:color w:val="70AD47" w:themeColor="accent6"/>
        </w:rPr>
        <w:t xml:space="preserve">## Data in R: gC0 &lt;- </w:t>
      </w:r>
      <w:proofErr w:type="gramStart"/>
      <w:r w:rsidRPr="0064204A">
        <w:rPr>
          <w:rFonts w:ascii="Consolas" w:hAnsi="Consolas" w:cs="Consolas"/>
          <w:color w:val="70AD47" w:themeColor="accent6"/>
        </w:rPr>
        <w:t>rep(</w:t>
      </w:r>
      <w:proofErr w:type="gramEnd"/>
      <w:r w:rsidRPr="0064204A">
        <w:rPr>
          <w:rFonts w:ascii="Consolas" w:hAnsi="Consolas" w:cs="Consolas"/>
          <w:color w:val="70AD47" w:themeColor="accent6"/>
        </w:rPr>
        <w:t xml:space="preserve">0,3); GC0 &lt;- </w:t>
      </w:r>
      <w:proofErr w:type="spellStart"/>
      <w:r w:rsidRPr="0064204A">
        <w:rPr>
          <w:rFonts w:ascii="Consolas" w:hAnsi="Consolas" w:cs="Consolas"/>
          <w:color w:val="70AD47" w:themeColor="accent6"/>
        </w:rPr>
        <w:t>diag</w:t>
      </w:r>
      <w:proofErr w:type="spellEnd"/>
      <w:r w:rsidRPr="0064204A">
        <w:rPr>
          <w:rFonts w:ascii="Consolas" w:hAnsi="Consolas" w:cs="Consolas"/>
          <w:color w:val="70AD47" w:themeColor="accent6"/>
        </w:rPr>
        <w:t>(0.001,3,3)</w:t>
      </w:r>
    </w:p>
    <w:p w14:paraId="7E2981B2" w14:textId="77777777" w:rsidR="002D2A17" w:rsidRPr="0064204A" w:rsidRDefault="002D2A17" w:rsidP="002D2A17">
      <w:pPr>
        <w:spacing w:after="0" w:line="240" w:lineRule="auto"/>
        <w:rPr>
          <w:rFonts w:ascii="Consolas" w:hAnsi="Consolas" w:cs="Consolas"/>
        </w:rPr>
      </w:pPr>
    </w:p>
    <w:p w14:paraId="19618273" w14:textId="77777777" w:rsidR="002D2A17" w:rsidRPr="00BB6F77" w:rsidRDefault="002D2A17" w:rsidP="002D2A17">
      <w:pPr>
        <w:spacing w:after="0" w:line="240" w:lineRule="auto"/>
        <w:rPr>
          <w:rFonts w:ascii="Consolas" w:hAnsi="Consolas" w:cs="Consolas"/>
          <w:lang w:val="sv-SE"/>
        </w:rPr>
      </w:pPr>
      <w:proofErr w:type="spellStart"/>
      <w:r w:rsidRPr="00BB6F77">
        <w:rPr>
          <w:rFonts w:ascii="Consolas" w:hAnsi="Consolas" w:cs="Consolas"/>
          <w:lang w:val="sv-SE"/>
        </w:rPr>
        <w:t>p.tau</w:t>
      </w:r>
      <w:proofErr w:type="spellEnd"/>
      <w:r w:rsidRPr="00BB6F77">
        <w:rPr>
          <w:rFonts w:ascii="Consolas" w:hAnsi="Consolas" w:cs="Consolas"/>
          <w:lang w:val="sv-SE"/>
        </w:rPr>
        <w:t xml:space="preserve"> ~ </w:t>
      </w:r>
      <w:proofErr w:type="spellStart"/>
      <w:r w:rsidRPr="00BB6F77">
        <w:rPr>
          <w:rFonts w:ascii="Consolas" w:hAnsi="Consolas" w:cs="Consolas"/>
          <w:lang w:val="sv-SE"/>
        </w:rPr>
        <w:t>dgamma</w:t>
      </w:r>
      <w:proofErr w:type="spellEnd"/>
      <w:r w:rsidRPr="00BB6F77">
        <w:rPr>
          <w:rFonts w:ascii="Consolas" w:hAnsi="Consolas" w:cs="Consolas"/>
          <w:lang w:val="sv-SE"/>
        </w:rPr>
        <w:t>(</w:t>
      </w:r>
      <w:proofErr w:type="gramStart"/>
      <w:r w:rsidRPr="00BB6F77">
        <w:rPr>
          <w:rFonts w:ascii="Consolas" w:hAnsi="Consolas" w:cs="Consolas"/>
          <w:lang w:val="sv-SE"/>
        </w:rPr>
        <w:t>0.001</w:t>
      </w:r>
      <w:proofErr w:type="gramEnd"/>
      <w:r w:rsidRPr="00BB6F77">
        <w:rPr>
          <w:rFonts w:ascii="Consolas" w:hAnsi="Consolas" w:cs="Consolas"/>
          <w:lang w:val="sv-SE"/>
        </w:rPr>
        <w:t>, 0.001)</w:t>
      </w:r>
    </w:p>
    <w:p w14:paraId="4CD64820" w14:textId="77777777" w:rsidR="002D2A17" w:rsidRPr="00BB6F77" w:rsidRDefault="002D2A17" w:rsidP="002D2A17">
      <w:pPr>
        <w:spacing w:after="0" w:line="240" w:lineRule="auto"/>
        <w:rPr>
          <w:rFonts w:ascii="Consolas" w:hAnsi="Consolas" w:cs="Consolas"/>
          <w:lang w:val="sv-SE"/>
        </w:rPr>
      </w:pPr>
      <w:proofErr w:type="spellStart"/>
      <w:r w:rsidRPr="00BB6F77">
        <w:rPr>
          <w:rFonts w:ascii="Consolas" w:hAnsi="Consolas" w:cs="Consolas"/>
          <w:lang w:val="sv-SE"/>
        </w:rPr>
        <w:t>g.tau</w:t>
      </w:r>
      <w:proofErr w:type="spellEnd"/>
      <w:r w:rsidRPr="00BB6F77">
        <w:rPr>
          <w:rFonts w:ascii="Consolas" w:hAnsi="Consolas" w:cs="Consolas"/>
          <w:lang w:val="sv-SE"/>
        </w:rPr>
        <w:t xml:space="preserve"> ~ </w:t>
      </w:r>
      <w:proofErr w:type="spellStart"/>
      <w:r w:rsidRPr="00BB6F77">
        <w:rPr>
          <w:rFonts w:ascii="Consolas" w:hAnsi="Consolas" w:cs="Consolas"/>
          <w:lang w:val="sv-SE"/>
        </w:rPr>
        <w:t>dgamma</w:t>
      </w:r>
      <w:proofErr w:type="spellEnd"/>
      <w:r w:rsidRPr="00BB6F77">
        <w:rPr>
          <w:rFonts w:ascii="Consolas" w:hAnsi="Consolas" w:cs="Consolas"/>
          <w:lang w:val="sv-SE"/>
        </w:rPr>
        <w:t>(</w:t>
      </w:r>
      <w:proofErr w:type="gramStart"/>
      <w:r w:rsidRPr="00BB6F77">
        <w:rPr>
          <w:rFonts w:ascii="Consolas" w:hAnsi="Consolas" w:cs="Consolas"/>
          <w:lang w:val="sv-SE"/>
        </w:rPr>
        <w:t>0.001</w:t>
      </w:r>
      <w:proofErr w:type="gramEnd"/>
      <w:r w:rsidRPr="00BB6F77">
        <w:rPr>
          <w:rFonts w:ascii="Consolas" w:hAnsi="Consolas" w:cs="Consolas"/>
          <w:lang w:val="sv-SE"/>
        </w:rPr>
        <w:t>, 0.001)</w:t>
      </w:r>
    </w:p>
    <w:p w14:paraId="5399BF01" w14:textId="77777777" w:rsidR="002D2A17" w:rsidRPr="00BB6F77" w:rsidRDefault="002D2A17" w:rsidP="002D2A17">
      <w:pPr>
        <w:spacing w:after="0" w:line="240" w:lineRule="auto"/>
        <w:rPr>
          <w:rFonts w:ascii="Consolas" w:hAnsi="Consolas" w:cs="Consolas"/>
          <w:lang w:val="sv-SE"/>
        </w:rPr>
      </w:pPr>
      <w:proofErr w:type="spellStart"/>
      <w:r w:rsidRPr="00BB6F77">
        <w:rPr>
          <w:rFonts w:ascii="Consolas" w:hAnsi="Consolas" w:cs="Consolas"/>
          <w:lang w:val="sv-SE"/>
        </w:rPr>
        <w:t>pt.tau</w:t>
      </w:r>
      <w:proofErr w:type="spellEnd"/>
      <w:r w:rsidRPr="00BB6F77">
        <w:rPr>
          <w:rFonts w:ascii="Consolas" w:hAnsi="Consolas" w:cs="Consolas"/>
          <w:lang w:val="sv-SE"/>
        </w:rPr>
        <w:t xml:space="preserve"> ~ </w:t>
      </w:r>
      <w:proofErr w:type="spellStart"/>
      <w:r w:rsidRPr="00BB6F77">
        <w:rPr>
          <w:rFonts w:ascii="Consolas" w:hAnsi="Consolas" w:cs="Consolas"/>
          <w:lang w:val="sv-SE"/>
        </w:rPr>
        <w:t>dgamma</w:t>
      </w:r>
      <w:proofErr w:type="spellEnd"/>
      <w:r w:rsidRPr="00BB6F77">
        <w:rPr>
          <w:rFonts w:ascii="Consolas" w:hAnsi="Consolas" w:cs="Consolas"/>
          <w:lang w:val="sv-SE"/>
        </w:rPr>
        <w:t>(</w:t>
      </w:r>
      <w:proofErr w:type="gramStart"/>
      <w:r w:rsidRPr="00BB6F77">
        <w:rPr>
          <w:rFonts w:ascii="Consolas" w:hAnsi="Consolas" w:cs="Consolas"/>
          <w:lang w:val="sv-SE"/>
        </w:rPr>
        <w:t>0.001</w:t>
      </w:r>
      <w:proofErr w:type="gramEnd"/>
      <w:r w:rsidRPr="00BB6F77">
        <w:rPr>
          <w:rFonts w:ascii="Consolas" w:hAnsi="Consolas" w:cs="Consolas"/>
          <w:lang w:val="sv-SE"/>
        </w:rPr>
        <w:t>, 0.001)</w:t>
      </w:r>
    </w:p>
    <w:p w14:paraId="4C4158DD" w14:textId="77777777" w:rsidR="002D2A17" w:rsidRPr="00BB6F77" w:rsidRDefault="002D2A17" w:rsidP="002D2A17">
      <w:pPr>
        <w:spacing w:after="0" w:line="240" w:lineRule="auto"/>
        <w:rPr>
          <w:rFonts w:ascii="Consolas" w:hAnsi="Consolas" w:cs="Consolas"/>
          <w:lang w:val="sv-SE"/>
        </w:rPr>
      </w:pPr>
      <w:proofErr w:type="spellStart"/>
      <w:r w:rsidRPr="00BB6F77">
        <w:rPr>
          <w:rFonts w:ascii="Consolas" w:hAnsi="Consolas" w:cs="Consolas"/>
          <w:lang w:val="sv-SE"/>
        </w:rPr>
        <w:t>gt.tau</w:t>
      </w:r>
      <w:proofErr w:type="spellEnd"/>
      <w:r w:rsidRPr="00BB6F77">
        <w:rPr>
          <w:rFonts w:ascii="Consolas" w:hAnsi="Consolas" w:cs="Consolas"/>
          <w:lang w:val="sv-SE"/>
        </w:rPr>
        <w:t xml:space="preserve"> ~ </w:t>
      </w:r>
      <w:proofErr w:type="spellStart"/>
      <w:r w:rsidRPr="00BB6F77">
        <w:rPr>
          <w:rFonts w:ascii="Consolas" w:hAnsi="Consolas" w:cs="Consolas"/>
          <w:lang w:val="sv-SE"/>
        </w:rPr>
        <w:t>dgamma</w:t>
      </w:r>
      <w:proofErr w:type="spellEnd"/>
      <w:r w:rsidRPr="00BB6F77">
        <w:rPr>
          <w:rFonts w:ascii="Consolas" w:hAnsi="Consolas" w:cs="Consolas"/>
          <w:lang w:val="sv-SE"/>
        </w:rPr>
        <w:t>(</w:t>
      </w:r>
      <w:proofErr w:type="gramStart"/>
      <w:r w:rsidRPr="00BB6F77">
        <w:rPr>
          <w:rFonts w:ascii="Consolas" w:hAnsi="Consolas" w:cs="Consolas"/>
          <w:lang w:val="sv-SE"/>
        </w:rPr>
        <w:t>0.001</w:t>
      </w:r>
      <w:proofErr w:type="gramEnd"/>
      <w:r w:rsidRPr="00BB6F77">
        <w:rPr>
          <w:rFonts w:ascii="Consolas" w:hAnsi="Consolas" w:cs="Consolas"/>
          <w:lang w:val="sv-SE"/>
        </w:rPr>
        <w:t>, 0.001)</w:t>
      </w:r>
    </w:p>
    <w:p w14:paraId="01FAE56A" w14:textId="77777777" w:rsidR="002D2A17" w:rsidRPr="00BB6F77" w:rsidRDefault="002D2A17" w:rsidP="002D2A17">
      <w:pPr>
        <w:spacing w:after="0" w:line="240" w:lineRule="auto"/>
        <w:rPr>
          <w:rFonts w:ascii="Consolas" w:hAnsi="Consolas" w:cs="Consolas"/>
          <w:lang w:val="sv-SE"/>
        </w:rPr>
      </w:pPr>
    </w:p>
    <w:p w14:paraId="113FBFCB" w14:textId="77777777" w:rsidR="002D2A17" w:rsidRPr="00BB6F77" w:rsidRDefault="002D2A17">
      <w:pPr>
        <w:rPr>
          <w:rFonts w:ascii="Times New Roman" w:hAnsi="Times New Roman" w:cs="Times New Roman"/>
          <w:sz w:val="24"/>
          <w:szCs w:val="24"/>
          <w:lang w:val="sv-SE"/>
        </w:rPr>
      </w:pPr>
      <w:r w:rsidRPr="00BB6F77">
        <w:rPr>
          <w:rFonts w:ascii="Times New Roman" w:hAnsi="Times New Roman" w:cs="Times New Roman"/>
          <w:sz w:val="24"/>
          <w:szCs w:val="24"/>
          <w:lang w:val="sv-SE"/>
        </w:rPr>
        <w:br w:type="page"/>
      </w:r>
    </w:p>
    <w:p w14:paraId="55AD8FA3" w14:textId="77777777" w:rsidR="000443EB" w:rsidRDefault="002D2A17">
      <w:pPr>
        <w:rPr>
          <w:rFonts w:ascii="Times New Roman" w:hAnsi="Times New Roman" w:cs="Times New Roman"/>
          <w:sz w:val="24"/>
          <w:szCs w:val="24"/>
        </w:rPr>
      </w:pPr>
      <w:r w:rsidRPr="002D2A17">
        <w:rPr>
          <w:rFonts w:ascii="Times New Roman" w:hAnsi="Times New Roman" w:cs="Times New Roman"/>
          <w:b/>
          <w:sz w:val="24"/>
          <w:szCs w:val="24"/>
        </w:rPr>
        <w:t>Appendix S2</w:t>
      </w:r>
      <w:r w:rsidRPr="002D2A17">
        <w:rPr>
          <w:rFonts w:ascii="Times New Roman" w:hAnsi="Times New Roman" w:cs="Times New Roman"/>
          <w:sz w:val="24"/>
          <w:szCs w:val="24"/>
        </w:rPr>
        <w:t>. Simulations procedure</w:t>
      </w:r>
    </w:p>
    <w:p w14:paraId="7E6C363B" w14:textId="77777777" w:rsidR="002D2A17" w:rsidRDefault="002D2A17" w:rsidP="002D2A17">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We tested the assumptions and performance of our model under different scenarios by fitting it to simulated data with known occurrence and sampling patterns. We simulated data using the same sampling structure as for the real data, that is, daily replicates of visits during ten 90-day seasons at five sites, and using the observed increasing proportion of long lists through time (</w:t>
      </w:r>
      <w:proofErr w:type="spellStart"/>
      <w:r>
        <w:rPr>
          <w:rFonts w:ascii="Times New Roman" w:hAnsi="Times New Roman"/>
          <w:i/>
          <w:color w:val="000000"/>
          <w:sz w:val="24"/>
          <w:szCs w:val="24"/>
        </w:rPr>
        <w:t>PLL</w:t>
      </w:r>
      <w:r>
        <w:rPr>
          <w:rFonts w:ascii="Times New Roman" w:hAnsi="Times New Roman"/>
          <w:i/>
          <w:color w:val="000000"/>
          <w:sz w:val="24"/>
          <w:szCs w:val="24"/>
          <w:vertAlign w:val="subscript"/>
        </w:rPr>
        <w:t>t</w:t>
      </w:r>
      <w:proofErr w:type="spellEnd"/>
      <w:r>
        <w:rPr>
          <w:rFonts w:ascii="Times New Roman" w:hAnsi="Times New Roman"/>
          <w:color w:val="000000"/>
          <w:sz w:val="24"/>
          <w:szCs w:val="24"/>
        </w:rPr>
        <w:t xml:space="preserve">). We fitted the model to nine </w:t>
      </w:r>
      <w:bookmarkStart w:id="1" w:name="OLE_LINK7"/>
      <w:bookmarkStart w:id="2" w:name="OLE_LINK8"/>
      <w:bookmarkStart w:id="3" w:name="OLE_LINK9"/>
      <w:r>
        <w:rPr>
          <w:rFonts w:ascii="Times New Roman" w:hAnsi="Times New Roman"/>
          <w:color w:val="000000"/>
          <w:sz w:val="24"/>
          <w:szCs w:val="24"/>
        </w:rPr>
        <w:t xml:space="preserve">simulated datasets (scenarios hereafter; Table 1), each featuring a known combination of patterns in occupancy levels and sampling effort </w:t>
      </w:r>
      <w:bookmarkEnd w:id="1"/>
      <w:bookmarkEnd w:id="2"/>
      <w:bookmarkEnd w:id="3"/>
      <w:r>
        <w:rPr>
          <w:rFonts w:ascii="Times New Roman" w:hAnsi="Times New Roman"/>
          <w:color w:val="000000"/>
          <w:sz w:val="24"/>
          <w:szCs w:val="24"/>
        </w:rPr>
        <w:t xml:space="preserve">that may influence model performance but that are not explicitly accounted for into the model: </w:t>
      </w:r>
    </w:p>
    <w:p w14:paraId="1869635B" w14:textId="77777777" w:rsidR="002D2A17" w:rsidRDefault="002D2A17" w:rsidP="002D2A17">
      <w:pPr>
        <w:pStyle w:val="ListParagraph"/>
        <w:numPr>
          <w:ilvl w:val="0"/>
          <w:numId w:val="1"/>
        </w:numPr>
        <w:spacing w:after="0" w:line="360" w:lineRule="auto"/>
        <w:rPr>
          <w:rFonts w:ascii="Times New Roman" w:hAnsi="Times New Roman"/>
          <w:color w:val="000000"/>
          <w:sz w:val="24"/>
          <w:szCs w:val="24"/>
        </w:rPr>
      </w:pPr>
      <w:r>
        <w:rPr>
          <w:rFonts w:ascii="Times New Roman" w:hAnsi="Times New Roman"/>
          <w:color w:val="000000"/>
          <w:sz w:val="24"/>
          <w:szCs w:val="24"/>
        </w:rPr>
        <w:t xml:space="preserve">high, medium or low overall occupancy levels with variability among lakes in all other parameters but stable occupancy through time; </w:t>
      </w:r>
    </w:p>
    <w:p w14:paraId="1E155F85" w14:textId="77777777" w:rsidR="002D2A17" w:rsidRDefault="002D2A17" w:rsidP="002D2A17">
      <w:pPr>
        <w:pStyle w:val="ListParagraph"/>
        <w:numPr>
          <w:ilvl w:val="0"/>
          <w:numId w:val="1"/>
        </w:numPr>
        <w:spacing w:after="0" w:line="360" w:lineRule="auto"/>
        <w:rPr>
          <w:rFonts w:ascii="Times New Roman" w:hAnsi="Times New Roman"/>
          <w:color w:val="000000"/>
          <w:sz w:val="24"/>
          <w:szCs w:val="24"/>
        </w:rPr>
      </w:pPr>
      <w:proofErr w:type="gramStart"/>
      <w:r>
        <w:rPr>
          <w:rFonts w:ascii="Times New Roman" w:hAnsi="Times New Roman"/>
          <w:color w:val="000000"/>
          <w:sz w:val="24"/>
          <w:szCs w:val="24"/>
        </w:rPr>
        <w:t>positive</w:t>
      </w:r>
      <w:proofErr w:type="gramEnd"/>
      <w:r>
        <w:rPr>
          <w:rFonts w:ascii="Times New Roman" w:hAnsi="Times New Roman"/>
          <w:color w:val="000000"/>
          <w:sz w:val="24"/>
          <w:szCs w:val="24"/>
        </w:rPr>
        <w:t xml:space="preserve"> or negative trends on the persistence and colonization rates, resulting in 25% increase and decrease respectively.</w:t>
      </w:r>
    </w:p>
    <w:p w14:paraId="34FE3367" w14:textId="77777777" w:rsidR="002D2A17" w:rsidRDefault="002D2A17" w:rsidP="002D2A17">
      <w:pPr>
        <w:pStyle w:val="ListParagraph"/>
        <w:numPr>
          <w:ilvl w:val="0"/>
          <w:numId w:val="1"/>
        </w:numPr>
        <w:spacing w:after="0" w:line="360" w:lineRule="auto"/>
        <w:rPr>
          <w:rFonts w:ascii="Times New Roman" w:hAnsi="Times New Roman"/>
          <w:color w:val="000000"/>
          <w:sz w:val="24"/>
          <w:szCs w:val="24"/>
        </w:rPr>
      </w:pPr>
      <w:r>
        <w:rPr>
          <w:rFonts w:ascii="Times New Roman" w:hAnsi="Times New Roman"/>
          <w:color w:val="000000"/>
          <w:sz w:val="24"/>
          <w:szCs w:val="24"/>
        </w:rPr>
        <w:t>increasing or decreasing number of visits over time (maintaining the variability in sampling effort among sites)</w:t>
      </w:r>
    </w:p>
    <w:p w14:paraId="1706D834" w14:textId="77777777" w:rsidR="002D2A17" w:rsidRDefault="002D2A17" w:rsidP="002D2A17">
      <w:pPr>
        <w:pStyle w:val="ListParagraph"/>
        <w:numPr>
          <w:ilvl w:val="0"/>
          <w:numId w:val="1"/>
        </w:numPr>
        <w:spacing w:after="0" w:line="360" w:lineRule="auto"/>
        <w:rPr>
          <w:rFonts w:ascii="Times New Roman" w:hAnsi="Times New Roman"/>
          <w:color w:val="000000"/>
          <w:sz w:val="24"/>
          <w:szCs w:val="24"/>
        </w:rPr>
      </w:pPr>
      <w:proofErr w:type="gramStart"/>
      <w:r>
        <w:rPr>
          <w:rFonts w:ascii="Times New Roman" w:hAnsi="Times New Roman"/>
          <w:color w:val="000000"/>
          <w:sz w:val="24"/>
          <w:szCs w:val="24"/>
        </w:rPr>
        <w:t>positive</w:t>
      </w:r>
      <w:proofErr w:type="gramEnd"/>
      <w:r>
        <w:rPr>
          <w:rFonts w:ascii="Times New Roman" w:hAnsi="Times New Roman"/>
          <w:color w:val="000000"/>
          <w:sz w:val="24"/>
          <w:szCs w:val="24"/>
        </w:rPr>
        <w:t xml:space="preserve"> or negative trends (15%) in detection (and reporting) probabilities, besides those given by the observed </w:t>
      </w:r>
      <w:proofErr w:type="spellStart"/>
      <w:r>
        <w:rPr>
          <w:rFonts w:ascii="Times New Roman" w:hAnsi="Times New Roman"/>
          <w:i/>
          <w:color w:val="000000"/>
          <w:sz w:val="24"/>
          <w:szCs w:val="24"/>
        </w:rPr>
        <w:t>PLL</w:t>
      </w:r>
      <w:r>
        <w:rPr>
          <w:rFonts w:ascii="Times New Roman" w:hAnsi="Times New Roman"/>
          <w:i/>
          <w:color w:val="000000"/>
          <w:sz w:val="24"/>
          <w:szCs w:val="24"/>
          <w:vertAlign w:val="subscript"/>
        </w:rPr>
        <w:t>t</w:t>
      </w:r>
      <w:proofErr w:type="spellEnd"/>
      <w:r>
        <w:rPr>
          <w:rFonts w:ascii="Times New Roman" w:hAnsi="Times New Roman"/>
          <w:color w:val="000000"/>
          <w:sz w:val="24"/>
          <w:szCs w:val="24"/>
        </w:rPr>
        <w:t xml:space="preserve">. </w:t>
      </w:r>
    </w:p>
    <w:p w14:paraId="7CA0F7F0" w14:textId="77777777" w:rsidR="00160E26" w:rsidRDefault="00160E26" w:rsidP="002D2A17">
      <w:pPr>
        <w:spacing w:line="360" w:lineRule="auto"/>
        <w:rPr>
          <w:rFonts w:ascii="Times New Roman" w:hAnsi="Times New Roman"/>
          <w:b/>
          <w:sz w:val="24"/>
          <w:szCs w:val="24"/>
        </w:rPr>
      </w:pPr>
    </w:p>
    <w:p w14:paraId="4654A31B" w14:textId="77777777" w:rsidR="002D2A17" w:rsidRPr="002D2A17" w:rsidRDefault="002D2A17" w:rsidP="002D2A17">
      <w:pPr>
        <w:spacing w:line="360" w:lineRule="auto"/>
        <w:rPr>
          <w:rFonts w:ascii="Times New Roman" w:hAnsi="Times New Roman"/>
          <w:sz w:val="24"/>
          <w:szCs w:val="24"/>
        </w:rPr>
      </w:pPr>
      <w:r w:rsidRPr="002D2A17">
        <w:rPr>
          <w:rFonts w:ascii="Times New Roman" w:hAnsi="Times New Roman"/>
          <w:b/>
          <w:sz w:val="24"/>
          <w:szCs w:val="24"/>
        </w:rPr>
        <w:t>Table S3</w:t>
      </w:r>
      <w:r w:rsidRPr="002D2A17">
        <w:rPr>
          <w:rFonts w:ascii="Times New Roman" w:hAnsi="Times New Roman"/>
          <w:sz w:val="24"/>
          <w:szCs w:val="24"/>
        </w:rPr>
        <w:t>: Colonization (g)-Persistence (p) Parameters (</w:t>
      </w:r>
      <w:proofErr w:type="spellStart"/>
      <w:r w:rsidRPr="002D2A17">
        <w:rPr>
          <w:rFonts w:ascii="Times New Roman" w:hAnsi="Times New Roman"/>
          <w:sz w:val="24"/>
          <w:szCs w:val="24"/>
        </w:rPr>
        <w:t>Eqn</w:t>
      </w:r>
      <w:proofErr w:type="spellEnd"/>
      <w:r w:rsidRPr="002D2A17">
        <w:rPr>
          <w:rFonts w:ascii="Times New Roman" w:hAnsi="Times New Roman"/>
          <w:sz w:val="24"/>
          <w:szCs w:val="24"/>
        </w:rPr>
        <w:t xml:space="preserve"> 4 and 5)</w:t>
      </w:r>
    </w:p>
    <w:tbl>
      <w:tblPr>
        <w:tblStyle w:val="PlainTable51"/>
        <w:tblW w:w="7790" w:type="dxa"/>
        <w:tblLayout w:type="fixed"/>
        <w:tblLook w:val="04A0" w:firstRow="1" w:lastRow="0" w:firstColumn="1" w:lastColumn="0" w:noHBand="0" w:noVBand="1"/>
      </w:tblPr>
      <w:tblGrid>
        <w:gridCol w:w="1023"/>
        <w:gridCol w:w="697"/>
        <w:gridCol w:w="825"/>
        <w:gridCol w:w="709"/>
        <w:gridCol w:w="708"/>
        <w:gridCol w:w="709"/>
        <w:gridCol w:w="709"/>
        <w:gridCol w:w="709"/>
        <w:gridCol w:w="850"/>
        <w:gridCol w:w="851"/>
      </w:tblGrid>
      <w:tr w:rsidR="00160E26" w14:paraId="3347A44B" w14:textId="77777777" w:rsidTr="00160E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3" w:type="dxa"/>
            <w:hideMark/>
          </w:tcPr>
          <w:p w14:paraId="38021275" w14:textId="77777777" w:rsidR="00160E26" w:rsidRPr="002D2A17" w:rsidRDefault="00160E26" w:rsidP="000777D3">
            <w:pPr>
              <w:spacing w:line="360" w:lineRule="auto"/>
              <w:rPr>
                <w:rFonts w:ascii="Times New Roman" w:hAnsi="Times New Roman" w:cs="Times New Roman"/>
                <w:b/>
                <w:sz w:val="20"/>
                <w:szCs w:val="20"/>
              </w:rPr>
            </w:pPr>
            <w:r w:rsidRPr="002D2A17">
              <w:rPr>
                <w:rFonts w:ascii="Times New Roman" w:hAnsi="Times New Roman" w:cs="Times New Roman"/>
                <w:b/>
                <w:sz w:val="20"/>
                <w:szCs w:val="20"/>
              </w:rPr>
              <w:t>Scenario</w:t>
            </w:r>
          </w:p>
        </w:tc>
        <w:tc>
          <w:tcPr>
            <w:tcW w:w="697" w:type="dxa"/>
            <w:hideMark/>
          </w:tcPr>
          <w:p w14:paraId="428AEF91"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1</w:t>
            </w:r>
          </w:p>
        </w:tc>
        <w:tc>
          <w:tcPr>
            <w:tcW w:w="825" w:type="dxa"/>
            <w:hideMark/>
          </w:tcPr>
          <w:p w14:paraId="67155814"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2</w:t>
            </w:r>
          </w:p>
        </w:tc>
        <w:tc>
          <w:tcPr>
            <w:tcW w:w="709" w:type="dxa"/>
            <w:hideMark/>
          </w:tcPr>
          <w:p w14:paraId="38E0DF44"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3</w:t>
            </w:r>
          </w:p>
        </w:tc>
        <w:tc>
          <w:tcPr>
            <w:tcW w:w="708" w:type="dxa"/>
            <w:hideMark/>
          </w:tcPr>
          <w:p w14:paraId="25E2120A"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4</w:t>
            </w:r>
          </w:p>
        </w:tc>
        <w:tc>
          <w:tcPr>
            <w:tcW w:w="709" w:type="dxa"/>
            <w:hideMark/>
          </w:tcPr>
          <w:p w14:paraId="6CDAD768"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5</w:t>
            </w:r>
          </w:p>
        </w:tc>
        <w:tc>
          <w:tcPr>
            <w:tcW w:w="709" w:type="dxa"/>
            <w:hideMark/>
          </w:tcPr>
          <w:p w14:paraId="22869F74"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6</w:t>
            </w:r>
          </w:p>
        </w:tc>
        <w:tc>
          <w:tcPr>
            <w:tcW w:w="709" w:type="dxa"/>
            <w:hideMark/>
          </w:tcPr>
          <w:p w14:paraId="219FE38F"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7</w:t>
            </w:r>
          </w:p>
        </w:tc>
        <w:tc>
          <w:tcPr>
            <w:tcW w:w="850" w:type="dxa"/>
            <w:hideMark/>
          </w:tcPr>
          <w:p w14:paraId="0DE9A431"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8</w:t>
            </w:r>
          </w:p>
        </w:tc>
        <w:tc>
          <w:tcPr>
            <w:tcW w:w="851" w:type="dxa"/>
            <w:hideMark/>
          </w:tcPr>
          <w:p w14:paraId="574CAAF7" w14:textId="77777777" w:rsidR="00160E26" w:rsidRPr="002D2A17" w:rsidRDefault="00160E26" w:rsidP="002D2A1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0"/>
                <w:szCs w:val="20"/>
              </w:rPr>
            </w:pPr>
            <w:r w:rsidRPr="002D2A17">
              <w:rPr>
                <w:rFonts w:ascii="Times New Roman" w:hAnsi="Times New Roman" w:cs="Times New Roman"/>
                <w:b/>
                <w:i w:val="0"/>
                <w:sz w:val="20"/>
                <w:szCs w:val="20"/>
              </w:rPr>
              <w:t>9</w:t>
            </w:r>
          </w:p>
        </w:tc>
      </w:tr>
      <w:tr w:rsidR="00160E26" w14:paraId="687346F9"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5E768D90"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pCoef1</w:t>
            </w:r>
          </w:p>
        </w:tc>
        <w:tc>
          <w:tcPr>
            <w:tcW w:w="697" w:type="dxa"/>
            <w:hideMark/>
          </w:tcPr>
          <w:p w14:paraId="0521AF9F"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2.13</w:t>
            </w:r>
          </w:p>
        </w:tc>
        <w:tc>
          <w:tcPr>
            <w:tcW w:w="825" w:type="dxa"/>
            <w:hideMark/>
          </w:tcPr>
          <w:p w14:paraId="785B2639"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w:t>
            </w:r>
          </w:p>
        </w:tc>
        <w:tc>
          <w:tcPr>
            <w:tcW w:w="709" w:type="dxa"/>
            <w:hideMark/>
          </w:tcPr>
          <w:p w14:paraId="5BD65323"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w:t>
            </w:r>
          </w:p>
        </w:tc>
        <w:tc>
          <w:tcPr>
            <w:tcW w:w="4536" w:type="dxa"/>
            <w:gridSpan w:val="6"/>
            <w:hideMark/>
          </w:tcPr>
          <w:p w14:paraId="48405E6D"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w:t>
            </w:r>
          </w:p>
        </w:tc>
      </w:tr>
      <w:tr w:rsidR="00160E26" w14:paraId="6D0C825F" w14:textId="77777777" w:rsidTr="00160E26">
        <w:tc>
          <w:tcPr>
            <w:cnfStyle w:val="001000000000" w:firstRow="0" w:lastRow="0" w:firstColumn="1" w:lastColumn="0" w:oddVBand="0" w:evenVBand="0" w:oddHBand="0" w:evenHBand="0" w:firstRowFirstColumn="0" w:firstRowLastColumn="0" w:lastRowFirstColumn="0" w:lastRowLastColumn="0"/>
            <w:tcW w:w="1023" w:type="dxa"/>
            <w:hideMark/>
          </w:tcPr>
          <w:p w14:paraId="2976B452"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pCoef2</w:t>
            </w:r>
          </w:p>
        </w:tc>
        <w:tc>
          <w:tcPr>
            <w:tcW w:w="2231" w:type="dxa"/>
            <w:gridSpan w:val="3"/>
            <w:hideMark/>
          </w:tcPr>
          <w:p w14:paraId="49F07CEA"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hideMark/>
          </w:tcPr>
          <w:p w14:paraId="29F4EFA8"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9" w:type="dxa"/>
            <w:hideMark/>
          </w:tcPr>
          <w:p w14:paraId="349AC0EC"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3119" w:type="dxa"/>
            <w:gridSpan w:val="4"/>
            <w:hideMark/>
          </w:tcPr>
          <w:p w14:paraId="2FE7DCC0"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160E26" w14:paraId="4092DE5D"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13F26170"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pCoef3</w:t>
            </w:r>
          </w:p>
        </w:tc>
        <w:tc>
          <w:tcPr>
            <w:tcW w:w="697" w:type="dxa"/>
            <w:hideMark/>
          </w:tcPr>
          <w:p w14:paraId="5490C0F4"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-0.34</w:t>
            </w:r>
          </w:p>
        </w:tc>
        <w:tc>
          <w:tcPr>
            <w:tcW w:w="825" w:type="dxa"/>
            <w:hideMark/>
          </w:tcPr>
          <w:p w14:paraId="5047447B"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p>
        </w:tc>
        <w:tc>
          <w:tcPr>
            <w:tcW w:w="709" w:type="dxa"/>
            <w:hideMark/>
          </w:tcPr>
          <w:p w14:paraId="591AF57A"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0.67</w:t>
            </w:r>
          </w:p>
        </w:tc>
        <w:tc>
          <w:tcPr>
            <w:tcW w:w="4536" w:type="dxa"/>
            <w:gridSpan w:val="6"/>
            <w:hideMark/>
          </w:tcPr>
          <w:p w14:paraId="7A483E81"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w:t>
            </w:r>
          </w:p>
        </w:tc>
      </w:tr>
      <w:tr w:rsidR="00160E26" w14:paraId="17F4869C" w14:textId="77777777" w:rsidTr="00160E26">
        <w:tc>
          <w:tcPr>
            <w:cnfStyle w:val="001000000000" w:firstRow="0" w:lastRow="0" w:firstColumn="1" w:lastColumn="0" w:oddVBand="0" w:evenVBand="0" w:oddHBand="0" w:evenHBand="0" w:firstRowFirstColumn="0" w:firstRowLastColumn="0" w:lastRowFirstColumn="0" w:lastRowLastColumn="0"/>
            <w:tcW w:w="1023" w:type="dxa"/>
            <w:hideMark/>
          </w:tcPr>
          <w:p w14:paraId="5D69673B"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pCoef4</w:t>
            </w:r>
          </w:p>
        </w:tc>
        <w:tc>
          <w:tcPr>
            <w:tcW w:w="697" w:type="dxa"/>
            <w:hideMark/>
          </w:tcPr>
          <w:p w14:paraId="2FAA2D48"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-0.3</w:t>
            </w:r>
          </w:p>
        </w:tc>
        <w:tc>
          <w:tcPr>
            <w:tcW w:w="825" w:type="dxa"/>
            <w:hideMark/>
          </w:tcPr>
          <w:p w14:paraId="2E97FDBF"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-1.26</w:t>
            </w:r>
          </w:p>
        </w:tc>
        <w:tc>
          <w:tcPr>
            <w:tcW w:w="709" w:type="dxa"/>
            <w:hideMark/>
          </w:tcPr>
          <w:p w14:paraId="17EE5305"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-0.64</w:t>
            </w:r>
          </w:p>
        </w:tc>
        <w:tc>
          <w:tcPr>
            <w:tcW w:w="4536" w:type="dxa"/>
            <w:gridSpan w:val="6"/>
            <w:hideMark/>
          </w:tcPr>
          <w:p w14:paraId="2CF396FF"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-1.26</w:t>
            </w:r>
          </w:p>
        </w:tc>
      </w:tr>
      <w:tr w:rsidR="00160E26" w14:paraId="29846EB2"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1ADCDD93" w14:textId="77777777" w:rsidR="00160E26" w:rsidRDefault="00160E26" w:rsidP="000777D3">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etaP</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w:t>
            </w:r>
          </w:p>
        </w:tc>
        <w:tc>
          <w:tcPr>
            <w:tcW w:w="6767" w:type="dxa"/>
            <w:gridSpan w:val="9"/>
            <w:hideMark/>
          </w:tcPr>
          <w:p w14:paraId="262D0E25"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Normal(0, 0.7)</w:t>
            </w:r>
          </w:p>
        </w:tc>
      </w:tr>
      <w:tr w:rsidR="00160E26" w14:paraId="04BA5834" w14:textId="77777777" w:rsidTr="00160E26">
        <w:tc>
          <w:tcPr>
            <w:cnfStyle w:val="001000000000" w:firstRow="0" w:lastRow="0" w:firstColumn="1" w:lastColumn="0" w:oddVBand="0" w:evenVBand="0" w:oddHBand="0" w:evenHBand="0" w:firstRowFirstColumn="0" w:firstRowLastColumn="0" w:lastRowFirstColumn="0" w:lastRowLastColumn="0"/>
            <w:tcW w:w="1023" w:type="dxa"/>
            <w:hideMark/>
          </w:tcPr>
          <w:p w14:paraId="5897608E"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gCoef1</w:t>
            </w:r>
          </w:p>
        </w:tc>
        <w:tc>
          <w:tcPr>
            <w:tcW w:w="697" w:type="dxa"/>
            <w:hideMark/>
          </w:tcPr>
          <w:p w14:paraId="426002C6"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w:t>
            </w:r>
          </w:p>
        </w:tc>
        <w:tc>
          <w:tcPr>
            <w:tcW w:w="825" w:type="dxa"/>
            <w:hideMark/>
          </w:tcPr>
          <w:p w14:paraId="785741F0"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709" w:type="dxa"/>
            <w:hideMark/>
          </w:tcPr>
          <w:p w14:paraId="4689967D"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c>
          <w:tcPr>
            <w:tcW w:w="4536" w:type="dxa"/>
            <w:gridSpan w:val="6"/>
            <w:hideMark/>
          </w:tcPr>
          <w:p w14:paraId="275F0E75"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-0.21</w:t>
            </w:r>
          </w:p>
        </w:tc>
      </w:tr>
      <w:tr w:rsidR="00160E26" w14:paraId="7608B077"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7BD6711E"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gCoef2</w:t>
            </w:r>
          </w:p>
        </w:tc>
        <w:tc>
          <w:tcPr>
            <w:tcW w:w="2231" w:type="dxa"/>
            <w:gridSpan w:val="3"/>
            <w:hideMark/>
          </w:tcPr>
          <w:p w14:paraId="6CBE8EDF"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708" w:type="dxa"/>
            <w:hideMark/>
          </w:tcPr>
          <w:p w14:paraId="657BEE55"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709" w:type="dxa"/>
            <w:hideMark/>
          </w:tcPr>
          <w:p w14:paraId="5E730D51"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3119" w:type="dxa"/>
            <w:gridSpan w:val="4"/>
            <w:hideMark/>
          </w:tcPr>
          <w:p w14:paraId="7ED2BF7A"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160E26" w14:paraId="2D074CCD" w14:textId="77777777" w:rsidTr="00160E26">
        <w:tc>
          <w:tcPr>
            <w:cnfStyle w:val="001000000000" w:firstRow="0" w:lastRow="0" w:firstColumn="1" w:lastColumn="0" w:oddVBand="0" w:evenVBand="0" w:oddHBand="0" w:evenHBand="0" w:firstRowFirstColumn="0" w:firstRowLastColumn="0" w:lastRowFirstColumn="0" w:lastRowLastColumn="0"/>
            <w:tcW w:w="1023" w:type="dxa"/>
            <w:hideMark/>
          </w:tcPr>
          <w:p w14:paraId="4666BCE4"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gCoef3</w:t>
            </w:r>
          </w:p>
        </w:tc>
        <w:tc>
          <w:tcPr>
            <w:tcW w:w="697" w:type="dxa"/>
            <w:hideMark/>
          </w:tcPr>
          <w:p w14:paraId="6E6953D0"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-0.03</w:t>
            </w:r>
          </w:p>
        </w:tc>
        <w:tc>
          <w:tcPr>
            <w:tcW w:w="825" w:type="dxa"/>
            <w:hideMark/>
          </w:tcPr>
          <w:p w14:paraId="59C13C5C"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c>
          <w:tcPr>
            <w:tcW w:w="709" w:type="dxa"/>
            <w:hideMark/>
          </w:tcPr>
          <w:p w14:paraId="6535818B"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w:t>
            </w:r>
          </w:p>
        </w:tc>
        <w:tc>
          <w:tcPr>
            <w:tcW w:w="4536" w:type="dxa"/>
            <w:gridSpan w:val="6"/>
            <w:hideMark/>
          </w:tcPr>
          <w:p w14:paraId="50B78F75"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w:t>
            </w:r>
          </w:p>
        </w:tc>
      </w:tr>
      <w:tr w:rsidR="00160E26" w14:paraId="2E5F2C2E"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0C1A3163" w14:textId="77777777" w:rsidR="00160E26" w:rsidRDefault="00160E26" w:rsidP="000777D3">
            <w:pPr>
              <w:spacing w:line="360" w:lineRule="auto"/>
              <w:rPr>
                <w:rFonts w:ascii="Times New Roman" w:hAnsi="Times New Roman" w:cs="Times New Roman"/>
                <w:sz w:val="20"/>
                <w:szCs w:val="20"/>
              </w:rPr>
            </w:pPr>
            <w:r>
              <w:rPr>
                <w:rFonts w:ascii="Times New Roman" w:hAnsi="Times New Roman" w:cs="Times New Roman"/>
                <w:sz w:val="20"/>
                <w:szCs w:val="20"/>
              </w:rPr>
              <w:t>gCoef4</w:t>
            </w:r>
          </w:p>
        </w:tc>
        <w:tc>
          <w:tcPr>
            <w:tcW w:w="697" w:type="dxa"/>
            <w:hideMark/>
          </w:tcPr>
          <w:p w14:paraId="63E55F6E"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0.01</w:t>
            </w:r>
          </w:p>
        </w:tc>
        <w:tc>
          <w:tcPr>
            <w:tcW w:w="825" w:type="dxa"/>
            <w:hideMark/>
          </w:tcPr>
          <w:p w14:paraId="718AEF33"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-2.55</w:t>
            </w:r>
          </w:p>
        </w:tc>
        <w:tc>
          <w:tcPr>
            <w:tcW w:w="709" w:type="dxa"/>
            <w:hideMark/>
          </w:tcPr>
          <w:p w14:paraId="7A077B79"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0.04</w:t>
            </w:r>
          </w:p>
        </w:tc>
        <w:tc>
          <w:tcPr>
            <w:tcW w:w="4536" w:type="dxa"/>
            <w:gridSpan w:val="6"/>
            <w:hideMark/>
          </w:tcPr>
          <w:p w14:paraId="0C18CC38"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2.55</w:t>
            </w:r>
          </w:p>
        </w:tc>
      </w:tr>
      <w:tr w:rsidR="00160E26" w14:paraId="5C335A05" w14:textId="77777777" w:rsidTr="00160E26">
        <w:tc>
          <w:tcPr>
            <w:cnfStyle w:val="001000000000" w:firstRow="0" w:lastRow="0" w:firstColumn="1" w:lastColumn="0" w:oddVBand="0" w:evenVBand="0" w:oddHBand="0" w:evenHBand="0" w:firstRowFirstColumn="0" w:firstRowLastColumn="0" w:lastRowFirstColumn="0" w:lastRowLastColumn="0"/>
            <w:tcW w:w="1023" w:type="dxa"/>
            <w:hideMark/>
          </w:tcPr>
          <w:p w14:paraId="142E9E28" w14:textId="77777777" w:rsidR="00160E26" w:rsidRDefault="00160E26" w:rsidP="000777D3">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etag</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w:t>
            </w:r>
          </w:p>
        </w:tc>
        <w:tc>
          <w:tcPr>
            <w:tcW w:w="6767" w:type="dxa"/>
            <w:gridSpan w:val="9"/>
            <w:hideMark/>
          </w:tcPr>
          <w:p w14:paraId="5B7615E8" w14:textId="77777777" w:rsidR="00160E26" w:rsidRDefault="00160E26" w:rsidP="000777D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Normal(0, 0.7)</w:t>
            </w:r>
          </w:p>
        </w:tc>
      </w:tr>
      <w:tr w:rsidR="00160E26" w14:paraId="64E518BB" w14:textId="77777777" w:rsidTr="00160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hideMark/>
          </w:tcPr>
          <w:p w14:paraId="39114B82" w14:textId="77777777" w:rsidR="00160E26" w:rsidRDefault="00160E26" w:rsidP="000777D3">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Obs</w:t>
            </w:r>
            <w:proofErr w:type="spellEnd"/>
          </w:p>
        </w:tc>
        <w:tc>
          <w:tcPr>
            <w:tcW w:w="697" w:type="dxa"/>
            <w:hideMark/>
          </w:tcPr>
          <w:p w14:paraId="678A7DF6" w14:textId="77777777" w:rsidR="00160E26" w:rsidRDefault="00160E26" w:rsidP="002D2A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High SU</w:t>
            </w:r>
          </w:p>
        </w:tc>
        <w:tc>
          <w:tcPr>
            <w:tcW w:w="825" w:type="dxa"/>
            <w:hideMark/>
          </w:tcPr>
          <w:p w14:paraId="470F2800"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 SU</w:t>
            </w:r>
          </w:p>
        </w:tc>
        <w:tc>
          <w:tcPr>
            <w:tcW w:w="709" w:type="dxa"/>
            <w:hideMark/>
          </w:tcPr>
          <w:p w14:paraId="2B7E557A"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Low SU</w:t>
            </w:r>
          </w:p>
        </w:tc>
        <w:tc>
          <w:tcPr>
            <w:tcW w:w="708" w:type="dxa"/>
            <w:hideMark/>
          </w:tcPr>
          <w:p w14:paraId="28A1FC1E"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Incr. SU</w:t>
            </w:r>
          </w:p>
        </w:tc>
        <w:tc>
          <w:tcPr>
            <w:tcW w:w="709" w:type="dxa"/>
            <w:hideMark/>
          </w:tcPr>
          <w:p w14:paraId="6951D9B9"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Decr</w:t>
            </w:r>
            <w:proofErr w:type="spellEnd"/>
            <w:r>
              <w:rPr>
                <w:rFonts w:ascii="Times New Roman" w:hAnsi="Times New Roman" w:cs="Times New Roman"/>
                <w:sz w:val="20"/>
                <w:szCs w:val="20"/>
              </w:rPr>
              <w:t>. SU</w:t>
            </w:r>
          </w:p>
        </w:tc>
        <w:tc>
          <w:tcPr>
            <w:tcW w:w="709" w:type="dxa"/>
            <w:hideMark/>
          </w:tcPr>
          <w:p w14:paraId="041A6B59"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Incr. NV</w:t>
            </w:r>
          </w:p>
        </w:tc>
        <w:tc>
          <w:tcPr>
            <w:tcW w:w="709" w:type="dxa"/>
            <w:hideMark/>
          </w:tcPr>
          <w:p w14:paraId="0494E058" w14:textId="77777777" w:rsidR="00160E26" w:rsidRDefault="00160E26" w:rsidP="00160E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Decr</w:t>
            </w:r>
            <w:proofErr w:type="spellEnd"/>
            <w:r>
              <w:rPr>
                <w:rFonts w:ascii="Times New Roman" w:hAnsi="Times New Roman" w:cs="Times New Roman"/>
                <w:sz w:val="20"/>
                <w:szCs w:val="20"/>
              </w:rPr>
              <w:t>. NV</w:t>
            </w:r>
          </w:p>
        </w:tc>
        <w:tc>
          <w:tcPr>
            <w:tcW w:w="850" w:type="dxa"/>
            <w:hideMark/>
          </w:tcPr>
          <w:p w14:paraId="5E6F4D7C"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Incr. Detect</w:t>
            </w:r>
          </w:p>
        </w:tc>
        <w:tc>
          <w:tcPr>
            <w:tcW w:w="851" w:type="dxa"/>
            <w:hideMark/>
          </w:tcPr>
          <w:p w14:paraId="6EFC6CC1" w14:textId="77777777" w:rsidR="00160E26" w:rsidRDefault="00160E26" w:rsidP="000777D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Decr</w:t>
            </w:r>
            <w:proofErr w:type="spellEnd"/>
            <w:r>
              <w:rPr>
                <w:rFonts w:ascii="Times New Roman" w:hAnsi="Times New Roman" w:cs="Times New Roman"/>
                <w:sz w:val="20"/>
                <w:szCs w:val="20"/>
              </w:rPr>
              <w:t>. Detect</w:t>
            </w:r>
          </w:p>
        </w:tc>
      </w:tr>
    </w:tbl>
    <w:p w14:paraId="43F29813" w14:textId="77777777" w:rsidR="00160E26" w:rsidRPr="002D2A17" w:rsidRDefault="002D2A17" w:rsidP="002D2A17">
      <w:pPr>
        <w:spacing w:line="360" w:lineRule="auto"/>
        <w:rPr>
          <w:rFonts w:ascii="Times New Roman" w:hAnsi="Times New Roman"/>
          <w:sz w:val="24"/>
          <w:szCs w:val="24"/>
        </w:rPr>
      </w:pPr>
      <w:r w:rsidRPr="002D2A17">
        <w:rPr>
          <w:rFonts w:ascii="Times New Roman" w:hAnsi="Times New Roman"/>
          <w:sz w:val="24"/>
          <w:szCs w:val="24"/>
        </w:rPr>
        <w:t xml:space="preserve">Note: no </w:t>
      </w:r>
      <w:proofErr w:type="spellStart"/>
      <w:r w:rsidRPr="002D2A17">
        <w:rPr>
          <w:rFonts w:ascii="Times New Roman" w:hAnsi="Times New Roman"/>
          <w:sz w:val="24"/>
          <w:szCs w:val="24"/>
        </w:rPr>
        <w:t>inte</w:t>
      </w:r>
      <w:r w:rsidR="00160E26">
        <w:rPr>
          <w:rFonts w:ascii="Times New Roman" w:hAnsi="Times New Roman"/>
          <w:sz w:val="24"/>
          <w:szCs w:val="24"/>
        </w:rPr>
        <w:t>rannual</w:t>
      </w:r>
      <w:proofErr w:type="spellEnd"/>
      <w:r w:rsidR="00160E26">
        <w:rPr>
          <w:rFonts w:ascii="Times New Roman" w:hAnsi="Times New Roman"/>
          <w:sz w:val="24"/>
          <w:szCs w:val="24"/>
        </w:rPr>
        <w:t xml:space="preserve"> variation was simulated. SU: Site Use; NV: Number of visits</w:t>
      </w:r>
    </w:p>
    <w:p w14:paraId="4CC0D815" w14:textId="77777777" w:rsidR="00160E26" w:rsidRDefault="00160E26" w:rsidP="002D2A17">
      <w:pPr>
        <w:spacing w:line="360" w:lineRule="auto"/>
        <w:rPr>
          <w:rFonts w:ascii="Times New Roman" w:hAnsi="Times New Roman" w:cs="Times New Roman"/>
          <w:sz w:val="24"/>
          <w:szCs w:val="24"/>
        </w:rPr>
      </w:pPr>
    </w:p>
    <w:p w14:paraId="1D2E8CE6" w14:textId="77777777" w:rsidR="002D2A17" w:rsidRDefault="002D2A17" w:rsidP="002D2A17">
      <w:pPr>
        <w:spacing w:line="360" w:lineRule="auto"/>
        <w:rPr>
          <w:rFonts w:ascii="Times New Roman" w:hAnsi="Times New Roman" w:cs="Times New Roman"/>
          <w:sz w:val="24"/>
          <w:szCs w:val="24"/>
        </w:rPr>
      </w:pPr>
      <w:r>
        <w:rPr>
          <w:rFonts w:ascii="Times New Roman" w:hAnsi="Times New Roman" w:cs="Times New Roman"/>
          <w:sz w:val="24"/>
          <w:szCs w:val="24"/>
        </w:rPr>
        <w:t>Simulated dataset was randomly produced for each of the nine scenarios using known probability distributions for the occupancy, detection and colonization/extinction parameters. The colonization extinction parameters (</w:t>
      </w:r>
      <w:r w:rsidRPr="002D2A17">
        <w:rPr>
          <w:rFonts w:ascii="Times New Roman" w:hAnsi="Times New Roman" w:cs="Times New Roman"/>
          <w:sz w:val="24"/>
          <w:szCs w:val="24"/>
        </w:rPr>
        <w:t>Table S3, Fig. S2)</w:t>
      </w:r>
      <w:r>
        <w:rPr>
          <w:rFonts w:ascii="Times New Roman" w:hAnsi="Times New Roman" w:cs="Times New Roman"/>
          <w:sz w:val="24"/>
          <w:szCs w:val="24"/>
        </w:rPr>
        <w:t xml:space="preserve"> were the </w:t>
      </w:r>
      <w:r w:rsidR="004D2302">
        <w:rPr>
          <w:rFonts w:ascii="Times New Roman" w:hAnsi="Times New Roman" w:cs="Times New Roman"/>
          <w:sz w:val="24"/>
          <w:szCs w:val="24"/>
        </w:rPr>
        <w:t xml:space="preserve">multi-annual average of the </w:t>
      </w:r>
      <w:r>
        <w:rPr>
          <w:rFonts w:ascii="Times New Roman" w:hAnsi="Times New Roman" w:cs="Times New Roman"/>
          <w:sz w:val="24"/>
          <w:szCs w:val="24"/>
        </w:rPr>
        <w:t xml:space="preserve">estimated parameters for </w:t>
      </w:r>
      <w:proofErr w:type="spellStart"/>
      <w:r w:rsidR="004D2302" w:rsidRPr="004D2302">
        <w:rPr>
          <w:rFonts w:ascii="Times New Roman" w:hAnsi="Times New Roman" w:cs="Times New Roman"/>
          <w:i/>
          <w:sz w:val="24"/>
          <w:szCs w:val="24"/>
        </w:rPr>
        <w:t>Anas</w:t>
      </w:r>
      <w:proofErr w:type="spellEnd"/>
      <w:r w:rsidR="004D2302" w:rsidRPr="004D2302">
        <w:rPr>
          <w:rFonts w:ascii="Times New Roman" w:hAnsi="Times New Roman" w:cs="Times New Roman"/>
          <w:i/>
          <w:sz w:val="24"/>
          <w:szCs w:val="24"/>
        </w:rPr>
        <w:t xml:space="preserve"> </w:t>
      </w:r>
      <w:proofErr w:type="spellStart"/>
      <w:r w:rsidR="004D2302" w:rsidRPr="004D2302">
        <w:rPr>
          <w:rFonts w:ascii="Times New Roman" w:hAnsi="Times New Roman" w:cs="Times New Roman"/>
          <w:i/>
          <w:sz w:val="24"/>
          <w:szCs w:val="24"/>
        </w:rPr>
        <w:t>streptera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Scn</w:t>
      </w:r>
      <w:proofErr w:type="spellEnd"/>
      <w:r>
        <w:rPr>
          <w:rFonts w:ascii="Times New Roman" w:hAnsi="Times New Roman" w:cs="Times New Roman"/>
          <w:sz w:val="24"/>
          <w:szCs w:val="24"/>
        </w:rPr>
        <w:t xml:space="preserve"> 1), </w:t>
      </w:r>
      <w:proofErr w:type="spellStart"/>
      <w:r w:rsidR="004D2302" w:rsidRPr="004D2302">
        <w:rPr>
          <w:rFonts w:ascii="Times New Roman" w:hAnsi="Times New Roman" w:cs="Times New Roman"/>
          <w:i/>
          <w:sz w:val="24"/>
          <w:szCs w:val="24"/>
        </w:rPr>
        <w:t>Locustella</w:t>
      </w:r>
      <w:proofErr w:type="spellEnd"/>
      <w:r w:rsidR="004D2302" w:rsidRPr="004D2302">
        <w:rPr>
          <w:rFonts w:ascii="Times New Roman" w:hAnsi="Times New Roman" w:cs="Times New Roman"/>
          <w:i/>
          <w:sz w:val="24"/>
          <w:szCs w:val="24"/>
        </w:rPr>
        <w:t xml:space="preserve"> </w:t>
      </w:r>
      <w:proofErr w:type="spellStart"/>
      <w:r w:rsidR="004D2302" w:rsidRPr="004D2302">
        <w:rPr>
          <w:rFonts w:ascii="Times New Roman" w:hAnsi="Times New Roman" w:cs="Times New Roman"/>
          <w:i/>
          <w:sz w:val="24"/>
          <w:szCs w:val="24"/>
        </w:rPr>
        <w:t>naevia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Scn</w:t>
      </w:r>
      <w:proofErr w:type="spellEnd"/>
      <w:r>
        <w:rPr>
          <w:rFonts w:ascii="Times New Roman" w:hAnsi="Times New Roman" w:cs="Times New Roman"/>
          <w:sz w:val="24"/>
          <w:szCs w:val="24"/>
        </w:rPr>
        <w:t xml:space="preserve"> 2, 4-9) and </w:t>
      </w:r>
      <w:proofErr w:type="spellStart"/>
      <w:r w:rsidR="004D2302" w:rsidRPr="004D2302">
        <w:rPr>
          <w:rFonts w:ascii="Times New Roman" w:hAnsi="Times New Roman" w:cs="Times New Roman"/>
          <w:i/>
          <w:sz w:val="24"/>
          <w:szCs w:val="24"/>
        </w:rPr>
        <w:t>Asio</w:t>
      </w:r>
      <w:proofErr w:type="spellEnd"/>
      <w:r w:rsidR="004D2302" w:rsidRPr="004D2302">
        <w:rPr>
          <w:rFonts w:ascii="Times New Roman" w:hAnsi="Times New Roman" w:cs="Times New Roman"/>
          <w:i/>
          <w:sz w:val="24"/>
          <w:szCs w:val="24"/>
        </w:rPr>
        <w:t xml:space="preserve"> </w:t>
      </w:r>
      <w:proofErr w:type="spellStart"/>
      <w:r w:rsidR="004D2302">
        <w:rPr>
          <w:rFonts w:ascii="Times New Roman" w:hAnsi="Times New Roman" w:cs="Times New Roman"/>
          <w:i/>
          <w:sz w:val="24"/>
          <w:szCs w:val="24"/>
        </w:rPr>
        <w:t>otus</w:t>
      </w:r>
      <w:proofErr w:type="spellEnd"/>
      <w:r w:rsidR="004D230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Scn</w:t>
      </w:r>
      <w:proofErr w:type="spellEnd"/>
      <w:r>
        <w:rPr>
          <w:rFonts w:ascii="Times New Roman" w:hAnsi="Times New Roman" w:cs="Times New Roman"/>
          <w:sz w:val="24"/>
          <w:szCs w:val="24"/>
        </w:rPr>
        <w:t xml:space="preserve"> 3). For randomizations we used the Random seed = 1234. Simulations were all initiated with Initial Occupancy Status (First day of each year) = 0. </w:t>
      </w:r>
    </w:p>
    <w:p w14:paraId="1DE02348" w14:textId="77777777" w:rsidR="002D2A17" w:rsidRDefault="002D2A17" w:rsidP="002D2A17">
      <w:pPr>
        <w:spacing w:line="360" w:lineRule="auto"/>
        <w:rPr>
          <w:rFonts w:ascii="Times New Roman" w:hAnsi="Times New Roman" w:cs="Times New Roman"/>
          <w:sz w:val="24"/>
          <w:szCs w:val="24"/>
        </w:rPr>
      </w:pPr>
    </w:p>
    <w:p w14:paraId="3AB63ED3" w14:textId="77777777" w:rsidR="002D2A17" w:rsidRDefault="002D2A17" w:rsidP="002D2A17">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70BDB7F" wp14:editId="0CF05D33">
            <wp:extent cx="5737225" cy="4715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7225" cy="4715510"/>
                    </a:xfrm>
                    <a:prstGeom prst="rect">
                      <a:avLst/>
                    </a:prstGeom>
                    <a:noFill/>
                    <a:ln>
                      <a:noFill/>
                    </a:ln>
                  </pic:spPr>
                </pic:pic>
              </a:graphicData>
            </a:graphic>
          </wp:inline>
        </w:drawing>
      </w:r>
    </w:p>
    <w:p w14:paraId="7C94EAEF" w14:textId="738807A8" w:rsidR="002D2A17" w:rsidRDefault="002D2A17" w:rsidP="002D2A17">
      <w:pPr>
        <w:spacing w:line="360" w:lineRule="auto"/>
        <w:rPr>
          <w:rFonts w:ascii="Times New Roman" w:hAnsi="Times New Roman" w:cs="Times New Roman"/>
          <w:sz w:val="24"/>
          <w:szCs w:val="24"/>
        </w:rPr>
      </w:pPr>
      <w:r w:rsidRPr="002D2A17">
        <w:rPr>
          <w:rFonts w:ascii="Times New Roman" w:hAnsi="Times New Roman" w:cs="Times New Roman"/>
          <w:b/>
          <w:sz w:val="24"/>
          <w:szCs w:val="24"/>
        </w:rPr>
        <w:t>Fig</w:t>
      </w:r>
      <w:r w:rsidR="00C3765C">
        <w:rPr>
          <w:rFonts w:ascii="Times New Roman" w:hAnsi="Times New Roman" w:cs="Times New Roman"/>
          <w:b/>
          <w:sz w:val="24"/>
          <w:szCs w:val="24"/>
        </w:rPr>
        <w:t>ure</w:t>
      </w:r>
      <w:r w:rsidR="00770BE1">
        <w:rPr>
          <w:rFonts w:ascii="Times New Roman" w:hAnsi="Times New Roman" w:cs="Times New Roman"/>
          <w:b/>
          <w:sz w:val="24"/>
          <w:szCs w:val="24"/>
        </w:rPr>
        <w:t xml:space="preserve"> S4</w:t>
      </w:r>
      <w:r w:rsidR="00C3765C">
        <w:rPr>
          <w:rFonts w:ascii="Times New Roman" w:hAnsi="Times New Roman" w:cs="Times New Roman"/>
          <w:b/>
          <w:sz w:val="24"/>
          <w:szCs w:val="24"/>
        </w:rPr>
        <w:t>.</w:t>
      </w:r>
      <w:r>
        <w:rPr>
          <w:rFonts w:ascii="Times New Roman" w:hAnsi="Times New Roman" w:cs="Times New Roman"/>
          <w:sz w:val="24"/>
          <w:szCs w:val="24"/>
        </w:rPr>
        <w:t xml:space="preserve"> Simulated occupancy data (dots) given daily persistence (red lines) and colonization rates (blue lines). Examples shown here are simulated data from Year 1, Site 1.</w:t>
      </w:r>
    </w:p>
    <w:p w14:paraId="7805BB32" w14:textId="77777777" w:rsidR="002D2A17" w:rsidRDefault="002D2A17" w:rsidP="002D2A17">
      <w:pPr>
        <w:spacing w:line="360" w:lineRule="auto"/>
        <w:rPr>
          <w:rFonts w:ascii="Times New Roman" w:hAnsi="Times New Roman" w:cs="Times New Roman"/>
          <w:sz w:val="24"/>
          <w:szCs w:val="24"/>
        </w:rPr>
      </w:pPr>
    </w:p>
    <w:p w14:paraId="0EEB6E6B" w14:textId="77777777" w:rsidR="002D2A17" w:rsidRDefault="002D2A17" w:rsidP="002D2A17">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Once daily occupancy data was simulated, the observation process was simulated for each visit. For each day, a random number of visits was drawn from a Poisson distribution constrained to the range [1,50] with mean λ =  </w:t>
      </w:r>
      <w:proofErr w:type="spellStart"/>
      <w:r>
        <w:rPr>
          <w:rFonts w:ascii="Times New Roman" w:hAnsi="Times New Roman" w:cs="Times New Roman"/>
          <w:color w:val="000000"/>
          <w:sz w:val="24"/>
          <w:szCs w:val="24"/>
        </w:rPr>
        <w:t>Int</w:t>
      </w:r>
      <w:proofErr w:type="spellEnd"/>
      <w:r>
        <w:rPr>
          <w:rFonts w:ascii="Times New Roman" w:hAnsi="Times New Roman" w:cs="Times New Roman"/>
          <w:color w:val="000000"/>
          <w:sz w:val="24"/>
          <w:szCs w:val="24"/>
        </w:rPr>
        <w:t xml:space="preserve"> + </w:t>
      </w:r>
      <w:proofErr w:type="spellStart"/>
      <w:r>
        <w:rPr>
          <w:rFonts w:ascii="Times New Roman" w:hAnsi="Times New Roman" w:cs="Times New Roman"/>
          <w:color w:val="000000"/>
          <w:sz w:val="24"/>
          <w:szCs w:val="24"/>
        </w:rPr>
        <w:t>Slp</w:t>
      </w:r>
      <w:proofErr w:type="spellEnd"/>
      <w:r>
        <w:rPr>
          <w:rFonts w:ascii="Times New Roman" w:hAnsi="Times New Roman" w:cs="Times New Roman"/>
          <w:color w:val="000000"/>
          <w:sz w:val="24"/>
          <w:szCs w:val="24"/>
        </w:rPr>
        <w:t xml:space="preserve"> × t + </w:t>
      </w:r>
      <w:proofErr w:type="spellStart"/>
      <w:r>
        <w:rPr>
          <w:rFonts w:ascii="Times New Roman" w:hAnsi="Times New Roman" w:cs="Times New Roman"/>
          <w:color w:val="000000"/>
          <w:sz w:val="24"/>
          <w:szCs w:val="24"/>
        </w:rPr>
        <w:t>ε</w:t>
      </w:r>
      <w:r>
        <w:rPr>
          <w:rFonts w:ascii="Times New Roman" w:hAnsi="Times New Roman" w:cs="Times New Roman"/>
          <w:color w:val="000000"/>
          <w:sz w:val="24"/>
          <w:szCs w:val="24"/>
          <w:vertAlign w:val="subscript"/>
        </w:rPr>
        <w:t>i</w:t>
      </w:r>
      <w:proofErr w:type="spellEnd"/>
      <w:r>
        <w:rPr>
          <w:rFonts w:ascii="Times New Roman" w:hAnsi="Times New Roman" w:cs="Times New Roman"/>
          <w:color w:val="000000"/>
          <w:sz w:val="24"/>
          <w:szCs w:val="24"/>
        </w:rPr>
        <w:t xml:space="preserve">, where </w:t>
      </w:r>
      <w:proofErr w:type="spellStart"/>
      <w:r>
        <w:rPr>
          <w:rFonts w:ascii="Times New Roman" w:hAnsi="Times New Roman" w:cs="Times New Roman"/>
          <w:color w:val="000000"/>
          <w:sz w:val="24"/>
          <w:szCs w:val="24"/>
        </w:rPr>
        <w:t>Int</w:t>
      </w:r>
      <w:proofErr w:type="spellEnd"/>
      <w:r>
        <w:rPr>
          <w:rFonts w:ascii="Times New Roman" w:hAnsi="Times New Roman" w:cs="Times New Roman"/>
          <w:color w:val="000000"/>
          <w:sz w:val="24"/>
          <w:szCs w:val="24"/>
        </w:rPr>
        <w:t xml:space="preserve"> is the intercept and </w:t>
      </w:r>
      <w:proofErr w:type="spellStart"/>
      <w:r>
        <w:rPr>
          <w:rFonts w:ascii="Times New Roman" w:hAnsi="Times New Roman" w:cs="Times New Roman"/>
          <w:color w:val="000000"/>
          <w:sz w:val="24"/>
          <w:szCs w:val="24"/>
        </w:rPr>
        <w:t>Slp</w:t>
      </w:r>
      <w:proofErr w:type="spellEnd"/>
      <w:r>
        <w:rPr>
          <w:rFonts w:ascii="Times New Roman" w:hAnsi="Times New Roman" w:cs="Times New Roman"/>
          <w:color w:val="000000"/>
          <w:sz w:val="24"/>
          <w:szCs w:val="24"/>
        </w:rPr>
        <w:t xml:space="preserve"> is the slope of a linear function of time and </w:t>
      </w:r>
      <w:proofErr w:type="spellStart"/>
      <w:r>
        <w:rPr>
          <w:rFonts w:ascii="Times New Roman" w:hAnsi="Times New Roman" w:cs="Times New Roman"/>
          <w:color w:val="000000"/>
          <w:sz w:val="24"/>
          <w:szCs w:val="24"/>
        </w:rPr>
        <w:t>ε</w:t>
      </w:r>
      <w:r>
        <w:rPr>
          <w:rFonts w:ascii="Times New Roman" w:hAnsi="Times New Roman" w:cs="Times New Roman"/>
          <w:color w:val="000000"/>
          <w:sz w:val="24"/>
          <w:szCs w:val="24"/>
          <w:vertAlign w:val="subscript"/>
        </w:rPr>
        <w:t>i</w:t>
      </w:r>
      <w:proofErr w:type="spellEnd"/>
      <w:r>
        <w:rPr>
          <w:rFonts w:ascii="Times New Roman" w:hAnsi="Times New Roman" w:cs="Times New Roman"/>
          <w:color w:val="000000"/>
          <w:sz w:val="24"/>
          <w:szCs w:val="24"/>
        </w:rPr>
        <w:t xml:space="preserve"> is random variability for site </w:t>
      </w:r>
      <w:proofErr w:type="spellStart"/>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For scenarios 1 to 5, 8 and 9 the mean number of daily visits (</w:t>
      </w:r>
      <w:proofErr w:type="spellStart"/>
      <w:r>
        <w:rPr>
          <w:rFonts w:ascii="Times New Roman" w:hAnsi="Times New Roman" w:cs="Times New Roman"/>
          <w:color w:val="000000"/>
          <w:sz w:val="24"/>
          <w:szCs w:val="24"/>
        </w:rPr>
        <w:t>Int</w:t>
      </w:r>
      <w:proofErr w:type="spellEnd"/>
      <w:r>
        <w:rPr>
          <w:rFonts w:ascii="Times New Roman" w:hAnsi="Times New Roman" w:cs="Times New Roman"/>
          <w:color w:val="000000"/>
          <w:sz w:val="24"/>
          <w:szCs w:val="24"/>
        </w:rPr>
        <w:t xml:space="preserve">) was constant at 5. For scenarios 6 and 7 the parameters were </w:t>
      </w:r>
      <w:proofErr w:type="spellStart"/>
      <w:r>
        <w:rPr>
          <w:rFonts w:ascii="Times New Roman" w:hAnsi="Times New Roman" w:cs="Times New Roman"/>
          <w:color w:val="000000"/>
          <w:sz w:val="24"/>
          <w:szCs w:val="24"/>
        </w:rPr>
        <w:t>Int</w:t>
      </w:r>
      <w:proofErr w:type="spellEnd"/>
      <w:r>
        <w:rPr>
          <w:rFonts w:ascii="Times New Roman" w:hAnsi="Times New Roman" w:cs="Times New Roman"/>
          <w:color w:val="000000"/>
          <w:sz w:val="24"/>
          <w:szCs w:val="24"/>
        </w:rPr>
        <w:t xml:space="preserve"> = 0 and 30, and </w:t>
      </w:r>
      <w:proofErr w:type="spellStart"/>
      <w:r>
        <w:rPr>
          <w:rFonts w:ascii="Times New Roman" w:hAnsi="Times New Roman" w:cs="Times New Roman"/>
          <w:color w:val="000000"/>
          <w:sz w:val="24"/>
          <w:szCs w:val="24"/>
        </w:rPr>
        <w:t>Slp</w:t>
      </w:r>
      <w:proofErr w:type="spellEnd"/>
      <w:r>
        <w:rPr>
          <w:rFonts w:ascii="Times New Roman" w:hAnsi="Times New Roman" w:cs="Times New Roman"/>
          <w:color w:val="000000"/>
          <w:sz w:val="24"/>
          <w:szCs w:val="24"/>
        </w:rPr>
        <w:t xml:space="preserve"> = 3 and -3, respectively. Random variability ε was defined once for each site as Poisson (λ=2), and used consistently across the simulations. An </w:t>
      </w:r>
      <w:r>
        <w:rPr>
          <w:rFonts w:ascii="Times New Roman" w:hAnsi="Times New Roman" w:cs="Times New Roman"/>
          <w:i/>
          <w:color w:val="000000"/>
          <w:sz w:val="24"/>
          <w:szCs w:val="24"/>
        </w:rPr>
        <w:t>SLL</w:t>
      </w:r>
      <w:r>
        <w:rPr>
          <w:rFonts w:ascii="Times New Roman" w:hAnsi="Times New Roman" w:cs="Times New Roman"/>
          <w:color w:val="000000"/>
          <w:sz w:val="24"/>
          <w:szCs w:val="24"/>
        </w:rPr>
        <w:t xml:space="preserve"> category was assigned to each visit defined from the observed proportion of Long species list (</w:t>
      </w:r>
      <w:r>
        <w:rPr>
          <w:rFonts w:ascii="Times New Roman" w:hAnsi="Times New Roman" w:cs="Times New Roman"/>
          <w:i/>
          <w:color w:val="000000"/>
          <w:sz w:val="24"/>
          <w:szCs w:val="24"/>
        </w:rPr>
        <w:t>SLL</w:t>
      </w:r>
      <w:r>
        <w:rPr>
          <w:rFonts w:ascii="Times New Roman" w:hAnsi="Times New Roman" w:cs="Times New Roman"/>
          <w:color w:val="000000"/>
          <w:sz w:val="24"/>
          <w:szCs w:val="24"/>
        </w:rPr>
        <w:t xml:space="preserve"> ≥ 10), Short species list (5 ≥ </w:t>
      </w:r>
      <w:r>
        <w:rPr>
          <w:rFonts w:ascii="Times New Roman" w:hAnsi="Times New Roman" w:cs="Times New Roman"/>
          <w:i/>
          <w:color w:val="000000"/>
          <w:sz w:val="24"/>
          <w:szCs w:val="24"/>
        </w:rPr>
        <w:t>SLL</w:t>
      </w:r>
      <w:r>
        <w:rPr>
          <w:rFonts w:ascii="Times New Roman" w:hAnsi="Times New Roman" w:cs="Times New Roman"/>
          <w:color w:val="000000"/>
          <w:sz w:val="24"/>
          <w:szCs w:val="24"/>
        </w:rPr>
        <w:t xml:space="preserve"> &lt; 10), and Single observations (</w:t>
      </w:r>
      <w:r>
        <w:rPr>
          <w:rFonts w:ascii="Times New Roman" w:hAnsi="Times New Roman" w:cs="Times New Roman"/>
          <w:i/>
          <w:color w:val="000000"/>
          <w:sz w:val="24"/>
          <w:szCs w:val="24"/>
        </w:rPr>
        <w:t>SLL</w:t>
      </w:r>
      <w:r>
        <w:rPr>
          <w:rFonts w:ascii="Times New Roman" w:hAnsi="Times New Roman" w:cs="Times New Roman"/>
          <w:color w:val="000000"/>
          <w:sz w:val="24"/>
          <w:szCs w:val="24"/>
        </w:rPr>
        <w:t xml:space="preserve"> &lt; 5), in such way that if the number of visits per day was lower than three, only single observations were produced. Then the actual number of observed species was randomly draw from the </w:t>
      </w:r>
      <w:r>
        <w:rPr>
          <w:rFonts w:ascii="Times New Roman" w:hAnsi="Times New Roman" w:cs="Times New Roman"/>
          <w:i/>
          <w:color w:val="000000"/>
          <w:sz w:val="24"/>
          <w:szCs w:val="24"/>
        </w:rPr>
        <w:t>SLL</w:t>
      </w:r>
      <w:r>
        <w:rPr>
          <w:rFonts w:ascii="Times New Roman" w:hAnsi="Times New Roman" w:cs="Times New Roman"/>
          <w:color w:val="000000"/>
          <w:sz w:val="24"/>
          <w:szCs w:val="24"/>
        </w:rPr>
        <w:t xml:space="preserve"> category range (e.g. Single observations = Discrete Uniform {1, 4}; Short Species Lists = Discrete Uniform {5, 9}; Long Species Lists = Discrete Uniform {10, 45}). Similar to field observations, the maximum species list allowed was 45.</w:t>
      </w:r>
    </w:p>
    <w:p w14:paraId="78F7BF15" w14:textId="77777777" w:rsidR="002D2A17" w:rsidRDefault="002D2A17" w:rsidP="002D2A17">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Each visit’s probability of detection of the assumed focal species was calculated with the same saturation function assumed in the model used in the main article. The assumed mean half-saturation parameter, δ, were drawn from a continuous uniform distribution, </w:t>
      </w:r>
      <w:proofErr w:type="gramStart"/>
      <w:r>
        <w:rPr>
          <w:rFonts w:ascii="Times New Roman" w:hAnsi="Times New Roman" w:cs="Times New Roman"/>
          <w:color w:val="000000"/>
          <w:sz w:val="24"/>
          <w:szCs w:val="24"/>
        </w:rPr>
        <w:t>Uniform{</w:t>
      </w:r>
      <w:proofErr w:type="gramEnd"/>
      <w:r>
        <w:rPr>
          <w:rFonts w:ascii="Times New Roman" w:hAnsi="Times New Roman" w:cs="Times New Roman"/>
          <w:color w:val="000000"/>
          <w:sz w:val="24"/>
          <w:szCs w:val="24"/>
        </w:rPr>
        <w:t xml:space="preserve">3, 4}, once for each site used consistently across the simulations. The only difference between Scenarios 1 to 7 and Scenarios 8 and 9 is that δ changed not only as a function of </w:t>
      </w:r>
      <w:r>
        <w:rPr>
          <w:rFonts w:ascii="Times New Roman" w:hAnsi="Times New Roman" w:cs="Times New Roman"/>
          <w:i/>
          <w:color w:val="000000"/>
          <w:sz w:val="24"/>
          <w:szCs w:val="24"/>
        </w:rPr>
        <w:t>PLL</w:t>
      </w:r>
      <w:r>
        <w:rPr>
          <w:rFonts w:ascii="Times New Roman" w:hAnsi="Times New Roman" w:cs="Times New Roman"/>
          <w:color w:val="000000"/>
          <w:sz w:val="24"/>
          <w:szCs w:val="24"/>
        </w:rPr>
        <w:t xml:space="preserve"> (effect parameter = -3, for an increase in detection probability), but also as a function of time (effect parameter = -0.15 and 0.15). Note that time (years) and </w:t>
      </w:r>
      <w:r>
        <w:rPr>
          <w:rFonts w:ascii="Times New Roman" w:hAnsi="Times New Roman" w:cs="Times New Roman"/>
          <w:i/>
          <w:color w:val="000000"/>
          <w:sz w:val="24"/>
          <w:szCs w:val="24"/>
        </w:rPr>
        <w:t>PLL</w:t>
      </w:r>
      <w:r>
        <w:rPr>
          <w:rFonts w:ascii="Times New Roman" w:hAnsi="Times New Roman" w:cs="Times New Roman"/>
          <w:color w:val="000000"/>
          <w:sz w:val="24"/>
          <w:szCs w:val="24"/>
        </w:rPr>
        <w:t xml:space="preserve"> were not standardized therefore effect parameters are not comparable. Negative effect parameters decrease δ thus increase the species detectability. Finally, detections for each visit were calculated as the simulated occupancy status times a draw from a Bernoulli trial with </w:t>
      </w:r>
      <w:r>
        <w:rPr>
          <w:rFonts w:ascii="Times New Roman" w:hAnsi="Times New Roman" w:cs="Times New Roman"/>
          <w:i/>
          <w:color w:val="000000"/>
          <w:sz w:val="24"/>
          <w:szCs w:val="24"/>
        </w:rPr>
        <w:t>p</w:t>
      </w:r>
      <w:r>
        <w:rPr>
          <w:rFonts w:ascii="Times New Roman" w:hAnsi="Times New Roman" w:cs="Times New Roman"/>
          <w:color w:val="000000"/>
          <w:sz w:val="24"/>
          <w:szCs w:val="24"/>
        </w:rPr>
        <w:t xml:space="preserve"> equal to each visit’s detection probability. </w:t>
      </w:r>
    </w:p>
    <w:p w14:paraId="536A7C05" w14:textId="77777777" w:rsidR="002D2A17" w:rsidRDefault="002D2A17" w:rsidP="002D2A17">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 fitted the same model described in the main article to the data under the nine scenarios and evaluated the goodness-of-fit of the models and the ability of the models to estimate the known occurrence data in the same way as described in the main article. </w:t>
      </w:r>
    </w:p>
    <w:p w14:paraId="37249B2B" w14:textId="4E02F435" w:rsidR="00DD351D" w:rsidRDefault="00DD351D">
      <w:pPr>
        <w:rPr>
          <w:rFonts w:ascii="Times New Roman" w:hAnsi="Times New Roman" w:cs="Times New Roman"/>
          <w:sz w:val="24"/>
          <w:szCs w:val="24"/>
        </w:rPr>
      </w:pPr>
      <w:r>
        <w:rPr>
          <w:rFonts w:ascii="Times New Roman" w:hAnsi="Times New Roman" w:cs="Times New Roman"/>
          <w:sz w:val="24"/>
          <w:szCs w:val="24"/>
        </w:rPr>
        <w:br w:type="page"/>
      </w:r>
    </w:p>
    <w:p w14:paraId="625F85A5" w14:textId="7BFB59C8" w:rsidR="002D2A17" w:rsidRPr="002D2A17" w:rsidRDefault="00DD351D" w:rsidP="002D2A17">
      <w:pPr>
        <w:spacing w:line="360" w:lineRule="auto"/>
        <w:rPr>
          <w:rFonts w:ascii="Times New Roman" w:hAnsi="Times New Roman" w:cs="Times New Roman"/>
          <w:sz w:val="24"/>
          <w:szCs w:val="24"/>
        </w:rPr>
      </w:pPr>
      <w:r w:rsidRPr="00DD351D">
        <w:rPr>
          <w:rFonts w:ascii="Times New Roman" w:hAnsi="Times New Roman" w:cs="Times New Roman"/>
          <w:b/>
          <w:sz w:val="24"/>
          <w:szCs w:val="24"/>
        </w:rPr>
        <w:t>Appendix S3</w:t>
      </w:r>
      <w:r>
        <w:rPr>
          <w:rFonts w:ascii="Times New Roman" w:hAnsi="Times New Roman" w:cs="Times New Roman"/>
          <w:sz w:val="24"/>
          <w:szCs w:val="24"/>
        </w:rPr>
        <w:t xml:space="preserve">. Separated PDF file with local annual estimates for 71 wetland bird species. </w:t>
      </w:r>
      <w:r>
        <w:rPr>
          <w:rFonts w:ascii="Times New Roman" w:hAnsi="Times New Roman" w:cs="Times New Roman"/>
          <w:b/>
          <w:sz w:val="24"/>
          <w:szCs w:val="24"/>
        </w:rPr>
        <w:t>Common Legend</w:t>
      </w:r>
      <w:r>
        <w:rPr>
          <w:rFonts w:ascii="Times New Roman" w:hAnsi="Times New Roman" w:cs="Times New Roman"/>
          <w:sz w:val="24"/>
          <w:szCs w:val="24"/>
        </w:rPr>
        <w:t xml:space="preserve">. </w:t>
      </w:r>
      <w:r>
        <w:rPr>
          <w:rFonts w:ascii="Times New Roman" w:hAnsi="Times New Roman"/>
          <w:color w:val="000000"/>
          <w:sz w:val="24"/>
          <w:szCs w:val="24"/>
        </w:rPr>
        <w:t xml:space="preserve">Estimated annual occupancy (green) using only long species lists (SLL </w:t>
      </w:r>
      <w:r>
        <w:rPr>
          <w:rFonts w:ascii="Times New Roman" w:hAnsi="Times New Roman" w:cs="Times New Roman"/>
          <w:color w:val="000000"/>
          <w:sz w:val="24"/>
          <w:szCs w:val="24"/>
        </w:rPr>
        <w:t>≥</w:t>
      </w:r>
      <w:r>
        <w:rPr>
          <w:rFonts w:ascii="Times New Roman" w:hAnsi="Times New Roman"/>
          <w:color w:val="000000"/>
          <w:sz w:val="24"/>
          <w:szCs w:val="24"/>
        </w:rPr>
        <w:t xml:space="preserve"> 10; cyan) and mean site use </w:t>
      </w:r>
      <w:r>
        <w:rPr>
          <w:rFonts w:ascii="Times New Roman" w:hAnsi="Times New Roman"/>
          <w:color w:val="000000"/>
          <w:sz w:val="24"/>
          <w:szCs w:val="24"/>
        </w:rPr>
        <w:t xml:space="preserve">using </w:t>
      </w:r>
      <w:r>
        <w:rPr>
          <w:rFonts w:ascii="Times New Roman" w:hAnsi="Times New Roman"/>
          <w:color w:val="000000"/>
          <w:sz w:val="24"/>
          <w:szCs w:val="24"/>
        </w:rPr>
        <w:t>the full dataset (black), over the study region (nine sites). Solid lines and shaded areas show the median and 95% CI around the modelled occupancy and mean site use, respectively. Black dots indicate observed mean site use</w:t>
      </w:r>
      <w:r>
        <w:rPr>
          <w:rFonts w:ascii="Times New Roman" w:hAnsi="Times New Roman"/>
          <w:color w:val="000000"/>
          <w:sz w:val="24"/>
          <w:szCs w:val="24"/>
        </w:rPr>
        <w:t xml:space="preserve">, and red whiskers are replicated observation data. First panel </w:t>
      </w:r>
      <w:r>
        <w:rPr>
          <w:rFonts w:ascii="Times New Roman" w:hAnsi="Times New Roman"/>
          <w:color w:val="000000"/>
          <w:sz w:val="24"/>
          <w:szCs w:val="24"/>
        </w:rPr>
        <w:t>(</w:t>
      </w:r>
      <w:r>
        <w:rPr>
          <w:rFonts w:ascii="Times New Roman" w:hAnsi="Times New Roman"/>
          <w:color w:val="000000"/>
          <w:sz w:val="24"/>
          <w:szCs w:val="24"/>
        </w:rPr>
        <w:t>u</w:t>
      </w:r>
      <w:r>
        <w:rPr>
          <w:rFonts w:ascii="Times New Roman" w:hAnsi="Times New Roman"/>
          <w:color w:val="000000"/>
          <w:sz w:val="24"/>
          <w:szCs w:val="24"/>
        </w:rPr>
        <w:t xml:space="preserve">pper left) </w:t>
      </w:r>
      <w:r>
        <w:rPr>
          <w:rFonts w:ascii="Times New Roman" w:hAnsi="Times New Roman"/>
          <w:color w:val="000000"/>
          <w:sz w:val="24"/>
          <w:szCs w:val="24"/>
        </w:rPr>
        <w:t xml:space="preserve">shows the summary over the region, next nine panels show local estimates. Second to last panel shows discrepancy between observed and predicted site use. Last panel (bottom right) shows the “posterior predictive check” for all sites. </w:t>
      </w:r>
    </w:p>
    <w:sectPr w:rsidR="002D2A17" w:rsidRPr="002D2A1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BC12C" w14:textId="77777777" w:rsidR="002D2A17" w:rsidRDefault="002D2A17" w:rsidP="002D2A17">
      <w:pPr>
        <w:spacing w:after="0" w:line="240" w:lineRule="auto"/>
      </w:pPr>
      <w:r>
        <w:separator/>
      </w:r>
    </w:p>
  </w:endnote>
  <w:endnote w:type="continuationSeparator" w:id="0">
    <w:p w14:paraId="0D6BE30A" w14:textId="77777777" w:rsidR="002D2A17" w:rsidRDefault="002D2A17" w:rsidP="002D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394371"/>
      <w:docPartObj>
        <w:docPartGallery w:val="Page Numbers (Bottom of Page)"/>
        <w:docPartUnique/>
      </w:docPartObj>
    </w:sdtPr>
    <w:sdtEndPr>
      <w:rPr>
        <w:noProof/>
      </w:rPr>
    </w:sdtEndPr>
    <w:sdtContent>
      <w:p w14:paraId="172650B6" w14:textId="77777777" w:rsidR="002D2A17" w:rsidRDefault="002D2A17">
        <w:pPr>
          <w:pStyle w:val="Footer"/>
          <w:jc w:val="right"/>
        </w:pPr>
        <w:r>
          <w:fldChar w:fldCharType="begin"/>
        </w:r>
        <w:r>
          <w:instrText xml:space="preserve"> PAGE   \* MERGEFORMAT </w:instrText>
        </w:r>
        <w:r>
          <w:fldChar w:fldCharType="separate"/>
        </w:r>
        <w:r w:rsidR="00DD351D">
          <w:rPr>
            <w:noProof/>
          </w:rPr>
          <w:t>5</w:t>
        </w:r>
        <w:r>
          <w:rPr>
            <w:noProof/>
          </w:rPr>
          <w:fldChar w:fldCharType="end"/>
        </w:r>
      </w:p>
    </w:sdtContent>
  </w:sdt>
  <w:p w14:paraId="33F30A32" w14:textId="77777777" w:rsidR="002D2A17" w:rsidRDefault="002D2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9E755" w14:textId="77777777" w:rsidR="002D2A17" w:rsidRDefault="002D2A17" w:rsidP="002D2A17">
      <w:pPr>
        <w:spacing w:after="0" w:line="240" w:lineRule="auto"/>
      </w:pPr>
      <w:r>
        <w:separator/>
      </w:r>
    </w:p>
  </w:footnote>
  <w:footnote w:type="continuationSeparator" w:id="0">
    <w:p w14:paraId="3927C1FA" w14:textId="77777777" w:rsidR="002D2A17" w:rsidRDefault="002D2A17" w:rsidP="002D2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8B34D7"/>
    <w:multiLevelType w:val="multilevel"/>
    <w:tmpl w:val="C02ABF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73A"/>
    <w:rsid w:val="000443EB"/>
    <w:rsid w:val="00160E26"/>
    <w:rsid w:val="001E5ECD"/>
    <w:rsid w:val="002D2A17"/>
    <w:rsid w:val="004D2302"/>
    <w:rsid w:val="00521F8E"/>
    <w:rsid w:val="0064204A"/>
    <w:rsid w:val="00670490"/>
    <w:rsid w:val="00670D9E"/>
    <w:rsid w:val="00770BE1"/>
    <w:rsid w:val="007A7978"/>
    <w:rsid w:val="00B03EDB"/>
    <w:rsid w:val="00BB6F77"/>
    <w:rsid w:val="00C337A3"/>
    <w:rsid w:val="00C3765C"/>
    <w:rsid w:val="00CF373A"/>
    <w:rsid w:val="00DD351D"/>
    <w:rsid w:val="00E86B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206BE"/>
  <w15:docId w15:val="{BEDAD80B-4126-430F-8CC1-3C2CA1A5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CF37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7A79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D2A17"/>
    <w:pPr>
      <w:suppressAutoHyphens/>
      <w:spacing w:after="200" w:line="276" w:lineRule="auto"/>
      <w:ind w:left="720"/>
      <w:contextualSpacing/>
    </w:pPr>
    <w:rPr>
      <w:rFonts w:ascii="Calibri" w:eastAsia="Droid Sans Fallback" w:hAnsi="Calibri" w:cs="Times New Roman"/>
      <w:color w:val="00000A"/>
    </w:rPr>
  </w:style>
  <w:style w:type="table" w:styleId="TableGrid">
    <w:name w:val="Table Grid"/>
    <w:basedOn w:val="TableNormal"/>
    <w:uiPriority w:val="39"/>
    <w:rsid w:val="002D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2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A17"/>
  </w:style>
  <w:style w:type="paragraph" w:styleId="Footer">
    <w:name w:val="footer"/>
    <w:basedOn w:val="Normal"/>
    <w:link w:val="FooterChar"/>
    <w:uiPriority w:val="99"/>
    <w:unhideWhenUsed/>
    <w:rsid w:val="002D2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A17"/>
  </w:style>
  <w:style w:type="table" w:customStyle="1" w:styleId="PlainTable51">
    <w:name w:val="Plain Table 51"/>
    <w:basedOn w:val="TableNormal"/>
    <w:uiPriority w:val="45"/>
    <w:rsid w:val="002D2A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2D2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A17"/>
    <w:rPr>
      <w:rFonts w:ascii="Segoe UI" w:hAnsi="Segoe UI" w:cs="Segoe UI"/>
      <w:sz w:val="18"/>
      <w:szCs w:val="18"/>
    </w:rPr>
  </w:style>
  <w:style w:type="character" w:styleId="CommentReference">
    <w:name w:val="annotation reference"/>
    <w:basedOn w:val="DefaultParagraphFont"/>
    <w:uiPriority w:val="99"/>
    <w:semiHidden/>
    <w:unhideWhenUsed/>
    <w:rsid w:val="00E86B32"/>
    <w:rPr>
      <w:sz w:val="18"/>
      <w:szCs w:val="18"/>
    </w:rPr>
  </w:style>
  <w:style w:type="paragraph" w:styleId="CommentText">
    <w:name w:val="annotation text"/>
    <w:basedOn w:val="Normal"/>
    <w:link w:val="CommentTextChar"/>
    <w:uiPriority w:val="99"/>
    <w:semiHidden/>
    <w:unhideWhenUsed/>
    <w:rsid w:val="00E86B32"/>
    <w:pPr>
      <w:spacing w:line="240" w:lineRule="auto"/>
    </w:pPr>
    <w:rPr>
      <w:sz w:val="24"/>
      <w:szCs w:val="24"/>
    </w:rPr>
  </w:style>
  <w:style w:type="character" w:customStyle="1" w:styleId="CommentTextChar">
    <w:name w:val="Comment Text Char"/>
    <w:basedOn w:val="DefaultParagraphFont"/>
    <w:link w:val="CommentText"/>
    <w:uiPriority w:val="99"/>
    <w:semiHidden/>
    <w:rsid w:val="00E86B32"/>
    <w:rPr>
      <w:sz w:val="24"/>
      <w:szCs w:val="24"/>
    </w:rPr>
  </w:style>
  <w:style w:type="paragraph" w:styleId="CommentSubject">
    <w:name w:val="annotation subject"/>
    <w:basedOn w:val="CommentText"/>
    <w:next w:val="CommentText"/>
    <w:link w:val="CommentSubjectChar"/>
    <w:uiPriority w:val="99"/>
    <w:semiHidden/>
    <w:unhideWhenUsed/>
    <w:rsid w:val="00E86B32"/>
    <w:rPr>
      <w:b/>
      <w:bCs/>
      <w:sz w:val="20"/>
      <w:szCs w:val="20"/>
    </w:rPr>
  </w:style>
  <w:style w:type="character" w:customStyle="1" w:styleId="CommentSubjectChar">
    <w:name w:val="Comment Subject Char"/>
    <w:basedOn w:val="CommentTextChar"/>
    <w:link w:val="CommentSubject"/>
    <w:uiPriority w:val="99"/>
    <w:semiHidden/>
    <w:rsid w:val="00E86B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17462">
      <w:bodyDiv w:val="1"/>
      <w:marLeft w:val="0"/>
      <w:marRight w:val="0"/>
      <w:marTop w:val="0"/>
      <w:marBottom w:val="0"/>
      <w:divBdr>
        <w:top w:val="none" w:sz="0" w:space="0" w:color="auto"/>
        <w:left w:val="none" w:sz="0" w:space="0" w:color="auto"/>
        <w:bottom w:val="none" w:sz="0" w:space="0" w:color="auto"/>
        <w:right w:val="none" w:sz="0" w:space="0" w:color="auto"/>
      </w:divBdr>
    </w:div>
    <w:div w:id="781850878">
      <w:bodyDiv w:val="1"/>
      <w:marLeft w:val="0"/>
      <w:marRight w:val="0"/>
      <w:marTop w:val="0"/>
      <w:marBottom w:val="0"/>
      <w:divBdr>
        <w:top w:val="none" w:sz="0" w:space="0" w:color="auto"/>
        <w:left w:val="none" w:sz="0" w:space="0" w:color="auto"/>
        <w:bottom w:val="none" w:sz="0" w:space="0" w:color="auto"/>
        <w:right w:val="none" w:sz="0" w:space="0" w:color="auto"/>
      </w:divBdr>
    </w:div>
    <w:div w:id="85164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Ruete</dc:creator>
  <cp:keywords/>
  <dc:description/>
  <cp:lastModifiedBy>Alejandro Ruete</cp:lastModifiedBy>
  <cp:revision>9</cp:revision>
  <dcterms:created xsi:type="dcterms:W3CDTF">2016-06-20T14:01:00Z</dcterms:created>
  <dcterms:modified xsi:type="dcterms:W3CDTF">2016-11-29T07:07:00Z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id="UxLCSq5x"/&gt;&lt;style id="http://www.zotero.org/styles/british-ecological-society" hasBibliography="1" bibliographyStyleHasBeenSet="0"/&gt;&lt;prefs&gt;&lt;pref name="fieldType" value="Field"/&gt;&lt;pref name="sto</vt:lpwstr>
  </property>
  <property fmtid="{D5CDD505-2E9C-101B-9397-08002B2CF9AE}" pid="3" name="ZOTERO_PREF_2">
    <vt:lpwstr>reReferences" value="true"/&gt;&lt;pref name="automaticJournalAbbreviations" value="true"/&gt;&lt;pref name="noteType" value=""/&gt;&lt;/prefs&gt;&lt;/data&gt;</vt:lpwstr>
  </property>
</Properties>
</file>