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C" w:rsidRDefault="003C4E0C" w:rsidP="003C4E0C">
      <w:r w:rsidRPr="00914BA0">
        <w:t xml:space="preserve">Supplementary </w:t>
      </w:r>
      <w:r>
        <w:t>Table 2 – Statistic o</w:t>
      </w:r>
      <w:r>
        <w:t xml:space="preserve">f MFC, </w:t>
      </w:r>
      <w:proofErr w:type="spellStart"/>
      <w:r>
        <w:t>CoV</w:t>
      </w:r>
      <w:proofErr w:type="spellEnd"/>
      <w:r>
        <w:t xml:space="preserve"> and Expression Value</w:t>
      </w:r>
    </w:p>
    <w:p w:rsidR="003C4E0C" w:rsidRDefault="003C4E0C" w:rsidP="003C4E0C"/>
    <w:tbl>
      <w:tblPr>
        <w:tblStyle w:val="LightShading"/>
        <w:tblpPr w:leftFromText="180" w:rightFromText="180" w:vertAnchor="page" w:horzAnchor="page" w:tblpXSpec="center" w:tblpY="2634"/>
        <w:tblW w:w="5690" w:type="dxa"/>
        <w:tblLook w:val="04A0" w:firstRow="1" w:lastRow="0" w:firstColumn="1" w:lastColumn="0" w:noHBand="0" w:noVBand="1"/>
      </w:tblPr>
      <w:tblGrid>
        <w:gridCol w:w="1313"/>
        <w:gridCol w:w="1926"/>
        <w:gridCol w:w="1339"/>
        <w:gridCol w:w="1112"/>
      </w:tblGrid>
      <w:tr w:rsidR="003C4E0C" w:rsidRPr="000871FE" w:rsidTr="003C4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6" w:type="dxa"/>
            <w:noWrap/>
            <w:hideMark/>
          </w:tcPr>
          <w:p w:rsidR="003C4E0C" w:rsidRPr="000871FE" w:rsidRDefault="003C4E0C" w:rsidP="003C4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      M</w:t>
            </w:r>
            <w:r w:rsidRPr="000871FE">
              <w:rPr>
                <w:rFonts w:ascii="Cambria" w:eastAsia="Times New Roman" w:hAnsi="Cambria" w:cs="Times New Roman"/>
                <w:color w:val="000000"/>
              </w:rPr>
              <w:t>ean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RPKM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        </w:t>
            </w:r>
            <w:proofErr w:type="spellStart"/>
            <w:r w:rsidRPr="000871FE">
              <w:rPr>
                <w:rFonts w:ascii="Cambria" w:eastAsia="Times New Roman" w:hAnsi="Cambria" w:cs="Times New Roman"/>
                <w:color w:val="000000"/>
              </w:rPr>
              <w:t>CoV</w:t>
            </w:r>
            <w:proofErr w:type="spellEnd"/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      MFC</w:t>
            </w:r>
          </w:p>
        </w:tc>
      </w:tr>
      <w:tr w:rsidR="003C4E0C" w:rsidRPr="000871FE" w:rsidTr="003C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Min.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0.009567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0.08909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1.292</w:t>
            </w:r>
          </w:p>
        </w:tc>
      </w:tr>
      <w:tr w:rsidR="003C4E0C" w:rsidRPr="000871FE" w:rsidTr="003C4E0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1st Qu.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1.573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0.3233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3.757</w:t>
            </w:r>
          </w:p>
        </w:tc>
      </w:tr>
      <w:tr w:rsidR="003C4E0C" w:rsidRPr="000871FE" w:rsidTr="003C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Median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4.447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0.4596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6.131</w:t>
            </w:r>
          </w:p>
        </w:tc>
      </w:tr>
      <w:tr w:rsidR="003C4E0C" w:rsidRPr="000871FE" w:rsidTr="003C4E0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Mean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20.21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0.6172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39.46</w:t>
            </w:r>
          </w:p>
        </w:tc>
      </w:tr>
      <w:tr w:rsidR="003C4E0C" w:rsidRPr="000871FE" w:rsidTr="003C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3rd Qu.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10.53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0.7114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11.99</w:t>
            </w:r>
          </w:p>
        </w:tc>
      </w:tr>
      <w:tr w:rsidR="003C4E0C" w:rsidRPr="000871FE" w:rsidTr="003C4E0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Max.</w:t>
            </w: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12360</w:t>
            </w: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5.285</w:t>
            </w: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76230</w:t>
            </w:r>
          </w:p>
        </w:tc>
      </w:tr>
      <w:tr w:rsidR="003C4E0C" w:rsidRPr="000871FE" w:rsidTr="003C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:rsidR="003C4E0C" w:rsidRPr="000871FE" w:rsidRDefault="003C4E0C" w:rsidP="007370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6" w:type="dxa"/>
            <w:noWrap/>
            <w:hideMark/>
          </w:tcPr>
          <w:p w:rsidR="003C4E0C" w:rsidRPr="000871FE" w:rsidRDefault="003C4E0C" w:rsidP="0073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hideMark/>
          </w:tcPr>
          <w:p w:rsidR="003C4E0C" w:rsidRPr="000871FE" w:rsidRDefault="003C4E0C" w:rsidP="0073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noWrap/>
            <w:hideMark/>
          </w:tcPr>
          <w:p w:rsidR="003C4E0C" w:rsidRPr="000871FE" w:rsidRDefault="003C4E0C" w:rsidP="00737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4E0C" w:rsidRDefault="003C4E0C" w:rsidP="003C4E0C"/>
    <w:tbl>
      <w:tblPr>
        <w:tblStyle w:val="LightShading"/>
        <w:tblpPr w:leftFromText="180" w:rightFromText="180" w:vertAnchor="page" w:horzAnchor="page" w:tblpX="3169" w:tblpY="5221"/>
        <w:tblW w:w="5775" w:type="dxa"/>
        <w:tblLook w:val="04A0" w:firstRow="1" w:lastRow="0" w:firstColumn="1" w:lastColumn="0" w:noHBand="0" w:noVBand="1"/>
      </w:tblPr>
      <w:tblGrid>
        <w:gridCol w:w="1705"/>
        <w:gridCol w:w="1011"/>
        <w:gridCol w:w="1708"/>
        <w:gridCol w:w="1351"/>
      </w:tblGrid>
      <w:tr w:rsidR="003C4E0C" w:rsidRPr="000871FE" w:rsidTr="0073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noWrap/>
            <w:hideMark/>
          </w:tcPr>
          <w:p w:rsidR="003C4E0C" w:rsidRPr="000871FE" w:rsidRDefault="003C4E0C" w:rsidP="007370D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3" w:type="dxa"/>
          </w:tcPr>
          <w:p w:rsidR="003C4E0C" w:rsidRDefault="003C4E0C" w:rsidP="00737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8" w:type="dxa"/>
            <w:noWrap/>
            <w:hideMark/>
          </w:tcPr>
          <w:p w:rsidR="003C4E0C" w:rsidRPr="000871FE" w:rsidRDefault="003C4E0C" w:rsidP="00737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Cuff Off Value</w:t>
            </w:r>
          </w:p>
        </w:tc>
        <w:tc>
          <w:tcPr>
            <w:tcW w:w="1351" w:type="dxa"/>
            <w:noWrap/>
            <w:hideMark/>
          </w:tcPr>
          <w:p w:rsidR="003C4E0C" w:rsidRPr="000871FE" w:rsidRDefault="003C4E0C" w:rsidP="00737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Percentile</w:t>
            </w:r>
          </w:p>
        </w:tc>
      </w:tr>
      <w:tr w:rsidR="003C4E0C" w:rsidRPr="000871FE" w:rsidTr="00737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noWrap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CoV</w:t>
            </w:r>
            <w:proofErr w:type="spellEnd"/>
          </w:p>
        </w:tc>
        <w:tc>
          <w:tcPr>
            <w:tcW w:w="1553" w:type="dxa"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8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&lt; 0.4</w:t>
            </w:r>
          </w:p>
        </w:tc>
        <w:tc>
          <w:tcPr>
            <w:tcW w:w="1351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0.4</w:t>
            </w:r>
          </w:p>
        </w:tc>
      </w:tr>
      <w:tr w:rsidR="003C4E0C" w:rsidRPr="000871FE" w:rsidTr="007370D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noWrap/>
          </w:tcPr>
          <w:p w:rsidR="003C4E0C" w:rsidRPr="000871FE" w:rsidRDefault="003C4E0C" w:rsidP="003C4E0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RPKM</w:t>
            </w:r>
            <w:r>
              <w:rPr>
                <w:rFonts w:ascii="Cambria" w:eastAsia="Times New Roman" w:hAnsi="Cambria" w:cs="Times New Roman"/>
                <w:color w:val="000000"/>
              </w:rPr>
              <w:t>(log10)</w:t>
            </w:r>
          </w:p>
        </w:tc>
        <w:tc>
          <w:tcPr>
            <w:tcW w:w="1553" w:type="dxa"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8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&gt; 1</w:t>
            </w:r>
          </w:p>
        </w:tc>
        <w:tc>
          <w:tcPr>
            <w:tcW w:w="1351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0.17 </w:t>
            </w:r>
          </w:p>
        </w:tc>
      </w:tr>
      <w:tr w:rsidR="003C4E0C" w:rsidRPr="000871FE" w:rsidTr="00737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noWrap/>
          </w:tcPr>
          <w:p w:rsidR="003C4E0C" w:rsidRPr="000871FE" w:rsidRDefault="003C4E0C" w:rsidP="007370D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MFC</w:t>
            </w:r>
          </w:p>
        </w:tc>
        <w:tc>
          <w:tcPr>
            <w:tcW w:w="1553" w:type="dxa"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8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5</w:t>
            </w:r>
          </w:p>
        </w:tc>
        <w:tc>
          <w:tcPr>
            <w:tcW w:w="1351" w:type="dxa"/>
            <w:noWrap/>
            <w:hideMark/>
          </w:tcPr>
          <w:p w:rsidR="003C4E0C" w:rsidRPr="000871FE" w:rsidRDefault="003C4E0C" w:rsidP="007370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0871FE">
              <w:rPr>
                <w:rFonts w:ascii="Cambria" w:eastAsia="Times New Roman" w:hAnsi="Cambria" w:cs="Times New Roman"/>
                <w:color w:val="000000"/>
              </w:rPr>
              <w:t>0.</w:t>
            </w: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</w:tr>
    </w:tbl>
    <w:p w:rsidR="00937161" w:rsidRDefault="00937161">
      <w:bookmarkStart w:id="0" w:name="_GoBack"/>
      <w:bookmarkEnd w:id="0"/>
    </w:p>
    <w:sectPr w:rsidR="0093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0C"/>
    <w:rsid w:val="003C4E0C"/>
    <w:rsid w:val="009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C4E0C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C4E0C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</dc:creator>
  <cp:lastModifiedBy>Van Hoang</cp:lastModifiedBy>
  <cp:revision>1</cp:revision>
  <dcterms:created xsi:type="dcterms:W3CDTF">2016-02-04T03:32:00Z</dcterms:created>
  <dcterms:modified xsi:type="dcterms:W3CDTF">2016-02-04T03:34:00Z</dcterms:modified>
</cp:coreProperties>
</file>