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E" w:rsidRPr="007A40F6" w:rsidRDefault="002946EE" w:rsidP="002946E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A40F6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9315C9">
        <w:rPr>
          <w:rFonts w:ascii="Times New Roman" w:hAnsi="Times New Roman"/>
          <w:b/>
          <w:sz w:val="24"/>
          <w:szCs w:val="24"/>
          <w:lang w:val="en-US"/>
        </w:rPr>
        <w:t>S</w:t>
      </w:r>
      <w:r w:rsidR="00F2715D">
        <w:rPr>
          <w:rFonts w:ascii="Times New Roman" w:hAnsi="Times New Roman"/>
          <w:b/>
          <w:sz w:val="24"/>
          <w:szCs w:val="24"/>
          <w:lang w:val="en-US"/>
        </w:rPr>
        <w:t>.2</w:t>
      </w:r>
      <w:r w:rsidRPr="007A40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r w:rsidRPr="007A40F6">
        <w:rPr>
          <w:rFonts w:ascii="Times New Roman" w:hAnsi="Times New Roman"/>
          <w:sz w:val="24"/>
          <w:szCs w:val="24"/>
          <w:lang w:val="en-US"/>
        </w:rPr>
        <w:t>Summary of variation in desiccation resistance traits in control and t</w:t>
      </w:r>
      <w:r>
        <w:rPr>
          <w:rFonts w:ascii="Times New Roman" w:hAnsi="Times New Roman"/>
          <w:sz w:val="24"/>
          <w:szCs w:val="24"/>
          <w:lang w:val="en-US"/>
        </w:rPr>
        <w:t>reatment</w:t>
      </w:r>
      <w:r w:rsidRPr="007A40F6">
        <w:rPr>
          <w:rFonts w:ascii="Times New Roman" w:hAnsi="Times New Roman"/>
          <w:sz w:val="24"/>
          <w:szCs w:val="24"/>
          <w:lang w:val="en-US"/>
        </w:rPr>
        <w:t xml:space="preserve"> groups of </w:t>
      </w:r>
      <w:r w:rsidRPr="007A40F6">
        <w:rPr>
          <w:rFonts w:ascii="Times New Roman" w:hAnsi="Times New Roman"/>
          <w:i/>
          <w:sz w:val="24"/>
          <w:szCs w:val="24"/>
          <w:lang w:val="en-US"/>
        </w:rPr>
        <w:t xml:space="preserve">Enochrus </w:t>
      </w:r>
      <w:r w:rsidRPr="007A40F6">
        <w:rPr>
          <w:rFonts w:ascii="Times New Roman" w:hAnsi="Times New Roman"/>
          <w:sz w:val="24"/>
          <w:szCs w:val="24"/>
          <w:lang w:val="en-US"/>
        </w:rPr>
        <w:t>species.</w:t>
      </w:r>
      <w:bookmarkEnd w:id="0"/>
    </w:p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40"/>
        <w:gridCol w:w="522"/>
        <w:gridCol w:w="690"/>
        <w:gridCol w:w="250"/>
        <w:gridCol w:w="761"/>
        <w:gridCol w:w="590"/>
        <w:gridCol w:w="250"/>
        <w:gridCol w:w="742"/>
        <w:gridCol w:w="284"/>
        <w:gridCol w:w="690"/>
        <w:gridCol w:w="250"/>
        <w:gridCol w:w="761"/>
        <w:gridCol w:w="690"/>
        <w:gridCol w:w="250"/>
        <w:gridCol w:w="602"/>
      </w:tblGrid>
      <w:tr w:rsidR="002946EE" w:rsidRPr="00F2715D" w:rsidTr="003C7FE6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lang w:val="en-US" w:eastAsia="es-ES"/>
              </w:rPr>
              <w:t>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lang w:val="en-US" w:eastAsia="es-ES"/>
              </w:rPr>
              <w:t>M</w:t>
            </w:r>
            <w:r w:rsidRPr="007A40F6">
              <w:rPr>
                <w:rFonts w:ascii="Times New Roman" w:eastAsia="Times New Roman" w:hAnsi="Times New Roman"/>
                <w:vertAlign w:val="subscript"/>
                <w:lang w:val="en-US" w:eastAsia="es-ES"/>
              </w:rPr>
              <w:t>0</w:t>
            </w:r>
            <w:r w:rsidRPr="007A40F6">
              <w:rPr>
                <w:rFonts w:ascii="Times New Roman" w:eastAsia="Times New Roman" w:hAnsi="Times New Roman"/>
                <w:lang w:val="en-US" w:eastAsia="es-ES"/>
              </w:rPr>
              <w:t xml:space="preserve"> (mg)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lang w:val="en-US" w:eastAsia="es-ES"/>
              </w:rPr>
              <w:t>WLR (% of M</w:t>
            </w:r>
            <w:r w:rsidRPr="007A40F6">
              <w:rPr>
                <w:rFonts w:ascii="Times New Roman" w:eastAsia="Times New Roman" w:hAnsi="Times New Roman"/>
                <w:vertAlign w:val="subscript"/>
                <w:lang w:val="en-US" w:eastAsia="es-ES"/>
              </w:rPr>
              <w:t>0</w:t>
            </w:r>
            <w:r w:rsidRPr="007A40F6">
              <w:rPr>
                <w:rFonts w:ascii="Times New Roman" w:eastAsia="Times New Roman" w:hAnsi="Times New Roman"/>
                <w:lang w:val="en-US" w:eastAsia="es-ES"/>
              </w:rPr>
              <w:t xml:space="preserve"> h</w:t>
            </w:r>
            <w:r w:rsidRPr="007A40F6">
              <w:rPr>
                <w:rFonts w:ascii="Times New Roman" w:eastAsia="Times New Roman" w:hAnsi="Times New Roman"/>
                <w:vertAlign w:val="superscript"/>
                <w:lang w:val="en-US" w:eastAsia="es-ES"/>
              </w:rPr>
              <w:t>-1</w:t>
            </w:r>
            <w:r w:rsidRPr="007A40F6">
              <w:rPr>
                <w:rFonts w:ascii="Times New Roman" w:eastAsia="Times New Roman" w:hAnsi="Times New Roman"/>
                <w:lang w:val="en-US" w:eastAsia="es-ES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lang w:val="en-US" w:eastAsia="es-ES"/>
              </w:rPr>
              <w:t>WC (% of M</w:t>
            </w:r>
            <w:r w:rsidRPr="007A40F6">
              <w:rPr>
                <w:rFonts w:ascii="Times New Roman" w:eastAsia="Times New Roman" w:hAnsi="Times New Roman"/>
                <w:vertAlign w:val="subscript"/>
                <w:lang w:val="en-US" w:eastAsia="es-ES"/>
              </w:rPr>
              <w:t>0</w:t>
            </w:r>
            <w:r w:rsidRPr="007A40F6">
              <w:rPr>
                <w:rFonts w:ascii="Times New Roman" w:eastAsia="Times New Roman" w:hAnsi="Times New Roman"/>
                <w:lang w:val="en-US" w:eastAsia="es-ES"/>
              </w:rPr>
              <w:t>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lang w:val="en-US" w:eastAsia="es-ES"/>
              </w:rPr>
              <w:t>CC (% of M</w:t>
            </w:r>
            <w:r w:rsidRPr="007A40F6">
              <w:rPr>
                <w:rFonts w:ascii="Times New Roman" w:eastAsia="Times New Roman" w:hAnsi="Times New Roman"/>
                <w:vertAlign w:val="subscript"/>
                <w:lang w:val="en-US" w:eastAsia="es-ES"/>
              </w:rPr>
              <w:t>0</w:t>
            </w:r>
            <w:r w:rsidRPr="007A40F6">
              <w:rPr>
                <w:rFonts w:ascii="Times New Roman" w:eastAsia="Times New Roman" w:hAnsi="Times New Roman"/>
                <w:lang w:val="en-US" w:eastAsia="es-ES"/>
              </w:rPr>
              <w:t>)</w:t>
            </w:r>
          </w:p>
        </w:tc>
      </w:tr>
      <w:tr w:rsidR="002946EE" w:rsidRPr="00F2715D" w:rsidTr="003C7FE6">
        <w:trPr>
          <w:trHeight w:val="340"/>
        </w:trPr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Control group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val="en-US" w:eastAsia="es-ES"/>
              </w:rPr>
              <w:t xml:space="preserve">E. </w:t>
            </w:r>
            <w:proofErr w:type="spellStart"/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val="en-US" w:eastAsia="es-ES"/>
              </w:rPr>
              <w:t>halophilus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8.703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1.528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0.509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val="en-US" w:eastAsia="es-ES"/>
              </w:rPr>
              <w:t>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F2715D">
              <w:rPr>
                <w:rFonts w:ascii="Times New Roman" w:eastAsia="Times New Roman" w:hAnsi="Times New Roman"/>
                <w:sz w:val="20"/>
                <w:lang w:val="en-US" w:eastAsia="es-ES"/>
              </w:rPr>
              <w:t>0.</w:t>
            </w: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60.584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2.766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 xml:space="preserve">E. </w:t>
            </w:r>
            <w:proofErr w:type="spellStart"/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politus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10.239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1.258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0.670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0.255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62.507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3.016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E. bicolor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10.175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1.274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0.483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0.253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66.464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3.273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E. jesusarribasi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7.211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1.174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0.483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65.352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2.359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s-ES"/>
              </w:rPr>
            </w:pPr>
            <w:proofErr w:type="spellStart"/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T</w:t>
            </w:r>
            <w:r>
              <w:rPr>
                <w:rFonts w:ascii="Times New Roman" w:eastAsia="Times New Roman" w:hAnsi="Times New Roman"/>
                <w:sz w:val="20"/>
                <w:lang w:eastAsia="es-ES"/>
              </w:rPr>
              <w:t>reatment</w:t>
            </w:r>
            <w:proofErr w:type="spellEnd"/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 xml:space="preserve"> </w:t>
            </w:r>
            <w:proofErr w:type="spellStart"/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group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 xml:space="preserve">E. </w:t>
            </w:r>
            <w:proofErr w:type="spellStart"/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halophilus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8.035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1.288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3.572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1.122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62.273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3.550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22.307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3.541</w:t>
            </w: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 xml:space="preserve">E. </w:t>
            </w:r>
            <w:proofErr w:type="spellStart"/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politus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10.439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1.252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2.590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0.593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62.362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2.343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15.924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2.258</w:t>
            </w: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E. bicolor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9.784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2.224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0.601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68.325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2.207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14.041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2.602</w:t>
            </w:r>
          </w:p>
        </w:tc>
      </w:tr>
      <w:tr w:rsidR="002946EE" w:rsidRPr="007A40F6" w:rsidTr="003C7FE6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i/>
                <w:iCs/>
                <w:sz w:val="20"/>
                <w:lang w:eastAsia="es-ES"/>
              </w:rPr>
              <w:t>E. jesusarribasi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7.048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1.304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2.282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0.405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66.320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3.179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12.558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EE" w:rsidRPr="007A40F6" w:rsidRDefault="002946EE" w:rsidP="003C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7A40F6">
              <w:rPr>
                <w:rFonts w:ascii="Times New Roman" w:eastAsia="Times New Roman" w:hAnsi="Times New Roman"/>
                <w:sz w:val="20"/>
                <w:lang w:eastAsia="es-ES"/>
              </w:rPr>
              <w:t>2.305</w:t>
            </w:r>
          </w:p>
        </w:tc>
      </w:tr>
    </w:tbl>
    <w:p w:rsidR="002946EE" w:rsidRPr="00274D82" w:rsidRDefault="002946EE" w:rsidP="002946EE">
      <w:pPr>
        <w:spacing w:line="360" w:lineRule="auto"/>
        <w:rPr>
          <w:rFonts w:ascii="Times New Roman" w:hAnsi="Times New Roman"/>
          <w:b/>
          <w:sz w:val="28"/>
          <w:lang w:val="en-US"/>
        </w:rPr>
      </w:pPr>
      <w:r w:rsidRPr="00274D82">
        <w:rPr>
          <w:rFonts w:ascii="Times New Roman" w:hAnsi="Times New Roman"/>
          <w:sz w:val="20"/>
          <w:szCs w:val="18"/>
          <w:lang w:val="en-US"/>
        </w:rPr>
        <w:t>Data are reported as mean ± SD. N, sample size; M</w:t>
      </w:r>
      <w:r w:rsidRPr="00274D82">
        <w:rPr>
          <w:rFonts w:ascii="Times New Roman" w:hAnsi="Times New Roman"/>
          <w:sz w:val="20"/>
          <w:szCs w:val="18"/>
          <w:vertAlign w:val="subscript"/>
          <w:lang w:val="en-US"/>
        </w:rPr>
        <w:t>0</w:t>
      </w:r>
      <w:r w:rsidRPr="00274D82">
        <w:rPr>
          <w:rFonts w:ascii="Times New Roman" w:hAnsi="Times New Roman"/>
          <w:sz w:val="20"/>
          <w:szCs w:val="18"/>
          <w:lang w:val="en-US"/>
        </w:rPr>
        <w:t>, fresh mass; WLR, water loss rate; WC, water content; CC, cuticle content</w:t>
      </w:r>
    </w:p>
    <w:p w:rsidR="004B22D7" w:rsidRPr="002946EE" w:rsidRDefault="004B22D7">
      <w:pPr>
        <w:rPr>
          <w:lang w:val="en-US"/>
        </w:rPr>
      </w:pPr>
    </w:p>
    <w:sectPr w:rsidR="004B22D7" w:rsidRPr="002946EE" w:rsidSect="00E32BE1">
      <w:foot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B9" w:rsidRDefault="001E56B9">
      <w:pPr>
        <w:spacing w:after="0" w:line="240" w:lineRule="auto"/>
      </w:pPr>
      <w:r>
        <w:separator/>
      </w:r>
    </w:p>
  </w:endnote>
  <w:endnote w:type="continuationSeparator" w:id="0">
    <w:p w:rsidR="001E56B9" w:rsidRDefault="001E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86" w:rsidRDefault="001E56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B9" w:rsidRDefault="001E56B9">
      <w:pPr>
        <w:spacing w:after="0" w:line="240" w:lineRule="auto"/>
      </w:pPr>
      <w:r>
        <w:separator/>
      </w:r>
    </w:p>
  </w:footnote>
  <w:footnote w:type="continuationSeparator" w:id="0">
    <w:p w:rsidR="001E56B9" w:rsidRDefault="001E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E"/>
    <w:rsid w:val="001E56B9"/>
    <w:rsid w:val="002946EE"/>
    <w:rsid w:val="004B22D7"/>
    <w:rsid w:val="009315C9"/>
    <w:rsid w:val="00E93812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8F7"/>
  <w15:chartTrackingRefBased/>
  <w15:docId w15:val="{B61A9E90-A7E0-461A-A7CA-76BC360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4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6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2016-03-01T08:20:00Z</dcterms:created>
  <dcterms:modified xsi:type="dcterms:W3CDTF">2016-05-25T12:41:00Z</dcterms:modified>
</cp:coreProperties>
</file>