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B5" w:rsidRDefault="001530B5" w:rsidP="001530B5">
      <w:pPr>
        <w:spacing w:line="360" w:lineRule="auto"/>
        <w:ind w:left="-284"/>
        <w:rPr>
          <w:lang w:val="en-US"/>
        </w:rPr>
      </w:pPr>
    </w:p>
    <w:tbl>
      <w:tblPr>
        <w:tblW w:w="102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827"/>
        <w:gridCol w:w="1276"/>
        <w:gridCol w:w="992"/>
        <w:gridCol w:w="1984"/>
      </w:tblGrid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Primer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Sequence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(5' to 3')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Color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code (Fig</w:t>
            </w:r>
            <w:r>
              <w:rPr>
                <w:color w:val="000000"/>
                <w:sz w:val="22"/>
                <w:szCs w:val="22"/>
                <w:lang w:val="fr-CA" w:bidi="ar-SA"/>
              </w:rPr>
              <w:t>.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fr-CA" w:bidi="ar-SA"/>
              </w:rPr>
              <w:t>(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>b</w:t>
            </w:r>
            <w:r>
              <w:rPr>
                <w:color w:val="000000"/>
                <w:sz w:val="22"/>
                <w:szCs w:val="22"/>
                <w:lang w:val="fr-CA" w:bidi="ar-SA"/>
              </w:rPr>
              <w:t>)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Belongs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to pair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Reference</w:t>
            </w:r>
          </w:p>
        </w:tc>
      </w:tr>
      <w:tr w:rsidR="001530B5" w:rsidRPr="006A0148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Deletion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in pAsa4c</w:t>
            </w:r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pAsa4-LTG20_21-F1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GCCTACCGAAGACATAGCTAAAGC</w:t>
            </w:r>
          </w:p>
        </w:tc>
        <w:tc>
          <w:tcPr>
            <w:tcW w:w="1276" w:type="dxa"/>
            <w:shd w:val="clear" w:color="000000" w:fill="008000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1, 3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pAsa4-LTG20_21-R1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GTACCCAGATTATCCTTTGGCACC</w:t>
            </w:r>
          </w:p>
        </w:tc>
        <w:tc>
          <w:tcPr>
            <w:tcW w:w="1276" w:type="dxa"/>
            <w:shd w:val="clear" w:color="000000" w:fill="0080FF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pAsa4-LTG3_4-F1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ACAGGAGGCATTTAATGTTCAGAC</w:t>
            </w:r>
          </w:p>
        </w:tc>
        <w:tc>
          <w:tcPr>
            <w:tcW w:w="1276" w:type="dxa"/>
            <w:shd w:val="clear" w:color="000000" w:fill="0080FF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pAsa4-LTG3_4-R1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AGCTGATGAAGGACTGAATCTGTC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2, 3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Rainbow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block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comprising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large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conjugative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block</w:t>
            </w:r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pAsa4-LTG165-F1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ACTTATAAGACCATCCTGACGGC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4, 5, 6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pAsa4-LTG163-R1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AAGATCTTCACCTTGTTTATTGCCC</w:t>
            </w:r>
          </w:p>
        </w:tc>
        <w:tc>
          <w:tcPr>
            <w:tcW w:w="1276" w:type="dxa"/>
            <w:shd w:val="clear" w:color="000000" w:fill="00FF00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pAsa4-traL-R1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GCCCAATAGATCATGTGGAGTAGG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pAsa4-LTG152-F1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TGAGATATCTTTCCAGTCCACACC</w:t>
            </w:r>
          </w:p>
        </w:tc>
        <w:tc>
          <w:tcPr>
            <w:tcW w:w="1276" w:type="dxa"/>
            <w:shd w:val="clear" w:color="000000" w:fill="FF0000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6, 7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pAsa4-LTJ014-F1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GTGGATTGAGTGTGTGATTTACCG</w:t>
            </w:r>
          </w:p>
        </w:tc>
        <w:tc>
          <w:tcPr>
            <w:tcW w:w="1276" w:type="dxa"/>
            <w:shd w:val="clear" w:color="000000" w:fill="8000FF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pAsa4-LTJ015-R1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ATCATAAAGACGGTACTCCTCAGC</w:t>
            </w:r>
          </w:p>
        </w:tc>
        <w:tc>
          <w:tcPr>
            <w:tcW w:w="1276" w:type="dxa"/>
            <w:shd w:val="clear" w:color="000000" w:fill="FFFCB5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pAsa4-LTJ015-R2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AAGTAGAAGACTAACCAGCCTTGC</w:t>
            </w:r>
          </w:p>
        </w:tc>
        <w:tc>
          <w:tcPr>
            <w:tcW w:w="1276" w:type="dxa"/>
            <w:shd w:val="clear" w:color="000000" w:fill="FFFCB5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Integron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pAsa4-intI-F1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AAGCTCTCGGGTAACATCAAGG</w:t>
            </w:r>
          </w:p>
        </w:tc>
        <w:tc>
          <w:tcPr>
            <w:tcW w:w="1276" w:type="dxa"/>
            <w:shd w:val="clear" w:color="000000" w:fill="FFFCB5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9, 10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pAas4-cat-R3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CAAACATGAAAGCCATCACAAACG</w:t>
            </w:r>
          </w:p>
        </w:tc>
        <w:tc>
          <w:tcPr>
            <w:tcW w:w="1276" w:type="dxa"/>
            <w:shd w:val="clear" w:color="000000" w:fill="FF0080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FF0080"/>
                <w:sz w:val="22"/>
                <w:szCs w:val="22"/>
                <w:lang w:val="fr-CA" w:bidi="ar-SA"/>
              </w:rPr>
            </w:pPr>
            <w:r w:rsidRPr="006A0148">
              <w:rPr>
                <w:color w:val="FF008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pAsa4-ISCR-F2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GGAAACTCAGCACCCATTGCC</w:t>
            </w:r>
          </w:p>
        </w:tc>
        <w:tc>
          <w:tcPr>
            <w:tcW w:w="1276" w:type="dxa"/>
            <w:shd w:val="clear" w:color="000000" w:fill="FF0080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FF0080"/>
                <w:sz w:val="22"/>
                <w:szCs w:val="22"/>
                <w:lang w:val="fr-CA" w:bidi="ar-SA"/>
              </w:rPr>
            </w:pPr>
            <w:r w:rsidRPr="006A0148">
              <w:rPr>
                <w:color w:val="FF008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pAsa4-qacE-R1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TTTGTGTAGGGCTTATTATGCACG</w:t>
            </w:r>
          </w:p>
        </w:tc>
        <w:tc>
          <w:tcPr>
            <w:tcW w:w="1276" w:type="dxa"/>
            <w:shd w:val="clear" w:color="000000" w:fill="9BBB59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10, 11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This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study</w:t>
            </w:r>
            <w:proofErr w:type="spellEnd"/>
          </w:p>
        </w:tc>
      </w:tr>
      <w:tr w:rsidR="001530B5" w:rsidRPr="006A0148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Positive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chromosomal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control</w:t>
            </w:r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i/>
                <w:iCs/>
                <w:color w:val="000000"/>
                <w:sz w:val="22"/>
                <w:szCs w:val="22"/>
                <w:lang w:val="fr-CA" w:bidi="ar-SA"/>
              </w:rPr>
              <w:t>tapA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F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ACATGAAGAAGCAATCAGGC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1530B5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1" w:tooltip="Ebanks, 2006 #139" w:history="1">
              <w:r>
                <w:rPr>
                  <w:noProof/>
                  <w:color w:val="000000"/>
                  <w:sz w:val="22"/>
                  <w:szCs w:val="22"/>
                  <w:lang w:val="fr-CA" w:bidi="ar-SA"/>
                </w:rPr>
                <w:t>Ebanks et al. 2006</w:t>
              </w:r>
            </w:hyperlink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proofErr w:type="spellStart"/>
            <w:r w:rsidRPr="006A0148">
              <w:rPr>
                <w:i/>
                <w:iCs/>
                <w:color w:val="000000"/>
                <w:sz w:val="22"/>
                <w:szCs w:val="22"/>
                <w:lang w:val="fr-CA" w:bidi="ar-SA"/>
              </w:rPr>
              <w:t>tapA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AGAGGTCATGCGTTAGCAG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1530B5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1" w:tooltip="Ebanks, 2006 #139" w:history="1">
              <w:r>
                <w:rPr>
                  <w:noProof/>
                  <w:color w:val="000000"/>
                  <w:sz w:val="22"/>
                  <w:szCs w:val="22"/>
                  <w:lang w:val="fr-CA" w:bidi="ar-SA"/>
                </w:rPr>
                <w:t>Ebanks et al. 2006</w:t>
              </w:r>
            </w:hyperlink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  <w:tr w:rsidR="001530B5" w:rsidRPr="006A0148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General </w:t>
            </w:r>
            <w:proofErr w:type="spellStart"/>
            <w:r w:rsidRPr="006A0148">
              <w:rPr>
                <w:color w:val="000000"/>
                <w:sz w:val="22"/>
                <w:szCs w:val="22"/>
                <w:lang w:val="fr-CA" w:bidi="ar-SA"/>
              </w:rPr>
              <w:t>detection</w:t>
            </w:r>
            <w:proofErr w:type="spellEnd"/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of pAsa4</w:t>
            </w:r>
          </w:p>
        </w:tc>
      </w:tr>
      <w:tr w:rsidR="001530B5" w:rsidRPr="006A0148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DD1-pAsa4-traG-F1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AGGTTGCTCTGGAAAGCCTCTGAT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530B5" w:rsidRPr="006A0148" w:rsidRDefault="001530B5" w:rsidP="001530B5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2" w:tooltip="Vincent, 2014 #859" w:history="1">
              <w:r>
                <w:rPr>
                  <w:noProof/>
                  <w:color w:val="000000"/>
                  <w:sz w:val="22"/>
                  <w:szCs w:val="22"/>
                  <w:lang w:val="fr-CA" w:bidi="ar-SA"/>
                </w:rPr>
                <w:t>Vincent et al. 2014</w:t>
              </w:r>
            </w:hyperlink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  <w:tr w:rsidR="001530B5" w:rsidRPr="006A0148" w:rsidTr="001530B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DD2-pAsa4-traG-R1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TGTGGATGCCTGTGCTCTCCATTA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2" w:tooltip="Vincent, 2014 #859" w:history="1">
              <w:r w:rsidRPr="001530B5">
                <w:rPr>
                  <w:rStyle w:val="Lienhypertexte"/>
                  <w:sz w:val="22"/>
                  <w:szCs w:val="22"/>
                  <w:lang w:val="fr-CA" w:bidi="ar-SA"/>
                </w:rPr>
                <w:t>Vincent et al. 2014</w:t>
              </w:r>
            </w:hyperlink>
            <w:r>
              <w:rPr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</w:tbl>
    <w:p w:rsidR="001530B5" w:rsidRDefault="001530B5"/>
    <w:p w:rsidR="001530B5" w:rsidRDefault="001530B5">
      <w:proofErr w:type="spellStart"/>
      <w:r>
        <w:t>References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table</w:t>
      </w:r>
    </w:p>
    <w:p w:rsidR="001530B5" w:rsidRDefault="001530B5">
      <w:bookmarkStart w:id="0" w:name="_GoBack"/>
      <w:bookmarkEnd w:id="0"/>
    </w:p>
    <w:p w:rsidR="001530B5" w:rsidRDefault="001530B5" w:rsidP="001530B5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 xml:space="preserve">Ebanks RO, Knickle LC, Goguen M, Boyd JM, Pinto DM, Reith M, and Ross NW. 2006. Expression of and secretion through the </w:t>
      </w:r>
      <w:r w:rsidRPr="001530B5">
        <w:rPr>
          <w:i/>
          <w:noProof/>
        </w:rPr>
        <w:t>Aeromonas salmonicida</w:t>
      </w:r>
      <w:r>
        <w:rPr>
          <w:noProof/>
        </w:rPr>
        <w:t xml:space="preserve"> type III secretion system.</w:t>
      </w:r>
      <w:r w:rsidRPr="001530B5">
        <w:rPr>
          <w:i/>
          <w:noProof/>
        </w:rPr>
        <w:t xml:space="preserve"> Microbiology</w:t>
      </w:r>
      <w:r>
        <w:rPr>
          <w:noProof/>
        </w:rPr>
        <w:t xml:space="preserve"> 152:1275-1286. 152/5/1275 [pii]10.1099/mic.0.28485-0</w:t>
      </w:r>
      <w:bookmarkEnd w:id="1"/>
    </w:p>
    <w:p w:rsidR="001530B5" w:rsidRDefault="001530B5" w:rsidP="001530B5">
      <w:pPr>
        <w:ind w:left="720" w:hanging="720"/>
        <w:rPr>
          <w:noProof/>
        </w:rPr>
      </w:pPr>
      <w:bookmarkStart w:id="2" w:name="_ENREF_2"/>
      <w:r>
        <w:rPr>
          <w:noProof/>
        </w:rPr>
        <w:t xml:space="preserve">Vincent AT, Trudel MV, Paquet VE, Boyle B, Tanaka KH, Dallaire-Dufresne S, Daher RK, Frenette M, Derome N, and Charette SJ. 2014. Detection of variants of the pRAS3, pAB5S9, and pSN254 plasmids in </w:t>
      </w:r>
      <w:r w:rsidRPr="001530B5">
        <w:rPr>
          <w:i/>
          <w:noProof/>
        </w:rPr>
        <w:t>Aeromonas salmonicida</w:t>
      </w:r>
      <w:r>
        <w:rPr>
          <w:noProof/>
        </w:rPr>
        <w:t xml:space="preserve"> subsp. </w:t>
      </w:r>
      <w:r w:rsidRPr="001530B5">
        <w:rPr>
          <w:i/>
          <w:noProof/>
        </w:rPr>
        <w:t>salmonicida</w:t>
      </w:r>
      <w:r>
        <w:rPr>
          <w:noProof/>
        </w:rPr>
        <w:t>: multidrug resistance, interspecies exchanges, and plasmid reshaping.</w:t>
      </w:r>
      <w:r w:rsidRPr="001530B5">
        <w:rPr>
          <w:i/>
          <w:noProof/>
        </w:rPr>
        <w:t xml:space="preserve"> Antimicrobial Agents and Chemotherapy</w:t>
      </w:r>
      <w:r>
        <w:rPr>
          <w:noProof/>
        </w:rPr>
        <w:t xml:space="preserve"> 58:7367-7374. 10.1128/AAC.03730-14</w:t>
      </w:r>
      <w:bookmarkEnd w:id="2"/>
    </w:p>
    <w:p w:rsidR="001530B5" w:rsidRDefault="001530B5" w:rsidP="001530B5">
      <w:pPr>
        <w:rPr>
          <w:noProof/>
        </w:rPr>
      </w:pPr>
    </w:p>
    <w:p w:rsidR="00246A1B" w:rsidRDefault="001530B5">
      <w:r>
        <w:fldChar w:fldCharType="end"/>
      </w:r>
    </w:p>
    <w:sectPr w:rsidR="00246A1B" w:rsidSect="00246A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p02xdar69tt9kerdwrv0pv3zwdxap5xvarz&quot;&gt;REFS&lt;record-ids&gt;&lt;item&gt;139&lt;/item&gt;&lt;item&gt;859&lt;/item&gt;&lt;/record-ids&gt;&lt;/item&gt;&lt;/Libraries&gt;"/>
  </w:docVars>
  <w:rsids>
    <w:rsidRoot w:val="001530B5"/>
    <w:rsid w:val="001530B5"/>
    <w:rsid w:val="002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9F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B5"/>
    <w:rPr>
      <w:rFonts w:eastAsia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B5"/>
    <w:rPr>
      <w:rFonts w:eastAsia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2014</Characters>
  <Application>Microsoft Macintosh Word</Application>
  <DocSecurity>0</DocSecurity>
  <Lines>16</Lines>
  <Paragraphs>4</Paragraphs>
  <ScaleCrop>false</ScaleCrop>
  <Company>Université Laval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Tanaka</dc:creator>
  <cp:keywords/>
  <dc:description/>
  <cp:lastModifiedBy>Katherine Tanaka</cp:lastModifiedBy>
  <cp:revision>1</cp:revision>
  <dcterms:created xsi:type="dcterms:W3CDTF">2016-05-11T15:55:00Z</dcterms:created>
  <dcterms:modified xsi:type="dcterms:W3CDTF">2016-05-11T15:57:00Z</dcterms:modified>
</cp:coreProperties>
</file>