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B" w:rsidRDefault="00E8338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Appendix ##.</w:t>
      </w:r>
      <w:proofErr w:type="gramEnd"/>
      <w:r>
        <w:rPr>
          <w:rFonts w:ascii="Arial" w:hAnsi="Arial" w:cs="Arial"/>
        </w:rPr>
        <w:t xml:space="preserve"> ND2 sequence and </w:t>
      </w:r>
      <w:proofErr w:type="spellStart"/>
      <w:r>
        <w:rPr>
          <w:rFonts w:ascii="Arial" w:hAnsi="Arial" w:cs="Arial"/>
        </w:rPr>
        <w:t>GenBank</w:t>
      </w:r>
      <w:proofErr w:type="spellEnd"/>
      <w:r>
        <w:rPr>
          <w:rFonts w:ascii="Arial" w:hAnsi="Arial" w:cs="Arial"/>
        </w:rPr>
        <w:t xml:space="preserve"> accession number obtained from voucher specimen WFB 4816.</w:t>
      </w:r>
    </w:p>
    <w:p w:rsidR="00E83380" w:rsidRDefault="00E83380">
      <w:pPr>
        <w:rPr>
          <w:rFonts w:ascii="Arial" w:hAnsi="Arial" w:cs="Aria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740"/>
        <w:gridCol w:w="1908"/>
      </w:tblGrid>
      <w:tr w:rsidR="00E83380" w:rsidTr="00E83380">
        <w:tc>
          <w:tcPr>
            <w:tcW w:w="656" w:type="pct"/>
          </w:tcPr>
          <w:p w:rsidR="00E83380" w:rsidRPr="00E83380" w:rsidRDefault="00E833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Voucher No.</w:t>
            </w:r>
          </w:p>
        </w:tc>
        <w:tc>
          <w:tcPr>
            <w:tcW w:w="683" w:type="pct"/>
          </w:tcPr>
          <w:p w:rsidR="00E83380" w:rsidRPr="00E83380" w:rsidRDefault="00E833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2937" w:type="pct"/>
          </w:tcPr>
          <w:p w:rsidR="00E83380" w:rsidRPr="00E83380" w:rsidRDefault="00E833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ND2 </w:t>
            </w:r>
            <w:r w:rsidRPr="00E83380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724" w:type="pct"/>
          </w:tcPr>
          <w:p w:rsidR="00E83380" w:rsidRPr="00E83380" w:rsidRDefault="00E83380">
            <w:pPr>
              <w:rPr>
                <w:rFonts w:ascii="Arial" w:hAnsi="Arial" w:cs="Arial"/>
                <w:b/>
              </w:rPr>
            </w:pPr>
            <w:proofErr w:type="spellStart"/>
            <w:r w:rsidRPr="00E83380">
              <w:rPr>
                <w:rFonts w:ascii="Arial" w:hAnsi="Arial" w:cs="Arial"/>
                <w:b/>
              </w:rPr>
              <w:t>GenBank</w:t>
            </w:r>
            <w:proofErr w:type="spellEnd"/>
            <w:r w:rsidRPr="00E83380">
              <w:rPr>
                <w:rFonts w:ascii="Arial" w:hAnsi="Arial" w:cs="Arial"/>
                <w:b/>
              </w:rPr>
              <w:t xml:space="preserve"> Accession No.</w:t>
            </w:r>
          </w:p>
        </w:tc>
      </w:tr>
      <w:tr w:rsidR="00E83380" w:rsidTr="00E83380">
        <w:tc>
          <w:tcPr>
            <w:tcW w:w="656" w:type="pct"/>
          </w:tcPr>
          <w:p w:rsidR="00E83380" w:rsidRDefault="00E83380">
            <w:pPr>
              <w:rPr>
                <w:rFonts w:ascii="Arial" w:hAnsi="Arial" w:cs="Arial"/>
              </w:rPr>
            </w:pPr>
            <w:r w:rsidRPr="00E83380">
              <w:rPr>
                <w:rFonts w:ascii="Arial" w:hAnsi="Arial" w:cs="Arial"/>
              </w:rPr>
              <w:t>WFB 4816</w:t>
            </w:r>
          </w:p>
        </w:tc>
        <w:tc>
          <w:tcPr>
            <w:tcW w:w="683" w:type="pct"/>
          </w:tcPr>
          <w:p w:rsidR="00E83380" w:rsidRPr="00E83380" w:rsidRDefault="00E83380">
            <w:pPr>
              <w:rPr>
                <w:rFonts w:ascii="Arial" w:hAnsi="Arial" w:cs="Arial"/>
                <w:i/>
              </w:rPr>
            </w:pPr>
            <w:r w:rsidRPr="00E83380">
              <w:rPr>
                <w:rFonts w:ascii="Arial" w:hAnsi="Arial" w:cs="Arial"/>
                <w:i/>
              </w:rPr>
              <w:t>Buteo lineatus</w:t>
            </w:r>
          </w:p>
        </w:tc>
        <w:tc>
          <w:tcPr>
            <w:tcW w:w="2937" w:type="pct"/>
          </w:tcPr>
          <w:p w:rsidR="00E83380" w:rsidRPr="00E83380" w:rsidRDefault="00E83380">
            <w:pPr>
              <w:rPr>
                <w:rFonts w:ascii="Arial" w:hAnsi="Arial" w:cs="Arial"/>
              </w:rPr>
            </w:pPr>
            <w:r w:rsidRPr="00E83380">
              <w:rPr>
                <w:rFonts w:ascii="Arial" w:hAnsi="Arial" w:cs="Arial"/>
              </w:rPr>
              <w:t>TCTGAACAAAATCCCCCACACTAAACGCAACCCTCATACTAGTCCTACTTTCCCTAGCAGGCCTCCCACCTCTAACAGGCTTCCTACCCAAATGATTGATTATCCAAGAACTAACCAAACAAGAAATAGCCACAACAGCTACAATCCTCGCTACCCTCTCCCTCCTGGGGTTATTCTTCTACCTCCGCCTCGA</w:t>
            </w:r>
          </w:p>
        </w:tc>
        <w:tc>
          <w:tcPr>
            <w:tcW w:w="724" w:type="pct"/>
          </w:tcPr>
          <w:p w:rsidR="00E83380" w:rsidRPr="00E83380" w:rsidRDefault="00E83380" w:rsidP="00E83380">
            <w:pPr>
              <w:rPr>
                <w:rFonts w:ascii="Times" w:eastAsia="Times New Roman" w:hAnsi="Times" w:cs="Times New Roman"/>
              </w:rPr>
            </w:pPr>
            <w:bookmarkStart w:id="0" w:name="_GoBack"/>
            <w:r w:rsidRPr="00E83380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KX154215</w:t>
            </w:r>
          </w:p>
          <w:bookmarkEnd w:id="0"/>
          <w:p w:rsidR="00E83380" w:rsidRPr="00E83380" w:rsidRDefault="00E83380">
            <w:pPr>
              <w:rPr>
                <w:rFonts w:ascii="Arial" w:hAnsi="Arial" w:cs="Arial"/>
              </w:rPr>
            </w:pPr>
          </w:p>
        </w:tc>
      </w:tr>
    </w:tbl>
    <w:p w:rsidR="00E83380" w:rsidRPr="00E83380" w:rsidRDefault="00E83380">
      <w:pPr>
        <w:rPr>
          <w:rFonts w:ascii="Arial" w:hAnsi="Arial" w:cs="Arial"/>
        </w:rPr>
      </w:pPr>
    </w:p>
    <w:sectPr w:rsidR="00E83380" w:rsidRPr="00E83380" w:rsidSect="00E833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80"/>
    <w:rsid w:val="00644065"/>
    <w:rsid w:val="00B028DB"/>
    <w:rsid w:val="00E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Galen</dc:creator>
  <cp:lastModifiedBy>Bill Clark</cp:lastModifiedBy>
  <cp:revision>2</cp:revision>
  <dcterms:created xsi:type="dcterms:W3CDTF">2016-04-28T21:35:00Z</dcterms:created>
  <dcterms:modified xsi:type="dcterms:W3CDTF">2016-04-28T21:35:00Z</dcterms:modified>
</cp:coreProperties>
</file>