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DB4E6" w14:textId="4F4A2A92" w:rsidR="003C1E1A" w:rsidRDefault="007A3CDE" w:rsidP="007A3CDE">
      <w:pPr>
        <w:spacing w:line="480" w:lineRule="auto"/>
        <w:rPr>
          <w:rFonts w:ascii="Cambria" w:hAnsi="Cambria"/>
          <w:b/>
          <w:sz w:val="18"/>
          <w:lang w:val="en-US"/>
        </w:rPr>
      </w:pPr>
      <w:r w:rsidRPr="006370A7">
        <w:rPr>
          <w:rFonts w:ascii="Cambria" w:hAnsi="Cambria"/>
          <w:b/>
          <w:sz w:val="18"/>
          <w:lang w:val="en-US"/>
        </w:rPr>
        <w:t xml:space="preserve">Table </w:t>
      </w:r>
      <w:r w:rsidR="00D85695">
        <w:rPr>
          <w:rFonts w:ascii="Cambria" w:hAnsi="Cambria"/>
          <w:b/>
          <w:sz w:val="18"/>
          <w:lang w:val="en-US"/>
        </w:rPr>
        <w:t>S6</w:t>
      </w:r>
    </w:p>
    <w:p w14:paraId="4F21B7B7" w14:textId="77777777" w:rsidR="003C1E1A" w:rsidRDefault="003C1E1A" w:rsidP="007A3CDE">
      <w:pPr>
        <w:spacing w:line="480" w:lineRule="auto"/>
        <w:rPr>
          <w:rFonts w:ascii="Cambria" w:hAnsi="Cambria"/>
          <w:b/>
          <w:sz w:val="18"/>
          <w:lang w:val="en-US"/>
        </w:rPr>
      </w:pPr>
    </w:p>
    <w:p w14:paraId="5B91D15A" w14:textId="77777777" w:rsidR="007A3CDE" w:rsidRPr="006370A7" w:rsidRDefault="007A3CDE" w:rsidP="007A3CDE">
      <w:pPr>
        <w:spacing w:line="480" w:lineRule="auto"/>
        <w:rPr>
          <w:rFonts w:ascii="Cambria" w:hAnsi="Cambria"/>
          <w:b/>
          <w:sz w:val="18"/>
          <w:lang w:val="en-US"/>
        </w:rPr>
      </w:pPr>
      <w:bookmarkStart w:id="0" w:name="_GoBack"/>
      <w:r w:rsidRPr="006370A7">
        <w:rPr>
          <w:rFonts w:ascii="Cambria" w:hAnsi="Cambria"/>
          <w:b/>
          <w:sz w:val="18"/>
          <w:lang w:val="en-US"/>
        </w:rPr>
        <w:t xml:space="preserve">SNP Loci that showed indications of genetic differentiation between both host plants in the leaf beetle </w:t>
      </w:r>
      <w:proofErr w:type="spellStart"/>
      <w:r w:rsidRPr="006370A7">
        <w:rPr>
          <w:rFonts w:ascii="Cambria" w:hAnsi="Cambria"/>
          <w:b/>
          <w:i/>
          <w:sz w:val="18"/>
          <w:lang w:val="en-US"/>
        </w:rPr>
        <w:t>Gonioctena</w:t>
      </w:r>
      <w:proofErr w:type="spellEnd"/>
      <w:r w:rsidRPr="006370A7">
        <w:rPr>
          <w:rFonts w:ascii="Cambria" w:hAnsi="Cambria"/>
          <w:b/>
          <w:i/>
          <w:sz w:val="18"/>
          <w:lang w:val="en-US"/>
        </w:rPr>
        <w:t xml:space="preserve"> </w:t>
      </w:r>
      <w:proofErr w:type="spellStart"/>
      <w:r w:rsidRPr="006370A7">
        <w:rPr>
          <w:rFonts w:ascii="Cambria" w:hAnsi="Cambria"/>
          <w:b/>
          <w:i/>
          <w:sz w:val="18"/>
          <w:lang w:val="en-US"/>
        </w:rPr>
        <w:t>quinquepunctata</w:t>
      </w:r>
      <w:proofErr w:type="spellEnd"/>
      <w:r w:rsidRPr="006370A7">
        <w:rPr>
          <w:rFonts w:ascii="Cambria" w:hAnsi="Cambria"/>
          <w:b/>
          <w:sz w:val="18"/>
          <w:lang w:val="en-US"/>
        </w:rPr>
        <w:t>.</w:t>
      </w:r>
    </w:p>
    <w:bookmarkEnd w:id="0"/>
    <w:p w14:paraId="04195CCA" w14:textId="77777777" w:rsidR="007A3CDE" w:rsidRDefault="007A3CDE" w:rsidP="007A3CDE">
      <w:pPr>
        <w:spacing w:line="480" w:lineRule="auto"/>
        <w:rPr>
          <w:rFonts w:ascii="Cambria" w:hAnsi="Cambria"/>
          <w:sz w:val="18"/>
          <w:lang w:val="en-US"/>
        </w:rPr>
      </w:pPr>
    </w:p>
    <w:p w14:paraId="5C0964DB" w14:textId="31B65077" w:rsidR="007A3CDE" w:rsidRDefault="007A3CDE" w:rsidP="007A3CDE">
      <w:pPr>
        <w:spacing w:line="480" w:lineRule="auto"/>
        <w:rPr>
          <w:rFonts w:ascii="Cambria" w:hAnsi="Cambria"/>
          <w:sz w:val="18"/>
          <w:lang w:val="en-US"/>
        </w:rPr>
      </w:pPr>
      <w:r>
        <w:rPr>
          <w:rFonts w:ascii="Cambria" w:hAnsi="Cambria"/>
          <w:sz w:val="18"/>
          <w:lang w:val="en-US"/>
        </w:rPr>
        <w:t>locus name</w:t>
      </w:r>
      <w:r w:rsidRPr="00394111">
        <w:rPr>
          <w:rFonts w:ascii="Cambria" w:hAnsi="Cambria"/>
          <w:sz w:val="18"/>
          <w:vertAlign w:val="superscript"/>
          <w:lang w:val="en-US"/>
        </w:rPr>
        <w:t>1</w:t>
      </w:r>
      <w:r>
        <w:rPr>
          <w:rFonts w:ascii="Cambria" w:hAnsi="Cambria"/>
          <w:sz w:val="18"/>
          <w:lang w:val="en-US"/>
        </w:rPr>
        <w:tab/>
        <w:t>SNP</w:t>
      </w:r>
      <w:r w:rsidRPr="00394111">
        <w:rPr>
          <w:rFonts w:ascii="Cambria" w:hAnsi="Cambria"/>
          <w:sz w:val="18"/>
          <w:vertAlign w:val="superscript"/>
          <w:lang w:val="en-US"/>
        </w:rPr>
        <w:t>2</w:t>
      </w:r>
      <w:r>
        <w:rPr>
          <w:rFonts w:ascii="Cambria" w:hAnsi="Cambria"/>
          <w:sz w:val="18"/>
          <w:lang w:val="en-US"/>
        </w:rPr>
        <w:tab/>
        <w:t xml:space="preserve">Allele freq. </w:t>
      </w:r>
      <w:proofErr w:type="spellStart"/>
      <w:r w:rsidRPr="00394111">
        <w:rPr>
          <w:rFonts w:ascii="Cambria" w:hAnsi="Cambria"/>
          <w:i/>
          <w:sz w:val="18"/>
          <w:lang w:val="en-US"/>
        </w:rPr>
        <w:t>Prunus</w:t>
      </w:r>
      <w:proofErr w:type="spellEnd"/>
      <w:r>
        <w:rPr>
          <w:rFonts w:ascii="Cambria" w:hAnsi="Cambria"/>
          <w:sz w:val="18"/>
          <w:lang w:val="en-US"/>
        </w:rPr>
        <w:tab/>
        <w:t xml:space="preserve"> (N)</w:t>
      </w:r>
      <w:r w:rsidRPr="001C3F98">
        <w:rPr>
          <w:rFonts w:ascii="Cambria" w:hAnsi="Cambria"/>
          <w:sz w:val="18"/>
          <w:vertAlign w:val="superscript"/>
          <w:lang w:val="en-US"/>
        </w:rPr>
        <w:t>3</w:t>
      </w:r>
      <w:r>
        <w:rPr>
          <w:rFonts w:ascii="Cambria" w:hAnsi="Cambria"/>
          <w:sz w:val="18"/>
          <w:lang w:val="en-US"/>
        </w:rPr>
        <w:tab/>
        <w:t xml:space="preserve">Allele freq. </w:t>
      </w:r>
      <w:proofErr w:type="spellStart"/>
      <w:r w:rsidRPr="00394111">
        <w:rPr>
          <w:rFonts w:ascii="Cambria" w:hAnsi="Cambria"/>
          <w:i/>
          <w:sz w:val="18"/>
          <w:lang w:val="en-US"/>
        </w:rPr>
        <w:t>Sorbus</w:t>
      </w:r>
      <w:proofErr w:type="spellEnd"/>
      <w:r>
        <w:rPr>
          <w:rFonts w:ascii="Cambria" w:hAnsi="Cambria"/>
          <w:sz w:val="18"/>
          <w:lang w:val="en-US"/>
        </w:rPr>
        <w:t xml:space="preserve"> (N)</w:t>
      </w:r>
      <w:r w:rsidRPr="001C3F98">
        <w:rPr>
          <w:rFonts w:ascii="Cambria" w:hAnsi="Cambria"/>
          <w:sz w:val="18"/>
          <w:vertAlign w:val="superscript"/>
          <w:lang w:val="en-US"/>
        </w:rPr>
        <w:t>3</w:t>
      </w:r>
      <w:r>
        <w:rPr>
          <w:rFonts w:ascii="Cambria" w:hAnsi="Cambria"/>
          <w:sz w:val="18"/>
          <w:lang w:val="en-US"/>
        </w:rPr>
        <w:tab/>
      </w:r>
      <w:r w:rsidRPr="00715C1F">
        <w:rPr>
          <w:rFonts w:ascii="Cambria" w:hAnsi="Cambria"/>
          <w:i/>
          <w:sz w:val="18"/>
          <w:lang w:val="en-US"/>
        </w:rPr>
        <w:t>P</w:t>
      </w:r>
      <w:r>
        <w:rPr>
          <w:rFonts w:ascii="Cambria" w:hAnsi="Cambria"/>
          <w:sz w:val="18"/>
          <w:lang w:val="en-US"/>
        </w:rPr>
        <w:t xml:space="preserve"> [</w:t>
      </w:r>
      <w:r w:rsidRPr="003636D2">
        <w:rPr>
          <w:rFonts w:ascii="Cambria" w:hAnsi="Cambria"/>
          <w:sz w:val="18"/>
          <w:lang w:val="en-US"/>
        </w:rPr>
        <w:t>AMOVA</w:t>
      </w:r>
      <w:r>
        <w:rPr>
          <w:rFonts w:ascii="Cambria" w:hAnsi="Cambria"/>
          <w:sz w:val="18"/>
          <w:lang w:val="en-US"/>
        </w:rPr>
        <w:t>]</w:t>
      </w:r>
      <w:r w:rsidRPr="00715C1F">
        <w:rPr>
          <w:rFonts w:ascii="Cambria" w:hAnsi="Cambria"/>
          <w:sz w:val="18"/>
          <w:vertAlign w:val="superscript"/>
          <w:lang w:val="en-US"/>
        </w:rPr>
        <w:t>4</w:t>
      </w:r>
    </w:p>
    <w:p w14:paraId="6F6F1D97" w14:textId="3A39AEAA" w:rsidR="007A3CDE" w:rsidRDefault="007A3CDE" w:rsidP="007A3CDE">
      <w:pPr>
        <w:spacing w:line="480" w:lineRule="auto"/>
        <w:rPr>
          <w:rFonts w:ascii="Cambria" w:hAnsi="Cambria"/>
          <w:sz w:val="18"/>
          <w:lang w:val="en-US"/>
        </w:rPr>
      </w:pPr>
      <w:r>
        <w:rPr>
          <w:rFonts w:ascii="Cambria" w:hAnsi="Cambria"/>
          <w:sz w:val="18"/>
          <w:lang w:val="en-US"/>
        </w:rPr>
        <w:t>72443613_231</w:t>
      </w:r>
      <w:r>
        <w:rPr>
          <w:rFonts w:ascii="Cambria" w:hAnsi="Cambria"/>
          <w:sz w:val="18"/>
          <w:lang w:val="en-US"/>
        </w:rPr>
        <w:tab/>
        <w:t>A / T</w:t>
      </w:r>
      <w:r>
        <w:rPr>
          <w:rFonts w:ascii="Cambria" w:hAnsi="Cambria"/>
          <w:sz w:val="18"/>
          <w:lang w:val="en-US"/>
        </w:rPr>
        <w:tab/>
        <w:t>0.62 / 0.38 (318)</w:t>
      </w:r>
      <w:r>
        <w:rPr>
          <w:rFonts w:ascii="Cambria" w:hAnsi="Cambria"/>
          <w:sz w:val="18"/>
          <w:lang w:val="en-US"/>
        </w:rPr>
        <w:tab/>
      </w:r>
      <w:r>
        <w:rPr>
          <w:rFonts w:ascii="Cambria" w:hAnsi="Cambria"/>
          <w:sz w:val="18"/>
          <w:lang w:val="en-US"/>
        </w:rPr>
        <w:tab/>
        <w:t>0.44 / 0.56 (370)</w:t>
      </w:r>
      <w:r>
        <w:rPr>
          <w:rFonts w:ascii="Cambria" w:hAnsi="Cambria"/>
          <w:sz w:val="18"/>
          <w:lang w:val="en-US"/>
        </w:rPr>
        <w:tab/>
      </w:r>
      <w:r>
        <w:rPr>
          <w:rFonts w:ascii="Cambria" w:hAnsi="Cambria"/>
          <w:sz w:val="18"/>
          <w:lang w:val="en-US"/>
        </w:rPr>
        <w:tab/>
        <w:t>&lt;0.05</w:t>
      </w:r>
    </w:p>
    <w:p w14:paraId="436DC370" w14:textId="77777777" w:rsidR="00F912F9" w:rsidRDefault="00F912F9" w:rsidP="00F912F9">
      <w:pPr>
        <w:spacing w:line="480" w:lineRule="auto"/>
        <w:rPr>
          <w:rFonts w:ascii="Cambria" w:hAnsi="Cambria"/>
          <w:sz w:val="18"/>
          <w:lang w:val="en-US"/>
        </w:rPr>
      </w:pPr>
      <w:r>
        <w:rPr>
          <w:rFonts w:ascii="Cambria" w:hAnsi="Cambria"/>
          <w:sz w:val="18"/>
          <w:lang w:val="en-US"/>
        </w:rPr>
        <w:t>72370850_384</w:t>
      </w:r>
      <w:r>
        <w:rPr>
          <w:rFonts w:ascii="Cambria" w:hAnsi="Cambria"/>
          <w:sz w:val="18"/>
          <w:lang w:val="en-US"/>
        </w:rPr>
        <w:tab/>
        <w:t>A / G</w:t>
      </w:r>
      <w:r>
        <w:rPr>
          <w:rFonts w:ascii="Cambria" w:hAnsi="Cambria"/>
          <w:sz w:val="18"/>
          <w:lang w:val="en-US"/>
        </w:rPr>
        <w:tab/>
        <w:t>0.39 / 0.61 (346)</w:t>
      </w:r>
      <w:r>
        <w:rPr>
          <w:rFonts w:ascii="Cambria" w:hAnsi="Cambria"/>
          <w:sz w:val="18"/>
          <w:lang w:val="en-US"/>
        </w:rPr>
        <w:tab/>
      </w:r>
      <w:r>
        <w:rPr>
          <w:rFonts w:ascii="Cambria" w:hAnsi="Cambria"/>
          <w:sz w:val="18"/>
          <w:lang w:val="en-US"/>
        </w:rPr>
        <w:tab/>
        <w:t>0.29 / 0.71 (412)</w:t>
      </w:r>
      <w:r>
        <w:rPr>
          <w:rFonts w:ascii="Cambria" w:hAnsi="Cambria"/>
          <w:sz w:val="18"/>
          <w:lang w:val="en-US"/>
        </w:rPr>
        <w:tab/>
      </w:r>
      <w:r>
        <w:rPr>
          <w:rFonts w:ascii="Cambria" w:hAnsi="Cambria"/>
          <w:sz w:val="18"/>
          <w:lang w:val="en-US"/>
        </w:rPr>
        <w:tab/>
        <w:t>&lt;0.05</w:t>
      </w:r>
    </w:p>
    <w:p w14:paraId="14CF299C" w14:textId="51EE7A89" w:rsidR="007A3CDE" w:rsidRDefault="007A3CDE" w:rsidP="007A3CDE">
      <w:pPr>
        <w:spacing w:line="480" w:lineRule="auto"/>
        <w:rPr>
          <w:rFonts w:ascii="Cambria" w:hAnsi="Cambria"/>
          <w:sz w:val="18"/>
          <w:lang w:val="en-US"/>
        </w:rPr>
      </w:pPr>
      <w:r>
        <w:rPr>
          <w:rFonts w:ascii="Cambria" w:hAnsi="Cambria"/>
          <w:sz w:val="18"/>
          <w:lang w:val="en-US"/>
        </w:rPr>
        <w:t>72300691_711</w:t>
      </w:r>
      <w:r>
        <w:rPr>
          <w:rFonts w:ascii="Cambria" w:hAnsi="Cambria"/>
          <w:sz w:val="18"/>
          <w:lang w:val="en-US"/>
        </w:rPr>
        <w:tab/>
        <w:t>C / T</w:t>
      </w:r>
      <w:r>
        <w:rPr>
          <w:rFonts w:ascii="Cambria" w:hAnsi="Cambria"/>
          <w:sz w:val="18"/>
          <w:lang w:val="en-US"/>
        </w:rPr>
        <w:tab/>
        <w:t>0.56 / 0.44 (332)</w:t>
      </w:r>
      <w:r>
        <w:rPr>
          <w:rFonts w:ascii="Cambria" w:hAnsi="Cambria"/>
          <w:sz w:val="18"/>
          <w:lang w:val="en-US"/>
        </w:rPr>
        <w:tab/>
      </w:r>
      <w:r>
        <w:rPr>
          <w:rFonts w:ascii="Cambria" w:hAnsi="Cambria"/>
          <w:sz w:val="18"/>
          <w:lang w:val="en-US"/>
        </w:rPr>
        <w:tab/>
        <w:t>0.43 / 0.57 (394)</w:t>
      </w:r>
      <w:r>
        <w:rPr>
          <w:rFonts w:ascii="Cambria" w:hAnsi="Cambria"/>
          <w:sz w:val="18"/>
          <w:lang w:val="en-US"/>
        </w:rPr>
        <w:tab/>
      </w:r>
      <w:r>
        <w:rPr>
          <w:rFonts w:ascii="Cambria" w:hAnsi="Cambria"/>
          <w:sz w:val="18"/>
          <w:lang w:val="en-US"/>
        </w:rPr>
        <w:tab/>
        <w:t>N.S.</w:t>
      </w:r>
    </w:p>
    <w:p w14:paraId="6A7C13F8" w14:textId="44DFBE40" w:rsidR="007A3CDE" w:rsidRDefault="007A3CDE" w:rsidP="007A3CDE">
      <w:pPr>
        <w:spacing w:line="480" w:lineRule="auto"/>
        <w:rPr>
          <w:rFonts w:ascii="Cambria" w:hAnsi="Cambria"/>
          <w:sz w:val="18"/>
          <w:lang w:val="en-US"/>
        </w:rPr>
      </w:pPr>
      <w:r>
        <w:rPr>
          <w:rFonts w:ascii="Cambria" w:hAnsi="Cambria"/>
          <w:sz w:val="18"/>
          <w:lang w:val="en-US"/>
        </w:rPr>
        <w:t>72240532_350</w:t>
      </w:r>
      <w:r>
        <w:rPr>
          <w:rFonts w:ascii="Cambria" w:hAnsi="Cambria"/>
          <w:sz w:val="18"/>
          <w:lang w:val="en-US"/>
        </w:rPr>
        <w:tab/>
        <w:t>A / G</w:t>
      </w:r>
      <w:r>
        <w:rPr>
          <w:rFonts w:ascii="Cambria" w:hAnsi="Cambria"/>
          <w:sz w:val="18"/>
          <w:lang w:val="en-US"/>
        </w:rPr>
        <w:tab/>
        <w:t>0.31 / 0.69 (300)</w:t>
      </w:r>
      <w:r>
        <w:rPr>
          <w:rFonts w:ascii="Cambria" w:hAnsi="Cambria"/>
          <w:sz w:val="18"/>
          <w:lang w:val="en-US"/>
        </w:rPr>
        <w:tab/>
      </w:r>
      <w:r>
        <w:rPr>
          <w:rFonts w:ascii="Cambria" w:hAnsi="Cambria"/>
          <w:sz w:val="18"/>
          <w:lang w:val="en-US"/>
        </w:rPr>
        <w:tab/>
        <w:t>0.46 / 0.54 (326)</w:t>
      </w:r>
      <w:r>
        <w:rPr>
          <w:rFonts w:ascii="Cambria" w:hAnsi="Cambria"/>
          <w:sz w:val="18"/>
          <w:lang w:val="en-US"/>
        </w:rPr>
        <w:tab/>
      </w:r>
      <w:r>
        <w:rPr>
          <w:rFonts w:ascii="Cambria" w:hAnsi="Cambria"/>
          <w:sz w:val="18"/>
          <w:lang w:val="en-US"/>
        </w:rPr>
        <w:tab/>
        <w:t>N.S.</w:t>
      </w:r>
    </w:p>
    <w:p w14:paraId="35170A2E" w14:textId="569266FA" w:rsidR="007A3CDE" w:rsidRDefault="007A3CDE" w:rsidP="007A3CDE">
      <w:pPr>
        <w:spacing w:line="480" w:lineRule="auto"/>
        <w:rPr>
          <w:rFonts w:ascii="Cambria" w:hAnsi="Cambria"/>
          <w:sz w:val="18"/>
          <w:lang w:val="en-US"/>
        </w:rPr>
      </w:pPr>
      <w:r w:rsidRPr="003636D2">
        <w:rPr>
          <w:rFonts w:ascii="Cambria" w:hAnsi="Cambria"/>
          <w:sz w:val="18"/>
          <w:lang w:val="en-US"/>
        </w:rPr>
        <w:t>72446378_229</w:t>
      </w:r>
      <w:r w:rsidRPr="003636D2">
        <w:rPr>
          <w:rFonts w:ascii="Cambria" w:hAnsi="Cambria"/>
          <w:sz w:val="18"/>
          <w:lang w:val="en-US"/>
        </w:rPr>
        <w:tab/>
        <w:t>C / G</w:t>
      </w:r>
      <w:r w:rsidRPr="003636D2">
        <w:rPr>
          <w:rFonts w:ascii="Cambria" w:hAnsi="Cambria"/>
          <w:sz w:val="18"/>
          <w:lang w:val="en-US"/>
        </w:rPr>
        <w:tab/>
        <w:t>0.73 / 0.27 (344)</w:t>
      </w:r>
      <w:r w:rsidRPr="003636D2">
        <w:rPr>
          <w:rFonts w:ascii="Cambria" w:hAnsi="Cambria"/>
          <w:sz w:val="18"/>
          <w:lang w:val="en-US"/>
        </w:rPr>
        <w:tab/>
      </w:r>
      <w:r w:rsidRPr="003636D2">
        <w:rPr>
          <w:rFonts w:ascii="Cambria" w:hAnsi="Cambria"/>
          <w:sz w:val="18"/>
          <w:lang w:val="en-US"/>
        </w:rPr>
        <w:tab/>
        <w:t>0.83 / 0.17 (412)</w:t>
      </w:r>
      <w:r w:rsidRPr="003636D2">
        <w:rPr>
          <w:rFonts w:ascii="Cambria" w:hAnsi="Cambria"/>
          <w:sz w:val="18"/>
          <w:lang w:val="en-US"/>
        </w:rPr>
        <w:tab/>
      </w:r>
      <w:r w:rsidRPr="003636D2">
        <w:rPr>
          <w:rFonts w:ascii="Cambria" w:hAnsi="Cambria"/>
          <w:sz w:val="18"/>
          <w:lang w:val="en-US"/>
        </w:rPr>
        <w:tab/>
        <w:t>N.S.</w:t>
      </w:r>
    </w:p>
    <w:p w14:paraId="0448F1F0" w14:textId="20C61A71" w:rsidR="007A3CDE" w:rsidRDefault="007A3CDE" w:rsidP="007A3CDE">
      <w:pPr>
        <w:spacing w:line="480" w:lineRule="auto"/>
        <w:rPr>
          <w:rFonts w:ascii="Cambria" w:hAnsi="Cambria"/>
          <w:sz w:val="18"/>
          <w:lang w:val="en-US"/>
        </w:rPr>
      </w:pPr>
      <w:r w:rsidRPr="003636D2">
        <w:rPr>
          <w:rFonts w:ascii="Cambria" w:hAnsi="Cambria"/>
          <w:sz w:val="18"/>
          <w:lang w:val="en-US"/>
        </w:rPr>
        <w:t>72253142_689</w:t>
      </w:r>
      <w:r w:rsidRPr="003636D2">
        <w:rPr>
          <w:rFonts w:ascii="Cambria" w:hAnsi="Cambria"/>
          <w:sz w:val="18"/>
          <w:lang w:val="en-US"/>
        </w:rPr>
        <w:tab/>
        <w:t>A / G</w:t>
      </w:r>
      <w:r w:rsidRPr="003636D2">
        <w:rPr>
          <w:rFonts w:ascii="Cambria" w:hAnsi="Cambria"/>
          <w:sz w:val="18"/>
          <w:lang w:val="en-US"/>
        </w:rPr>
        <w:tab/>
        <w:t>0.75 / 0.25 (322)</w:t>
      </w:r>
      <w:r w:rsidRPr="003636D2">
        <w:rPr>
          <w:rFonts w:ascii="Cambria" w:hAnsi="Cambria"/>
          <w:sz w:val="18"/>
          <w:lang w:val="en-US"/>
        </w:rPr>
        <w:tab/>
      </w:r>
      <w:r w:rsidRPr="003636D2">
        <w:rPr>
          <w:rFonts w:ascii="Cambria" w:hAnsi="Cambria"/>
          <w:sz w:val="18"/>
          <w:lang w:val="en-US"/>
        </w:rPr>
        <w:tab/>
        <w:t>0.66 / 0.34 (380)</w:t>
      </w:r>
      <w:r w:rsidRPr="003636D2">
        <w:rPr>
          <w:rFonts w:ascii="Cambria" w:hAnsi="Cambria"/>
          <w:sz w:val="18"/>
          <w:lang w:val="en-US"/>
        </w:rPr>
        <w:tab/>
      </w:r>
      <w:r w:rsidRPr="003636D2">
        <w:rPr>
          <w:rFonts w:ascii="Cambria" w:hAnsi="Cambria"/>
          <w:sz w:val="18"/>
          <w:lang w:val="en-US"/>
        </w:rPr>
        <w:tab/>
        <w:t>N.S.</w:t>
      </w:r>
    </w:p>
    <w:p w14:paraId="7D762ED1" w14:textId="6AF12B74" w:rsidR="007A3CDE" w:rsidRDefault="007A3CDE" w:rsidP="007A3CDE">
      <w:pPr>
        <w:spacing w:line="480" w:lineRule="auto"/>
        <w:rPr>
          <w:rFonts w:ascii="Cambria" w:hAnsi="Cambria"/>
          <w:sz w:val="18"/>
          <w:lang w:val="en-US"/>
        </w:rPr>
      </w:pPr>
      <w:r>
        <w:rPr>
          <w:rFonts w:ascii="Cambria" w:hAnsi="Cambria"/>
          <w:sz w:val="18"/>
          <w:lang w:val="en-US"/>
        </w:rPr>
        <w:t>72448184_218</w:t>
      </w:r>
      <w:r>
        <w:rPr>
          <w:rFonts w:ascii="Cambria" w:hAnsi="Cambria"/>
          <w:sz w:val="18"/>
          <w:lang w:val="en-US"/>
        </w:rPr>
        <w:tab/>
        <w:t>C / T</w:t>
      </w:r>
      <w:r>
        <w:rPr>
          <w:rFonts w:ascii="Cambria" w:hAnsi="Cambria"/>
          <w:sz w:val="18"/>
          <w:lang w:val="en-US"/>
        </w:rPr>
        <w:tab/>
        <w:t>0.53 / 0.47 (346)</w:t>
      </w:r>
      <w:r>
        <w:rPr>
          <w:rFonts w:ascii="Cambria" w:hAnsi="Cambria"/>
          <w:sz w:val="18"/>
          <w:lang w:val="en-US"/>
        </w:rPr>
        <w:tab/>
      </w:r>
      <w:r>
        <w:rPr>
          <w:rFonts w:ascii="Cambria" w:hAnsi="Cambria"/>
          <w:sz w:val="18"/>
          <w:lang w:val="en-US"/>
        </w:rPr>
        <w:tab/>
        <w:t>0.63 / 0.37 (412)</w:t>
      </w:r>
      <w:r>
        <w:rPr>
          <w:rFonts w:ascii="Cambria" w:hAnsi="Cambria"/>
          <w:sz w:val="18"/>
          <w:lang w:val="en-US"/>
        </w:rPr>
        <w:tab/>
      </w:r>
      <w:r>
        <w:rPr>
          <w:rFonts w:ascii="Cambria" w:hAnsi="Cambria"/>
          <w:sz w:val="18"/>
          <w:lang w:val="en-US"/>
        </w:rPr>
        <w:tab/>
        <w:t>N.S.</w:t>
      </w:r>
    </w:p>
    <w:p w14:paraId="39EF15B1" w14:textId="411CE924" w:rsidR="007A3CDE" w:rsidRDefault="007A3CDE" w:rsidP="007A3CDE">
      <w:pPr>
        <w:spacing w:line="480" w:lineRule="auto"/>
        <w:rPr>
          <w:rFonts w:ascii="Cambria" w:hAnsi="Cambria"/>
          <w:sz w:val="18"/>
          <w:lang w:val="en-US"/>
        </w:rPr>
      </w:pPr>
      <w:r>
        <w:rPr>
          <w:rFonts w:ascii="Cambria" w:hAnsi="Cambria"/>
          <w:sz w:val="18"/>
          <w:lang w:val="en-US"/>
        </w:rPr>
        <w:t>72453577_723</w:t>
      </w:r>
      <w:r>
        <w:rPr>
          <w:rFonts w:ascii="Cambria" w:hAnsi="Cambria"/>
          <w:sz w:val="18"/>
          <w:lang w:val="en-US"/>
        </w:rPr>
        <w:tab/>
        <w:t>A / T</w:t>
      </w:r>
      <w:r>
        <w:rPr>
          <w:rFonts w:ascii="Cambria" w:hAnsi="Cambria"/>
          <w:sz w:val="18"/>
          <w:lang w:val="en-US"/>
        </w:rPr>
        <w:tab/>
        <w:t>0.32 / 0.68 (338)</w:t>
      </w:r>
      <w:r>
        <w:rPr>
          <w:rFonts w:ascii="Cambria" w:hAnsi="Cambria"/>
          <w:sz w:val="18"/>
          <w:lang w:val="en-US"/>
        </w:rPr>
        <w:tab/>
      </w:r>
      <w:r>
        <w:rPr>
          <w:rFonts w:ascii="Cambria" w:hAnsi="Cambria"/>
          <w:sz w:val="18"/>
          <w:lang w:val="en-US"/>
        </w:rPr>
        <w:tab/>
        <w:t>0.24 / 0.76 (400)</w:t>
      </w:r>
      <w:r>
        <w:rPr>
          <w:rFonts w:ascii="Cambria" w:hAnsi="Cambria"/>
          <w:sz w:val="18"/>
          <w:lang w:val="en-US"/>
        </w:rPr>
        <w:tab/>
      </w:r>
      <w:r>
        <w:rPr>
          <w:rFonts w:ascii="Cambria" w:hAnsi="Cambria"/>
          <w:sz w:val="18"/>
          <w:lang w:val="en-US"/>
        </w:rPr>
        <w:tab/>
        <w:t>N.S.</w:t>
      </w:r>
    </w:p>
    <w:p w14:paraId="241FF441" w14:textId="77777777" w:rsidR="007A3CDE" w:rsidRDefault="007A3CDE" w:rsidP="007A3CDE">
      <w:pPr>
        <w:spacing w:line="480" w:lineRule="auto"/>
        <w:rPr>
          <w:rFonts w:ascii="Cambria" w:hAnsi="Cambria"/>
          <w:sz w:val="18"/>
          <w:lang w:val="en-US"/>
        </w:rPr>
      </w:pPr>
    </w:p>
    <w:p w14:paraId="78EA29FE" w14:textId="77777777" w:rsidR="007A3CDE" w:rsidRDefault="007A3CDE" w:rsidP="007A3CDE">
      <w:pPr>
        <w:spacing w:line="480" w:lineRule="auto"/>
        <w:rPr>
          <w:rFonts w:ascii="Cambria" w:hAnsi="Cambria"/>
          <w:sz w:val="18"/>
          <w:lang w:val="en-US"/>
        </w:rPr>
      </w:pPr>
      <w:r w:rsidRPr="00394111">
        <w:rPr>
          <w:rFonts w:ascii="Cambria" w:hAnsi="Cambria"/>
          <w:sz w:val="18"/>
          <w:vertAlign w:val="superscript"/>
          <w:lang w:val="en-US"/>
        </w:rPr>
        <w:t>1</w:t>
      </w:r>
      <w:r>
        <w:rPr>
          <w:rFonts w:ascii="Cambria" w:hAnsi="Cambria"/>
          <w:sz w:val="18"/>
          <w:lang w:val="en-US"/>
        </w:rPr>
        <w:t xml:space="preserve"> [</w:t>
      </w:r>
      <w:proofErr w:type="spellStart"/>
      <w:r>
        <w:rPr>
          <w:rFonts w:ascii="Cambria" w:hAnsi="Cambria"/>
          <w:sz w:val="18"/>
          <w:lang w:val="en-US"/>
        </w:rPr>
        <w:t>contig</w:t>
      </w:r>
      <w:proofErr w:type="spellEnd"/>
      <w:r>
        <w:rPr>
          <w:rFonts w:ascii="Cambria" w:hAnsi="Cambria"/>
          <w:sz w:val="18"/>
          <w:lang w:val="en-US"/>
        </w:rPr>
        <w:t xml:space="preserve"> number]_[nucleotide position]</w:t>
      </w:r>
    </w:p>
    <w:p w14:paraId="4A59E0F2" w14:textId="77777777" w:rsidR="007A3CDE" w:rsidRDefault="007A3CDE" w:rsidP="007A3CDE">
      <w:pPr>
        <w:spacing w:line="480" w:lineRule="auto"/>
        <w:rPr>
          <w:rFonts w:ascii="Cambria" w:hAnsi="Cambria"/>
          <w:sz w:val="18"/>
          <w:lang w:val="en-US"/>
        </w:rPr>
      </w:pPr>
      <w:r w:rsidRPr="00394111">
        <w:rPr>
          <w:rFonts w:ascii="Cambria" w:hAnsi="Cambria"/>
          <w:sz w:val="18"/>
          <w:vertAlign w:val="superscript"/>
          <w:lang w:val="en-US"/>
        </w:rPr>
        <w:t>2</w:t>
      </w:r>
      <w:r>
        <w:rPr>
          <w:rFonts w:ascii="Cambria" w:hAnsi="Cambria"/>
          <w:sz w:val="18"/>
          <w:lang w:val="en-US"/>
        </w:rPr>
        <w:t xml:space="preserve"> alternative nucleotides</w:t>
      </w:r>
    </w:p>
    <w:p w14:paraId="75177E80" w14:textId="77777777" w:rsidR="007A3CDE" w:rsidRDefault="007A3CDE" w:rsidP="007A3CDE">
      <w:pPr>
        <w:spacing w:line="480" w:lineRule="auto"/>
        <w:rPr>
          <w:rFonts w:ascii="Cambria" w:hAnsi="Cambria"/>
          <w:sz w:val="18"/>
          <w:lang w:val="en-US"/>
        </w:rPr>
      </w:pPr>
      <w:r w:rsidRPr="00715C1F">
        <w:rPr>
          <w:rFonts w:ascii="Cambria" w:hAnsi="Cambria"/>
          <w:sz w:val="18"/>
          <w:vertAlign w:val="superscript"/>
          <w:lang w:val="en-US"/>
        </w:rPr>
        <w:t>3</w:t>
      </w:r>
      <w:r>
        <w:rPr>
          <w:rFonts w:ascii="Cambria" w:hAnsi="Cambria"/>
          <w:sz w:val="18"/>
          <w:lang w:val="en-US"/>
        </w:rPr>
        <w:t xml:space="preserve"> N = number of alleles sampled in the population</w:t>
      </w:r>
    </w:p>
    <w:p w14:paraId="215CE57E" w14:textId="77777777" w:rsidR="007A3CDE" w:rsidRDefault="007A3CDE" w:rsidP="007A3CDE">
      <w:r>
        <w:rPr>
          <w:rFonts w:ascii="Cambria" w:hAnsi="Cambria"/>
          <w:sz w:val="18"/>
          <w:vertAlign w:val="superscript"/>
          <w:lang w:val="en-US"/>
        </w:rPr>
        <w:t>4</w:t>
      </w:r>
      <w:r>
        <w:rPr>
          <w:rFonts w:ascii="Cambria" w:hAnsi="Cambria"/>
          <w:sz w:val="18"/>
          <w:lang w:val="en-US"/>
        </w:rPr>
        <w:t xml:space="preserve"> after strict </w:t>
      </w:r>
      <w:proofErr w:type="spellStart"/>
      <w:r>
        <w:rPr>
          <w:rFonts w:ascii="Cambria" w:hAnsi="Cambria"/>
          <w:sz w:val="18"/>
          <w:lang w:val="en-US"/>
        </w:rPr>
        <w:t>Bonferroni</w:t>
      </w:r>
      <w:proofErr w:type="spellEnd"/>
      <w:r>
        <w:rPr>
          <w:rFonts w:ascii="Cambria" w:hAnsi="Cambria"/>
          <w:sz w:val="18"/>
          <w:lang w:val="en-US"/>
        </w:rPr>
        <w:t xml:space="preserve"> correction for multiple tests</w:t>
      </w:r>
    </w:p>
    <w:p w14:paraId="03DCE952" w14:textId="77777777" w:rsidR="00A12EC7" w:rsidRDefault="00A12EC7"/>
    <w:sectPr w:rsidR="00A12EC7" w:rsidSect="006E71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DE"/>
    <w:rsid w:val="003C1E1A"/>
    <w:rsid w:val="006E71BF"/>
    <w:rsid w:val="007A3CDE"/>
    <w:rsid w:val="00A12EC7"/>
    <w:rsid w:val="00D85695"/>
    <w:rsid w:val="00F9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0309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A3CD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A3CD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757</Characters>
  <Application>Microsoft Macintosh Word</Application>
  <DocSecurity>0</DocSecurity>
  <Lines>6</Lines>
  <Paragraphs>1</Paragraphs>
  <ScaleCrop>false</ScaleCrop>
  <Company>Naturalis Biodiversity Center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Menno Schilthuizen</dc:creator>
  <cp:keywords/>
  <dc:description/>
  <cp:lastModifiedBy>Menno Schilthuizen</cp:lastModifiedBy>
  <cp:revision>4</cp:revision>
  <dcterms:created xsi:type="dcterms:W3CDTF">2015-06-14T07:03:00Z</dcterms:created>
  <dcterms:modified xsi:type="dcterms:W3CDTF">2015-07-17T13:40:00Z</dcterms:modified>
</cp:coreProperties>
</file>