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89E9F9" w14:textId="77777777" w:rsidR="00602783" w:rsidRPr="00F75015" w:rsidRDefault="00F75015">
      <w:pPr>
        <w:rPr>
          <w:rFonts w:ascii="Times New Roman" w:hAnsi="Times New Roman" w:cs="Times New Roman"/>
          <w:b/>
        </w:rPr>
      </w:pPr>
      <w:r w:rsidRPr="00F75015">
        <w:rPr>
          <w:rFonts w:ascii="Times New Roman" w:hAnsi="Times New Roman" w:cs="Times New Roman"/>
          <w:b/>
        </w:rPr>
        <w:t>Supplementary Tables and Figures:</w:t>
      </w:r>
    </w:p>
    <w:p w14:paraId="56E1E181" w14:textId="21BE4C58" w:rsidR="00F75015" w:rsidRDefault="00335939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 xml:space="preserve">Supp. </w:t>
      </w:r>
      <w:r w:rsidR="00F75015" w:rsidRPr="00F75015">
        <w:rPr>
          <w:rFonts w:ascii="Times New Roman" w:hAnsi="Times New Roman" w:cs="Times New Roman"/>
        </w:rPr>
        <w:t>Table 1: Description of sample locations. Standardized locations were sampled in all 6 houses, while special locations were only sampled in a subset of the houses (due to availability of samples across houses)</w:t>
      </w:r>
    </w:p>
    <w:p w14:paraId="15B5EEFB" w14:textId="40B9D5CA" w:rsidR="00F75015" w:rsidRDefault="00723B2D">
      <w:pPr>
        <w:rPr>
          <w:rFonts w:ascii="Times New Roman" w:hAnsi="Times New Roman" w:cs="Times New Roman"/>
        </w:rPr>
      </w:pPr>
      <w:r w:rsidRPr="00861604">
        <w:rPr>
          <w:rFonts w:ascii="Times New Roman" w:hAnsi="Times New Roman" w:cs="Times New Roman"/>
          <w:noProof/>
        </w:rPr>
        <w:drawing>
          <wp:inline distT="0" distB="0" distL="0" distR="0" wp14:anchorId="09377002" wp14:editId="3E478DBD">
            <wp:extent cx="5943600" cy="3088929"/>
            <wp:effectExtent l="0" t="0" r="0" b="1016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A3FA4" w14:textId="0453D93F" w:rsidR="00F219F0" w:rsidRDefault="003359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Supp. </w:t>
      </w:r>
      <w:r w:rsidR="00F75015">
        <w:rPr>
          <w:rFonts w:ascii="Times New Roman" w:hAnsi="Times New Roman" w:cs="Times New Roman"/>
        </w:rPr>
        <w:t xml:space="preserve">Table 2: Classifications of sampled extreme home environments based upon </w:t>
      </w:r>
      <w:r>
        <w:rPr>
          <w:rFonts w:ascii="Times New Roman" w:hAnsi="Times New Roman" w:cs="Times New Roman"/>
        </w:rPr>
        <w:t>temperature, pH and chemical conditions.</w:t>
      </w:r>
    </w:p>
    <w:p w14:paraId="2D831BB1" w14:textId="6E8AEA14" w:rsidR="00F219F0" w:rsidRDefault="00160C8E">
      <w:pPr>
        <w:rPr>
          <w:rFonts w:ascii="Times New Roman" w:hAnsi="Times New Roman" w:cs="Times New Roman"/>
        </w:rPr>
      </w:pPr>
      <w:r w:rsidRPr="00861604">
        <w:rPr>
          <w:rFonts w:ascii="Times New Roman" w:hAnsi="Times New Roman" w:cs="Times New Roman"/>
          <w:noProof/>
        </w:rPr>
        <w:drawing>
          <wp:inline distT="0" distB="0" distL="0" distR="0" wp14:anchorId="4CE648F0" wp14:editId="47B2E321">
            <wp:extent cx="5943600" cy="2724031"/>
            <wp:effectExtent l="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13B2" w14:textId="77777777" w:rsidR="00B2591A" w:rsidRDefault="00B2591A">
      <w:pPr>
        <w:rPr>
          <w:rFonts w:ascii="Times New Roman" w:hAnsi="Times New Roman" w:cs="Times New Roman"/>
        </w:rPr>
      </w:pPr>
    </w:p>
    <w:p w14:paraId="2A9C9F65" w14:textId="77777777" w:rsidR="00B2591A" w:rsidRDefault="00B2591A">
      <w:pPr>
        <w:rPr>
          <w:rFonts w:ascii="Times New Roman" w:hAnsi="Times New Roman" w:cs="Times New Roman"/>
        </w:rPr>
      </w:pPr>
    </w:p>
    <w:p w14:paraId="63428E69" w14:textId="7962D375" w:rsidR="001522B2" w:rsidRDefault="00747E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Supp. Table 3: List of non-human associated microbes in extreme and non-extreme (Dunn et al. 2013) home habitats</w:t>
      </w:r>
      <w:r w:rsidR="00924C13">
        <w:rPr>
          <w:rFonts w:ascii="Times New Roman" w:hAnsi="Times New Roman" w:cs="Times New Roman"/>
        </w:rPr>
        <w:t xml:space="preserve"> [see pdf]</w:t>
      </w:r>
    </w:p>
    <w:p w14:paraId="59961BD2" w14:textId="77777777" w:rsidR="00924C13" w:rsidRDefault="00924C13">
      <w:pPr>
        <w:rPr>
          <w:rFonts w:ascii="Times New Roman" w:hAnsi="Times New Roman" w:cs="Times New Roman"/>
        </w:rPr>
      </w:pPr>
    </w:p>
    <w:p w14:paraId="24A00280" w14:textId="62F85118" w:rsidR="000E1497" w:rsidRDefault="00924C13">
      <w:pPr>
        <w:rPr>
          <w:rFonts w:ascii="Times New Roman" w:hAnsi="Times New Roman" w:cs="Times New Roman"/>
        </w:rPr>
      </w:pPr>
      <w:r w:rsidRPr="00924C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6D5F4CB" wp14:editId="0B65AA85">
                <wp:simplePos x="0" y="0"/>
                <wp:positionH relativeFrom="column">
                  <wp:posOffset>-436880</wp:posOffset>
                </wp:positionH>
                <wp:positionV relativeFrom="paragraph">
                  <wp:posOffset>463550</wp:posOffset>
                </wp:positionV>
                <wp:extent cx="6878320" cy="3889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320" cy="388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1C1B0" w14:textId="735289B6" w:rsidR="00924C13" w:rsidRDefault="00924C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D6287" wp14:editId="76B23034">
                                  <wp:extent cx="6686550" cy="342963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Map_houses_sampled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6550" cy="3429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5F4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4pt;margin-top:36.5pt;width:541.6pt;height:306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" stroked="f">
                <v:textbox>
                  <w:txbxContent>
                    <w:p w14:paraId="6F71C1B0" w14:textId="735289B6" w:rsidR="00924C13" w:rsidRDefault="00924C13">
                      <w:r>
                        <w:rPr>
                          <w:noProof/>
                        </w:rPr>
                        <w:drawing>
                          <wp:inline distT="0" distB="0" distL="0" distR="0" wp14:anchorId="172D6287" wp14:editId="76B23034">
                            <wp:extent cx="6686550" cy="342963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Map_houses_sampled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6550" cy="3429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5BC">
        <w:rPr>
          <w:rFonts w:ascii="Times New Roman" w:hAnsi="Times New Roman" w:cs="Times New Roman"/>
        </w:rPr>
        <w:t>Supp. Figure 1: Map of houses that were sampled for the study</w:t>
      </w:r>
    </w:p>
    <w:p w14:paraId="38BC1A42" w14:textId="4A39261C" w:rsidR="00924C13" w:rsidRDefault="00924C13">
      <w:pPr>
        <w:rPr>
          <w:rFonts w:ascii="Times New Roman" w:hAnsi="Times New Roman" w:cs="Times New Roman"/>
        </w:rPr>
      </w:pPr>
    </w:p>
    <w:p w14:paraId="2214A579" w14:textId="77777777" w:rsidR="00924C13" w:rsidRDefault="00924C13">
      <w:pPr>
        <w:rPr>
          <w:rFonts w:ascii="Times New Roman" w:hAnsi="Times New Roman" w:cs="Times New Roman"/>
        </w:rPr>
      </w:pPr>
    </w:p>
    <w:p w14:paraId="0D1CD38C" w14:textId="77777777" w:rsidR="00924C13" w:rsidRDefault="00924C13">
      <w:pPr>
        <w:rPr>
          <w:rFonts w:ascii="Times New Roman" w:hAnsi="Times New Roman" w:cs="Times New Roman"/>
        </w:rPr>
      </w:pPr>
    </w:p>
    <w:p w14:paraId="25EC6B5E" w14:textId="77777777" w:rsidR="00924C13" w:rsidRDefault="00924C13">
      <w:pPr>
        <w:rPr>
          <w:rFonts w:ascii="Times New Roman" w:hAnsi="Times New Roman" w:cs="Times New Roman"/>
        </w:rPr>
      </w:pPr>
    </w:p>
    <w:p w14:paraId="79DFAFE4" w14:textId="77777777" w:rsidR="00924C13" w:rsidRDefault="00924C13">
      <w:pPr>
        <w:rPr>
          <w:rFonts w:ascii="Times New Roman" w:hAnsi="Times New Roman" w:cs="Times New Roman"/>
        </w:rPr>
      </w:pPr>
    </w:p>
    <w:p w14:paraId="156BA741" w14:textId="77777777" w:rsidR="00924C13" w:rsidRDefault="00924C13">
      <w:pPr>
        <w:rPr>
          <w:rFonts w:ascii="Times New Roman" w:hAnsi="Times New Roman" w:cs="Times New Roman"/>
        </w:rPr>
      </w:pPr>
    </w:p>
    <w:p w14:paraId="5DFC31F7" w14:textId="77777777" w:rsidR="00924C13" w:rsidRDefault="00924C13">
      <w:pPr>
        <w:rPr>
          <w:rFonts w:ascii="Times New Roman" w:hAnsi="Times New Roman" w:cs="Times New Roman"/>
        </w:rPr>
      </w:pPr>
    </w:p>
    <w:p w14:paraId="2F15CA44" w14:textId="77777777" w:rsidR="00924C13" w:rsidRDefault="00924C13">
      <w:pPr>
        <w:rPr>
          <w:rFonts w:ascii="Times New Roman" w:hAnsi="Times New Roman" w:cs="Times New Roman"/>
        </w:rPr>
      </w:pPr>
    </w:p>
    <w:p w14:paraId="71FD5E01" w14:textId="77777777" w:rsidR="00924C13" w:rsidRDefault="00924C13">
      <w:pPr>
        <w:rPr>
          <w:rFonts w:ascii="Times New Roman" w:hAnsi="Times New Roman" w:cs="Times New Roman"/>
        </w:rPr>
      </w:pPr>
    </w:p>
    <w:p w14:paraId="200C3B42" w14:textId="77777777" w:rsidR="00924C13" w:rsidRDefault="00924C13">
      <w:pPr>
        <w:rPr>
          <w:rFonts w:ascii="Times New Roman" w:hAnsi="Times New Roman" w:cs="Times New Roman"/>
        </w:rPr>
      </w:pPr>
    </w:p>
    <w:p w14:paraId="104A263A" w14:textId="77777777" w:rsidR="00924C13" w:rsidRDefault="00924C13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924C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015"/>
    <w:rsid w:val="000508A0"/>
    <w:rsid w:val="000B7AA8"/>
    <w:rsid w:val="000E1497"/>
    <w:rsid w:val="0011194E"/>
    <w:rsid w:val="001522B2"/>
    <w:rsid w:val="00160C8E"/>
    <w:rsid w:val="0020532D"/>
    <w:rsid w:val="002901B8"/>
    <w:rsid w:val="002C6C1F"/>
    <w:rsid w:val="00335939"/>
    <w:rsid w:val="0034143C"/>
    <w:rsid w:val="0038713F"/>
    <w:rsid w:val="003D4D8B"/>
    <w:rsid w:val="00465E41"/>
    <w:rsid w:val="004B4DB0"/>
    <w:rsid w:val="005F11F4"/>
    <w:rsid w:val="00602783"/>
    <w:rsid w:val="00694B0B"/>
    <w:rsid w:val="00723B2D"/>
    <w:rsid w:val="00747E14"/>
    <w:rsid w:val="007530CC"/>
    <w:rsid w:val="0077162C"/>
    <w:rsid w:val="00784E87"/>
    <w:rsid w:val="00802CF8"/>
    <w:rsid w:val="00833761"/>
    <w:rsid w:val="008475A5"/>
    <w:rsid w:val="00861604"/>
    <w:rsid w:val="008C5D64"/>
    <w:rsid w:val="00924C13"/>
    <w:rsid w:val="009A2311"/>
    <w:rsid w:val="00A87A4F"/>
    <w:rsid w:val="00AF0D91"/>
    <w:rsid w:val="00B2591A"/>
    <w:rsid w:val="00C132E7"/>
    <w:rsid w:val="00CB76FF"/>
    <w:rsid w:val="00CC65BC"/>
    <w:rsid w:val="00CD3591"/>
    <w:rsid w:val="00D008BC"/>
    <w:rsid w:val="00D57C5A"/>
    <w:rsid w:val="00D603B5"/>
    <w:rsid w:val="00D61EB9"/>
    <w:rsid w:val="00D83106"/>
    <w:rsid w:val="00DB2E2A"/>
    <w:rsid w:val="00E86275"/>
    <w:rsid w:val="00EF230D"/>
    <w:rsid w:val="00F219F0"/>
    <w:rsid w:val="00F30736"/>
    <w:rsid w:val="00F43BB3"/>
    <w:rsid w:val="00F75015"/>
    <w:rsid w:val="00F926E4"/>
    <w:rsid w:val="00FD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4E347D"/>
  <w15:docId w15:val="{677BDA6E-97E0-4CE7-9C3F-02024FE61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359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9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9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9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93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93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23B2D"/>
    <w:pPr>
      <w:spacing w:after="0" w:line="240" w:lineRule="auto"/>
    </w:pPr>
  </w:style>
  <w:style w:type="table" w:customStyle="1" w:styleId="TableGrid">
    <w:name w:val="TableGrid"/>
    <w:rsid w:val="00B2591A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924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24C1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4C13"/>
    <w:rPr>
      <w:color w:val="954F72"/>
      <w:u w:val="single"/>
    </w:rPr>
  </w:style>
  <w:style w:type="paragraph" w:customStyle="1" w:styleId="xl63">
    <w:name w:val="xl63"/>
    <w:basedOn w:val="Normal"/>
    <w:rsid w:val="00924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924C1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924C1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924C1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7">
    <w:name w:val="xl67"/>
    <w:basedOn w:val="Normal"/>
    <w:rsid w:val="00924C1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8">
    <w:name w:val="xl68"/>
    <w:basedOn w:val="Normal"/>
    <w:rsid w:val="00924C1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9">
    <w:name w:val="xl69"/>
    <w:basedOn w:val="Normal"/>
    <w:rsid w:val="00924C1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924C1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924C1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924C1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924C1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2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Savage</dc:creator>
  <cp:keywords/>
  <dc:description/>
  <cp:lastModifiedBy>Amy Savage</cp:lastModifiedBy>
  <cp:revision>2</cp:revision>
  <dcterms:created xsi:type="dcterms:W3CDTF">2016-03-14T18:46:00Z</dcterms:created>
  <dcterms:modified xsi:type="dcterms:W3CDTF">2016-03-14T18:46:00Z</dcterms:modified>
</cp:coreProperties>
</file>