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1B" w:rsidRDefault="00C56207" w:rsidP="00CD481B">
      <w:pPr>
        <w:rPr>
          <w:rFonts w:eastAsiaTheme="minorEastAsia"/>
        </w:rPr>
      </w:pPr>
      <w:r>
        <w:t xml:space="preserve">Figure S2.1: the dynamics are simulated with the same parameter values as in figure 1 in the main text, with the exception of the discount rate, which is taken </w:t>
      </w:r>
      <w:proofErr w:type="gramStart"/>
      <w:r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=0.01</m:t>
        </m:r>
      </m:oMath>
      <w:r>
        <w:rPr>
          <w:rFonts w:eastAsiaTheme="minorEastAsia"/>
        </w:rPr>
        <w:t>.</w:t>
      </w:r>
    </w:p>
    <w:p w:rsidR="00CD481B" w:rsidRDefault="00A35160" w:rsidP="00CD481B">
      <w:pPr>
        <w:rPr>
          <w:rFonts w:eastAsiaTheme="minorEastAsia"/>
        </w:rPr>
      </w:pPr>
      <w:r w:rsidRPr="00A35160">
        <w:rPr>
          <w:rFonts w:eastAsiaTheme="minorEastAsia"/>
        </w:rPr>
        <w:drawing>
          <wp:inline distT="0" distB="0" distL="0" distR="0" wp14:anchorId="1CA963B4" wp14:editId="23D5263D">
            <wp:extent cx="5274310" cy="2313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1B" w:rsidRDefault="00CD481B" w:rsidP="00CD481B">
      <w:pPr>
        <w:rPr>
          <w:rFonts w:eastAsiaTheme="minorEastAsia"/>
        </w:rPr>
      </w:pPr>
    </w:p>
    <w:p w:rsidR="00CD481B" w:rsidRDefault="00CD481B" w:rsidP="00CD481B">
      <w:pPr>
        <w:rPr>
          <w:rFonts w:eastAsiaTheme="minorEastAsia"/>
        </w:rPr>
      </w:pPr>
      <w:bookmarkStart w:id="0" w:name="_GoBack"/>
      <w:bookmarkEnd w:id="0"/>
    </w:p>
    <w:p w:rsidR="00CD481B" w:rsidRDefault="00CD481B" w:rsidP="00C56207">
      <w:pPr>
        <w:rPr>
          <w:rFonts w:eastAsiaTheme="minorEastAsia"/>
        </w:rPr>
      </w:pPr>
      <w:r>
        <w:t xml:space="preserve">Figure S2.2: the dynamics are simulated with the same parameter values as in figure 1 in the main text, with the exception of the discount rate, which is taken </w:t>
      </w:r>
      <w:proofErr w:type="gramStart"/>
      <w:r>
        <w:t xml:space="preserve">as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=0.07</m:t>
        </m:r>
      </m:oMath>
      <w:r>
        <w:rPr>
          <w:rFonts w:eastAsiaTheme="minorEastAsia"/>
        </w:rPr>
        <w:t>.</w:t>
      </w:r>
    </w:p>
    <w:p w:rsidR="00CD481B" w:rsidRDefault="00CD481B" w:rsidP="00C56207"/>
    <w:p w:rsidR="00C56207" w:rsidRDefault="00A35160">
      <w:r w:rsidRPr="00A35160">
        <w:drawing>
          <wp:inline distT="0" distB="0" distL="0" distR="0" wp14:anchorId="16324B9A" wp14:editId="546E306E">
            <wp:extent cx="5657248" cy="248194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388" cy="249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07" w:rsidRDefault="00C56207" w:rsidP="00CD481B">
      <w:pPr>
        <w:rPr>
          <w:rFonts w:eastAsiaTheme="minorEastAsia"/>
        </w:rPr>
      </w:pPr>
    </w:p>
    <w:sectPr w:rsidR="00C562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1"/>
    <w:rsid w:val="00384741"/>
    <w:rsid w:val="00877CFF"/>
    <w:rsid w:val="009C05C1"/>
    <w:rsid w:val="00A35160"/>
    <w:rsid w:val="00C56207"/>
    <w:rsid w:val="00CD481B"/>
    <w:rsid w:val="00E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16870-2799-4434-8258-E5B2CFB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E739-7699-4341-8984-ED295F62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Obolski</dc:creator>
  <cp:keywords/>
  <dc:description/>
  <cp:lastModifiedBy>Uri Obolski</cp:lastModifiedBy>
  <cp:revision>5</cp:revision>
  <dcterms:created xsi:type="dcterms:W3CDTF">2015-08-14T20:21:00Z</dcterms:created>
  <dcterms:modified xsi:type="dcterms:W3CDTF">2015-09-07T12:36:00Z</dcterms:modified>
</cp:coreProperties>
</file>