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95" w:rsidRPr="002D2465" w:rsidRDefault="00D91995" w:rsidP="00D91995">
      <w:pPr>
        <w:spacing w:line="480" w:lineRule="auto"/>
        <w:rPr>
          <w:rFonts w:ascii="Times New Roman" w:hAnsi="Times New Roman" w:cs="Times New Roman"/>
        </w:rPr>
      </w:pPr>
      <w:r w:rsidRPr="00B657F1">
        <w:rPr>
          <w:rFonts w:ascii="Times New Roman" w:hAnsi="Times New Roman" w:cs="Times New Roman"/>
        </w:rPr>
        <w:t xml:space="preserve">Supplementary Table 1: TCGA sample IDs of </w:t>
      </w:r>
      <w:r w:rsidRPr="00B657F1">
        <w:rPr>
          <w:rFonts w:ascii="Times New Roman" w:hAnsi="Times New Roman" w:cs="Times New Roman"/>
          <w:color w:val="000000" w:themeColor="text1"/>
        </w:rPr>
        <w:t xml:space="preserve">477 </w:t>
      </w:r>
      <w:r w:rsidRPr="00B657F1">
        <w:rPr>
          <w:rFonts w:ascii="Times New Roman" w:hAnsi="Times New Roman" w:cs="Times New Roman"/>
        </w:rPr>
        <w:t>papillary thyroid cancer patients with microRNA</w:t>
      </w:r>
      <w:r>
        <w:rPr>
          <w:rFonts w:ascii="Times New Roman" w:hAnsi="Times New Roman" w:cs="Times New Roman"/>
        </w:rPr>
        <w:t xml:space="preserve"> and gene expression 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1805"/>
        <w:gridCol w:w="1800"/>
        <w:gridCol w:w="1726"/>
      </w:tblGrid>
      <w:tr w:rsidR="00D91995" w:rsidRPr="001C4608" w:rsidTr="00DD2E6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95" w:rsidRPr="001C4608" w:rsidRDefault="00D91995" w:rsidP="00DD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08">
              <w:rPr>
                <w:rFonts w:ascii="Times New Roman" w:hAnsi="Times New Roman" w:cs="Times New Roman"/>
                <w:b/>
                <w:sz w:val="20"/>
                <w:szCs w:val="20"/>
              </w:rPr>
              <w:t>Sample IDs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95" w:rsidRPr="001C4608" w:rsidRDefault="00D91995" w:rsidP="00DD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08">
              <w:rPr>
                <w:rFonts w:ascii="Times New Roman" w:hAnsi="Times New Roman" w:cs="Times New Roman"/>
                <w:b/>
                <w:sz w:val="20"/>
                <w:szCs w:val="20"/>
              </w:rPr>
              <w:t>Sample IDs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95" w:rsidRPr="001C4608" w:rsidRDefault="00D91995" w:rsidP="00DD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08">
              <w:rPr>
                <w:rFonts w:ascii="Times New Roman" w:hAnsi="Times New Roman" w:cs="Times New Roman"/>
                <w:b/>
                <w:sz w:val="20"/>
                <w:szCs w:val="20"/>
              </w:rPr>
              <w:t>Sample IDs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95" w:rsidRPr="001C4608" w:rsidRDefault="00D91995" w:rsidP="00DD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08">
              <w:rPr>
                <w:rFonts w:ascii="Times New Roman" w:hAnsi="Times New Roman" w:cs="Times New Roman"/>
                <w:b/>
                <w:sz w:val="20"/>
                <w:szCs w:val="20"/>
              </w:rPr>
              <w:t>Sample IDs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95" w:rsidRPr="001C4608" w:rsidRDefault="00D91995" w:rsidP="00DD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08">
              <w:rPr>
                <w:rFonts w:ascii="Times New Roman" w:hAnsi="Times New Roman" w:cs="Times New Roman"/>
                <w:b/>
                <w:sz w:val="20"/>
                <w:szCs w:val="20"/>
              </w:rPr>
              <w:t>Sample IDs</w:t>
            </w:r>
          </w:p>
        </w:tc>
      </w:tr>
      <w:tr w:rsidR="00D91995" w:rsidRPr="00F163C0" w:rsidTr="00DD2E6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960" w:type="dxa"/>
              <w:tblLayout w:type="fixed"/>
              <w:tblLook w:val="04A0" w:firstRow="1" w:lastRow="0" w:firstColumn="1" w:lastColumn="0" w:noHBand="0" w:noVBand="1"/>
            </w:tblPr>
            <w:tblGrid>
              <w:gridCol w:w="1960"/>
            </w:tblGrid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TCGA-BJ-A0ZB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TCGA-BJ-A0ZH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TCGA-DE-A0Y3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TCGA-DE-A3KN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TCGA-DE-A4MB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TCGA-DE-A4MC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TCGA-DE-A4MD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TCGA-DJ-A1QD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TCGA-DJ-A2Q1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TCGA-DJ-A2Q5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TCGA-DJ-A2Q6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TCGA-DJ-A2QB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TCGA-DJ-A3UO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TCGA-DJ-A3V0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TCGA-DJ-A3V8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TCGA-DJ-A3V9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TCGA-DJ-A3VF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TCGA-DJ-A4UQ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TCGA-DJ-A4UR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TCGA-DJ-A4UW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TCGA-DJ-A4V5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TCGA-DO-A1K0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TCGA-DO-A2HM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TCGA-E3-A3E5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TCGA-E8-A415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TCGA-E8-A436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TCGA-EL-A3CM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TCGA-EL-A3CO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TCGA-EL-A3CR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TCGA-EL-A3CV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TCGA-EL-A3CY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TCGA-EM-A1CT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TCGA-EM-A2CK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TCGA-EM-A2CS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TCGA-EM-A2OX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TCGA-EM-A2P0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TCGA-EM-A2P1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TCGA-EM-A3AN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TCGA-EM-A3AO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TCGA-EM-A3FJ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TCGA-EM-A3FK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TCGA-EM-A3FM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TCGA-EM-A3FQ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TCGA-EM-A3SU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TCGA-EM-A4FM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TCGA-EM-A4FN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TCGA-EM-A22K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TCGA-EM-A22P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TCGA-ET-A3BT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TCGA-ET-A25L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TCGA-ET-A40Q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TCGA-FE-A231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TCGA-FK-A3S3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TCGA-FK-A3SG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TCGA-FY-A3R6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TCGA-FY-A40L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TCGA-GE-A2C6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TCGA-H2-A2K9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TCGA-IM-A3U2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TCGA-IM-A4EB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TCGA-J8-A3O1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TCGA-J8-A3O2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TCGA-J8-A3YH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TCGA-J8-A4HY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TCGA-KS-A4I5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TCGA-MK-A4N6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TCGA-BJ-A0Z5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TCGA-BJ-A0ZJ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TCGA-BJ-A3PU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TCGA-BJ-A4O8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TCGA-BJ-A28T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TCGA-BJ-A28X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TCGA-BJ-A28Z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TCGA-BJ-A45J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TCGA-BJ-A290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TCGA-DE-A0XZ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TCGA-DE-A0Y2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TCGA-DE-A4MA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TCGA-DJ-A1QH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TCGA-DJ-A2PQ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TCGA-DJ-A2PR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TCGA-DJ-A2PS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TCGA-DJ-A2PW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TCGA-DJ-A2PY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TCGA-DJ-A2Q3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TCGA-DJ-A2Q4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TCGA-DJ-A2Q7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TCGA-DJ-A2Q9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TCGA-DJ-A3UQ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TCGA-DJ-A3UR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TCGA-DJ-A3V2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TCGA-DJ-A3V4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TCGA-DJ-A3VA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TCGA-DJ-A3VB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TCGA-DJ-A3VD</w:t>
                  </w:r>
                </w:p>
              </w:tc>
            </w:tr>
          </w:tbl>
          <w:p w:rsidR="00D91995" w:rsidRPr="00F163C0" w:rsidRDefault="00D91995" w:rsidP="00DD2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782" w:type="dxa"/>
              <w:tblLayout w:type="fixed"/>
              <w:tblLook w:val="04A0" w:firstRow="1" w:lastRow="0" w:firstColumn="1" w:lastColumn="0" w:noHBand="0" w:noVBand="1"/>
            </w:tblPr>
            <w:tblGrid>
              <w:gridCol w:w="1782"/>
            </w:tblGrid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TCGA-DJ-A3VJ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TCGA-E3-A3DY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TCGA-E3-A3E2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TCGA-E8-A2JQ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TCGA-E8-A417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TCGA-EL-A3CU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TCGA-EL-A3CZ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TCGA-EL-A3GP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TCGA-EL-A3TB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TCGA-EM-A1CU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TCGA-EM-A2CQ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TCGA-EM-A2CU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TCGA-EM-A3AJ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TCGA-EM-A3AR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TCGA-EM-A3FR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TCGA-EM-A3O3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TCGA-EM-A3SX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TCGA-EM-A22O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TCGA-ET-A2MX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TCGA-ET-A2N0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TCGA-ET-A3BO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TCGA-ET-A3BP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TCGA-ET-A3BS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TCGA-ET-A3BU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TCGA-ET-A3BV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TCGA-ET-A3BX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TCGA-ET-A3DR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TCGA-ET-A3DT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TCGA-ET-A3DU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TCGA-ET-A25J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TCGA-ET-A25K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TCGA-ET-A25N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TCGA-ET-A25O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TCGA-ET-A39K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TCGA-ET-A40R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TCGA-ET-A40T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TCGA-FE-A3PB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TCGA-FE-A230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TCGA-FK-A3SB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TCGA-FK-A3SE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TCGA-FK-A3SH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TCGA-FK-A4UB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TCGA-FY-A3NN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TCGA-FY-A3R7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TCGA-FY-A3YR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TCGA-FY-A4B3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TCGA-H2-A421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TCGA-IM-A3EB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TCGA-IM-A41Y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TCGA-IM-A420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TCGA-J8-A3NZ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TCGA-J8-A3YD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TCGA-J8-A3YG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TCGA-J8-A42S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TCGA-KS-A4IC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TCGA-L6-A4EQ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TCGA-L6-A4EU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TCGA-BJ-A0YZ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TCGA-BJ-A0Z0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TCGA-BJ-A0Z2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TCGA-BJ-A0Z3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TCGA-BJ-A0Z9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TCGA-BJ-A0ZA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TCGA-BJ-A0ZC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TCGA-BJ-A0ZE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TCGA-BJ-A0ZG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TCGA-BJ-A2NA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TCGA-BJ-A3PR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TCGA-BJ-A3PT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TCGA-BJ-A4O9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TCGA-BJ-A18Y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TCGA-BJ-A28R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TCGA-BJ-A28V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TCGA-BJ-A28W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TCGA-BJ-A45C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TCGA-BJ-A45D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TCGA-BJ-A45E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TCGA-BJ-A45F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TCGA-BJ-A45H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TCGA-BJ-A45I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TCGA-BJ-A45K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TCGA-BJ-A190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TCGA-BJ-A191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TCGA-BJ-A291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TCGA-CE-A3ME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TCGA-CE-A481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TCGA-DJ-A1QE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TCGA-DJ-A1QF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TCGA-DJ-A1QG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TCGA-DJ-A1QI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TCGA-DJ-A1QL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TCGA-DJ-A1QM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TCGA-DJ-A1QN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TCGA-DJ-A1QO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TCGA-DJ-A1QQ</w:t>
                  </w:r>
                </w:p>
              </w:tc>
            </w:tr>
          </w:tbl>
          <w:p w:rsidR="00D91995" w:rsidRPr="00F163C0" w:rsidRDefault="00D91995" w:rsidP="00DD2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787" w:type="dxa"/>
              <w:tblLayout w:type="fixed"/>
              <w:tblLook w:val="04A0" w:firstRow="1" w:lastRow="0" w:firstColumn="1" w:lastColumn="0" w:noHBand="0" w:noVBand="1"/>
            </w:tblPr>
            <w:tblGrid>
              <w:gridCol w:w="1787"/>
            </w:tblGrid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TCGA-DJ-A2PN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TCGA-DJ-A2PO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TCGA-DJ-A2PP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TCGA-DJ-A2PT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TCGA-DJ-A2PU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TCGA-DJ-A2PV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TCGA-DJ-A2PX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TCGA-DJ-A2PZ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TCGA-DJ-A2Q0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TCGA-DJ-A2Q2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TCGA-DJ-A2QA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TCGA-DJ-A2QC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TCGA-DJ-A3UK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TCGA-DJ-A3UM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TCGA-DJ-A3UN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TCGA-DJ-A3UP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TCGA-DJ-A3US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TCGA-DJ-A3UT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TCGA-DJ-A3UU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TCGA-DJ-A3UW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TCGA-DJ-A3UX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TCGA-DJ-A3UY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TCGA-DJ-A3UZ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TCGA-DJ-A3V3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TCGA-DJ-A3V5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TCGA-DJ-A3V7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TCGA-DJ-A3VE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TCGA-DJ-A3VG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TCGA-DJ-A3VL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TCGA-DJ-A3VM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TCGA-DJ-A4UL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TCGA-DJ-A4UT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TCGA-DJ-A4V0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TCGA-DJ-A4V2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TCGA-DJ-A4V4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TCGA-DJ-A13M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TCGA-DJ-A13O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TCGA-DJ-A13P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TCGA-DJ-A13R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TCGA-DJ-A13S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TCGA-DJ-A13T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TCGA-DJ-A13U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TCGA-DJ-A13W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TCGA-DJ-A13X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TCGA-E3-A3DZ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TCGA-E3-A3E0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TCGA-E3-A3E1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TCGA-E3-A3E3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TCGA-E8-A2EA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TCGA-E8-A3X7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TCGA-E8-A44K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TCGA-E8-A44M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TCGA-E8-A242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TCGA-E8-A413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TCGA-E8-A414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TCGA-E8-A416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TCGA-E8-A418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TCGA-E8-A432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TCGA-E8-A433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TCGA-E8-A434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TCGA-E8-A438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TCGA-EL-A3CN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TCGA-EL-A3CS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TCGA-EL-A3CX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TCGA-EL-A3D1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TCGA-EL-A3GO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TCGA-EL-A3GQ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TCGA-EL-A3GV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TCGA-EL-A3GW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TCGA-EL-A3H1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TCGA-EL-A3H2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TCGA-EL-A3MW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TCGA-EL-A3T1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TCGA-EL-A3T3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TCGA-EL-A3T6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TCGA-EL-A3T7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TCGA-EL-A3T8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TCGA-EL-A3TA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TCGA-EL-A3ZG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TCGA-EL-A3ZQ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TCGA-EL-A3ZR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TCGA-EL-A3ZT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TCGA-EL-A4JV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TCGA-EL-A4JX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TCGA-EL-A4K2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TCGA-EL-A4K9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TCGA-EL-A4KG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TCGA-EL-A4KH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TCGA-EL-A4KI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TCGA-EM-A1CS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TCGA-EM-A1CV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TCGA-EM-A1CW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TCGA-EM-A1YC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TCGA-EM-A1YD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TCGA-EM-A1YE</w:t>
                  </w:r>
                </w:p>
              </w:tc>
            </w:tr>
          </w:tbl>
          <w:p w:rsidR="00D91995" w:rsidRPr="00F163C0" w:rsidRDefault="00D91995" w:rsidP="00DD2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782" w:type="dxa"/>
              <w:tblLayout w:type="fixed"/>
              <w:tblLook w:val="04A0" w:firstRow="1" w:lastRow="0" w:firstColumn="1" w:lastColumn="0" w:noHBand="0" w:noVBand="1"/>
            </w:tblPr>
            <w:tblGrid>
              <w:gridCol w:w="1782"/>
            </w:tblGrid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TCGA-EM-A2CN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TCGA-EM-A2CP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TCGA-EM-A2CR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TCGA-EM-A2CT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TCGA-EM-A2OV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TCGA-EM-A2OY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TCGA-EM-A2OZ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TCGA-EM-A2P2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TCGA-EM-A3AK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TCGA-EM-A3AL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TCGA-EM-A3AQ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TCGA-EM-A3FN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TCGA-EM-A3FO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TCGA-EM-A3FP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TCGA-EM-A3O8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TCGA-EM-A3O9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TCGA-EM-A3OA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TCGA-EM-A3OB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TCGA-EM-A3ST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TCGA-EM-A3SZ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TCGA-EM-A4FO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TCGA-EM-A4FV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TCGA-EM-A4G1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TCGA-EM-A22I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TCGA-EM-A22J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TCGA-EM-A22L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TCGA-EM-A22M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TCGA-EM-A22N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TCGA-EM-A22Q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TCGA-ET-A2MZ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TCGA-ET-A2N4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TCGA-ET-A3BQ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TCGA-ET-A3DQ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TCGA-ET-A3DS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TCGA-ET-A3DV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TCGA-ET-A4KN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TCGA-ET-A25G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TCGA-ET-A25I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TCGA-ET-A25P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TCGA-ET-A39L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TCGA-ET-A39O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TCGA-ET-A39P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TCGA-ET-A39R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TCGA-ET-A39S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TCGA-ET-A39T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TCGA-ET-A40P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TCGA-ET-A40S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TCGA-FE-A3PA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TCGA-FE-A3PD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TCGA-FE-A23A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TCGA-FE-A238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TCGA-FE-A239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TCGA-FK-A3SD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TCGA-FY-A2QD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TCGA-FY-A3I4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TCGA-FY-A3I5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TCGA-FY-A3NM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TCGA-FY-A3NP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TCGA-FY-A3R9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TCGA-FY-A3TY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TCGA-FY-A3W9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TCGA-FY-A40K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TCGA-FY-A40M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TCGA-FY-A40N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TCGA-H2-A3RH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TCGA-H2-A3RI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TCGA-H2-A26U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TCGA-H2-A422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TCGA-IM-A3ED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TCGA-IM-A3U3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TCGA-IM-A41Z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TCGA-J8-A3O0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TCGA-KS-A4I1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TCGA-KS-A4I7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TCGA-KS-A4I9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TCGA-KS-A4ID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TCGA-KS-A41I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TCGA-KS-A41L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TCGA-L6-A4EP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TCGA-MK-A4N7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TCGA-BJ-A45G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TCGA-CE-A3MD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TCGA-CE-A13K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TCGA-CE-A27D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TCGA-CE-A482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TCGA-CE-A483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TCGA-CE-A484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TCGA-CE-A485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TCGA-DE-A4M8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TCGA-E8-A419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TCGA-EL-A3GS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TCGA-EL-A3GU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TCGA-EL-A3GX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TCGA-EL-A3GY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TCGA-EL-A3H4</w:t>
                  </w:r>
                </w:p>
              </w:tc>
            </w:tr>
          </w:tbl>
          <w:p w:rsidR="00D91995" w:rsidRPr="00F163C0" w:rsidRDefault="00D91995" w:rsidP="00DD2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770"/>
            </w:tblGrid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TCGA-EL-A3H5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TCGA-EL-A3H7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TCGA-EL-A3H8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TCGA-EL-A3MZ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TCGA-EL-A3N2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TCGA-EL-A3T0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TCGA-EL-A3T2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TCGA-EL-A3T9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TCGA-EL-A3ZH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TCGA-EL-A3ZK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TCGA-EL-A3ZL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TCGA-EL-A3ZP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TCGA-EL-A3ZS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TCGA-EL-A4K1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TCGA-EL-A4K4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TCGA-EL-A4K6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TCGA-EL-A4K7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TCGA-EL-A4KD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TCGA-EM-A4FF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TCGA-EM-A4FQ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TCGA-EM-A4FR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TCGA-ET-A3DW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TCGA-ET-A25M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TCGA-FE-A3PC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TCGA-FE-A22Z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TCGA-FE-A234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TCGA-FE-A235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TCGA-FE-A236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TCGA-FE-A237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TCGA-FY-A3ON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TCGA-J8-A3YE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TCGA-J8-A3YF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TCGA-J8-A4HW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TCGA-KS-A4I3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TCGA-KS-A4IB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TCGA-KS-A41F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TCGA-KS-A41J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TCGA-MK-A4N9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TCGA-BJ-A2N7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TCGA-BJ-A2N8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TCGA-BJ-A2N9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TCGA-BJ-A2NA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TCGA-BJ-A3PR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TCGA-BJ-A3PU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TCGA-BJ-A28R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TCGA-BJ-A28W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TCGA-BJ-A28X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TCGA-BJ-A290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TCGA-DO-A1JZ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TCGA-E8-A2JQ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TCGA-EL-A3GZ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TCGA-EL-A3H1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TCGA-EL-A3H2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TCGA-EL-A3H7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TCGA-EL-A3MW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TCGA-EL-A3MX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TCGA-EL-A3MY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TCGA-EL-A3N2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TCGA-EL-A3N3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TCGA-EL-A3T0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TCGA-EL-A3T1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TCGA-EL-A3T2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TCGA-EL-A3T3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TCGA-EL-A3T6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TCGA-EL-A3T7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TCGA-EL-A3T8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TCGA-EL-A3TA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TCGA-EL-A3TB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TCGA-EL-A3ZG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TCGA-EL-A3ZH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TCGA-EL-A3ZK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TCGA-EL-A3ZL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TCGA-EL-A3ZM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TCGA-EL-A3ZO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TCGA-EL-A3ZP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TCGA-EL-A3ZQ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TCGA-EL-A3ZR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TCGA-EL-A3ZS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TCGA-EL-A3ZT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TCGA-EM-A1CS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TCGA-EM-A1CT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TCGA-EM-A1CU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TCGA-EM-A1CV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TCGA-EM-A1CW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TCGA-EM-A1YC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TCGA-EM-A3ST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TCGA-ET-A2MX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TCGA-ET-A2N5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TCGA-ET-A3DP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TCGA-ET-A3DW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TCGA-FY-A3TY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TCGA-GE-A2C6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TCGA-H2-A2K9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TCGA-H2-A3RI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TCGA-KS-A41I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TCGA-KS-A41J</w:t>
                  </w:r>
                </w:p>
              </w:tc>
            </w:tr>
            <w:tr w:rsidR="00D91995" w:rsidRPr="00F163C0" w:rsidTr="00DD2E6A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995" w:rsidRPr="00F163C0" w:rsidRDefault="00D91995" w:rsidP="00DD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63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TCGA-KS-A41L</w:t>
                  </w:r>
                </w:p>
              </w:tc>
            </w:tr>
          </w:tbl>
          <w:p w:rsidR="00D91995" w:rsidRPr="00F163C0" w:rsidRDefault="00D91995" w:rsidP="00DD2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1995" w:rsidRPr="002D2465" w:rsidRDefault="00D91995" w:rsidP="00D91995">
      <w:pPr>
        <w:spacing w:line="480" w:lineRule="auto"/>
        <w:jc w:val="both"/>
        <w:rPr>
          <w:rFonts w:ascii="Times New Roman" w:hAnsi="Times New Roman" w:cs="Times New Roman"/>
        </w:rPr>
      </w:pPr>
      <w:r w:rsidRPr="002D2465">
        <w:rPr>
          <w:rFonts w:ascii="Times New Roman" w:hAnsi="Times New Roman" w:cs="Times New Roman"/>
        </w:rPr>
        <w:lastRenderedPageBreak/>
        <w:t xml:space="preserve">Samples excluded from analyses were TCGA-DJ-A2Q8 and TCGA-ET-A2N1 due to no </w:t>
      </w:r>
      <w:proofErr w:type="spellStart"/>
      <w:r w:rsidRPr="002D2465">
        <w:rPr>
          <w:rFonts w:ascii="Times New Roman" w:hAnsi="Times New Roman" w:cs="Times New Roman"/>
        </w:rPr>
        <w:t>RNAseq</w:t>
      </w:r>
      <w:proofErr w:type="spellEnd"/>
      <w:r w:rsidRPr="002D2465">
        <w:rPr>
          <w:rFonts w:ascii="Times New Roman" w:hAnsi="Times New Roman" w:cs="Times New Roman"/>
        </w:rPr>
        <w:t xml:space="preserve"> data </w:t>
      </w:r>
      <w:r>
        <w:rPr>
          <w:rFonts w:ascii="Times New Roman" w:hAnsi="Times New Roman" w:cs="Times New Roman"/>
        </w:rPr>
        <w:t xml:space="preserve">available </w:t>
      </w:r>
      <w:r w:rsidRPr="002D2465">
        <w:rPr>
          <w:rFonts w:ascii="Times New Roman" w:hAnsi="Times New Roman" w:cs="Times New Roman"/>
        </w:rPr>
        <w:t xml:space="preserve">while TCGA-DJ-A13V has no </w:t>
      </w:r>
      <w:proofErr w:type="spellStart"/>
      <w:r w:rsidRPr="002D2465">
        <w:rPr>
          <w:rFonts w:ascii="Times New Roman" w:hAnsi="Times New Roman" w:cs="Times New Roman"/>
        </w:rPr>
        <w:t>miRNAseq</w:t>
      </w:r>
      <w:proofErr w:type="spellEnd"/>
      <w:r w:rsidRPr="002D2465">
        <w:rPr>
          <w:rFonts w:ascii="Times New Roman" w:hAnsi="Times New Roman" w:cs="Times New Roman"/>
        </w:rPr>
        <w:t xml:space="preserve"> data. There were ten patients with matched normal adjacent tissue expression data: TCGA-BJ-A28X, TCGA-BJ-A290, TCGA-BJ-A3PU, TCGA-E8-A2JQ, TCGA-EL-A3TB, TCGA-EM-A1CT, TCGA-EM-A1CU, TCGA-ET-A2MX, TCGA-GE-A2C6 and TCGA-H2-A2K9.</w:t>
      </w:r>
    </w:p>
    <w:p w:rsidR="00D91995" w:rsidRDefault="00D91995" w:rsidP="00D91995">
      <w:pPr>
        <w:spacing w:line="480" w:lineRule="auto"/>
        <w:rPr>
          <w:rFonts w:ascii="Times New Roman" w:hAnsi="Times New Roman" w:cs="Times New Roman"/>
        </w:rPr>
      </w:pPr>
    </w:p>
    <w:p w:rsidR="00D91995" w:rsidRDefault="00D91995" w:rsidP="00D91995">
      <w:pPr>
        <w:spacing w:line="480" w:lineRule="auto"/>
        <w:rPr>
          <w:rFonts w:ascii="Times New Roman" w:hAnsi="Times New Roman" w:cs="Times New Roman"/>
        </w:rPr>
      </w:pPr>
    </w:p>
    <w:p w:rsidR="00D91995" w:rsidRDefault="00D91995" w:rsidP="00D91995">
      <w:pPr>
        <w:spacing w:line="480" w:lineRule="auto"/>
        <w:rPr>
          <w:rFonts w:ascii="Times New Roman" w:hAnsi="Times New Roman" w:cs="Times New Roman"/>
        </w:rPr>
      </w:pPr>
    </w:p>
    <w:p w:rsidR="00D91995" w:rsidRDefault="00D91995" w:rsidP="00D91995">
      <w:pPr>
        <w:spacing w:line="480" w:lineRule="auto"/>
        <w:rPr>
          <w:rFonts w:ascii="Times New Roman" w:hAnsi="Times New Roman" w:cs="Times New Roman"/>
        </w:rPr>
      </w:pPr>
    </w:p>
    <w:p w:rsidR="00D91995" w:rsidRDefault="00D91995" w:rsidP="00D91995">
      <w:pPr>
        <w:spacing w:line="480" w:lineRule="auto"/>
        <w:rPr>
          <w:rFonts w:ascii="Times New Roman" w:hAnsi="Times New Roman" w:cs="Times New Roman"/>
        </w:rPr>
      </w:pPr>
    </w:p>
    <w:p w:rsidR="00D91995" w:rsidRDefault="00D91995" w:rsidP="00D91995">
      <w:pPr>
        <w:spacing w:line="480" w:lineRule="auto"/>
        <w:rPr>
          <w:rFonts w:ascii="Times New Roman" w:hAnsi="Times New Roman" w:cs="Times New Roman"/>
        </w:rPr>
      </w:pPr>
    </w:p>
    <w:p w:rsidR="00D91995" w:rsidRDefault="00D91995" w:rsidP="00D91995">
      <w:pPr>
        <w:spacing w:line="480" w:lineRule="auto"/>
        <w:rPr>
          <w:rFonts w:ascii="Times New Roman" w:hAnsi="Times New Roman" w:cs="Times New Roman"/>
        </w:rPr>
      </w:pPr>
    </w:p>
    <w:p w:rsidR="00D91995" w:rsidRDefault="00D91995" w:rsidP="00D91995">
      <w:pPr>
        <w:spacing w:line="480" w:lineRule="auto"/>
        <w:rPr>
          <w:rFonts w:ascii="Times New Roman" w:hAnsi="Times New Roman" w:cs="Times New Roman"/>
        </w:rPr>
      </w:pPr>
    </w:p>
    <w:p w:rsidR="00D91995" w:rsidRDefault="00D91995" w:rsidP="00D91995">
      <w:pPr>
        <w:spacing w:line="480" w:lineRule="auto"/>
        <w:rPr>
          <w:rFonts w:ascii="Times New Roman" w:hAnsi="Times New Roman" w:cs="Times New Roman"/>
        </w:rPr>
      </w:pPr>
    </w:p>
    <w:p w:rsidR="00D91995" w:rsidRDefault="00D91995" w:rsidP="00D91995">
      <w:pPr>
        <w:spacing w:line="480" w:lineRule="auto"/>
        <w:rPr>
          <w:rFonts w:ascii="Times New Roman" w:hAnsi="Times New Roman" w:cs="Times New Roman"/>
        </w:rPr>
      </w:pPr>
    </w:p>
    <w:p w:rsidR="00D91995" w:rsidRDefault="00D91995" w:rsidP="00D91995">
      <w:pPr>
        <w:spacing w:line="480" w:lineRule="auto"/>
        <w:rPr>
          <w:rFonts w:ascii="Times New Roman" w:hAnsi="Times New Roman" w:cs="Times New Roman"/>
        </w:rPr>
      </w:pPr>
    </w:p>
    <w:p w:rsidR="00D91995" w:rsidRDefault="00D91995" w:rsidP="00D91995">
      <w:pPr>
        <w:spacing w:line="480" w:lineRule="auto"/>
        <w:rPr>
          <w:rFonts w:ascii="Times New Roman" w:hAnsi="Times New Roman" w:cs="Times New Roman"/>
        </w:rPr>
      </w:pPr>
    </w:p>
    <w:p w:rsidR="00EF408B" w:rsidRDefault="00EF408B">
      <w:bookmarkStart w:id="0" w:name="_GoBack"/>
      <w:bookmarkEnd w:id="0"/>
    </w:p>
    <w:sectPr w:rsidR="00EF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95"/>
    <w:rsid w:val="00D91995"/>
    <w:rsid w:val="00E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76D05-66D7-470C-A0D4-CF83C07A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995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995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6152</Characters>
  <Application>Microsoft Office Word</Application>
  <DocSecurity>0</DocSecurity>
  <Lines>51</Lines>
  <Paragraphs>14</Paragraphs>
  <ScaleCrop>false</ScaleCrop>
  <Company>ukm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dcterms:created xsi:type="dcterms:W3CDTF">2015-11-19T10:33:00Z</dcterms:created>
  <dcterms:modified xsi:type="dcterms:W3CDTF">2015-11-19T10:33:00Z</dcterms:modified>
</cp:coreProperties>
</file>