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82" w:rsidRPr="00466382" w:rsidRDefault="00466382" w:rsidP="0046638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6382">
        <w:rPr>
          <w:rFonts w:ascii="Times New Roman" w:eastAsia="Calibri" w:hAnsi="Times New Roman" w:cs="Times New Roman"/>
          <w:b/>
          <w:sz w:val="24"/>
          <w:szCs w:val="24"/>
        </w:rPr>
        <w:t xml:space="preserve">Table 3. </w:t>
      </w:r>
      <w:r w:rsidRPr="00466382">
        <w:rPr>
          <w:rFonts w:ascii="Times New Roman" w:eastAsia="Calibri" w:hAnsi="Times New Roman" w:cs="Times New Roman"/>
          <w:sz w:val="24"/>
          <w:szCs w:val="24"/>
        </w:rPr>
        <w:t xml:space="preserve">  Measures of reliability in normoxic (n = 6) and hypoxic (n = 6) conditions during the time trial. Data are calculated from the mean </w:t>
      </w:r>
      <w:bookmarkStart w:id="0" w:name="_GoBack"/>
      <w:bookmarkEnd w:id="0"/>
      <w:r w:rsidRPr="00466382">
        <w:rPr>
          <w:rFonts w:ascii="Times New Roman" w:eastAsia="Calibri" w:hAnsi="Times New Roman" w:cs="Times New Roman"/>
          <w:sz w:val="24"/>
          <w:szCs w:val="24"/>
        </w:rPr>
        <w:t xml:space="preserve">TT power output (Watts) and heart rate.  </w:t>
      </w:r>
    </w:p>
    <w:tbl>
      <w:tblPr>
        <w:tblStyle w:val="TableGrid"/>
        <w:tblW w:w="906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88"/>
        <w:gridCol w:w="2393"/>
        <w:gridCol w:w="850"/>
        <w:gridCol w:w="851"/>
        <w:gridCol w:w="2126"/>
        <w:gridCol w:w="851"/>
        <w:gridCol w:w="708"/>
      </w:tblGrid>
      <w:tr w:rsidR="00466382" w:rsidRPr="00466382" w:rsidTr="00466382">
        <w:trPr>
          <w:trHeight w:val="522"/>
        </w:trPr>
        <w:tc>
          <w:tcPr>
            <w:tcW w:w="1288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TT1 – TT2</w:t>
            </w:r>
          </w:p>
        </w:tc>
        <w:tc>
          <w:tcPr>
            <w:tcW w:w="3685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TT2 – TT3</w:t>
            </w:r>
          </w:p>
        </w:tc>
      </w:tr>
      <w:tr w:rsidR="00466382" w:rsidRPr="00466382" w:rsidTr="00466382">
        <w:trPr>
          <w:trHeight w:val="301"/>
        </w:trPr>
        <w:tc>
          <w:tcPr>
            <w:tcW w:w="1288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ICC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CV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ICC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CV</w:t>
            </w:r>
          </w:p>
        </w:tc>
      </w:tr>
      <w:tr w:rsidR="00466382" w:rsidRPr="00466382" w:rsidTr="00466382">
        <w:tc>
          <w:tcPr>
            <w:tcW w:w="128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Normoxia</w:t>
            </w:r>
          </w:p>
        </w:tc>
        <w:tc>
          <w:tcPr>
            <w:tcW w:w="239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6382" w:rsidRPr="00466382" w:rsidTr="00466382">
        <w:tc>
          <w:tcPr>
            <w:tcW w:w="1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Time</w:t>
            </w:r>
          </w:p>
        </w:tc>
        <w:tc>
          <w:tcPr>
            <w:tcW w:w="2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0.79 (-0.52 – 0.97)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0.82 (0.05 – 0.99)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0.62</w:t>
            </w:r>
          </w:p>
        </w:tc>
      </w:tr>
      <w:tr w:rsidR="00466382" w:rsidRPr="00466382" w:rsidTr="00466382">
        <w:tc>
          <w:tcPr>
            <w:tcW w:w="1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Watts</w:t>
            </w:r>
          </w:p>
        </w:tc>
        <w:tc>
          <w:tcPr>
            <w:tcW w:w="2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0.91  (0.35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0.92 (0.41 – 0.99)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3.01</w:t>
            </w:r>
          </w:p>
        </w:tc>
      </w:tr>
      <w:tr w:rsidR="00466382" w:rsidRPr="00466382" w:rsidTr="00466382">
        <w:tc>
          <w:tcPr>
            <w:tcW w:w="1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HR</w:t>
            </w:r>
          </w:p>
        </w:tc>
        <w:tc>
          <w:tcPr>
            <w:tcW w:w="2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0.94 (0.59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0.97 (0.79 – 0.99)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1.06</w:t>
            </w:r>
          </w:p>
        </w:tc>
      </w:tr>
      <w:tr w:rsidR="00466382" w:rsidRPr="00466382" w:rsidTr="00466382">
        <w:trPr>
          <w:trHeight w:val="269"/>
        </w:trPr>
        <w:tc>
          <w:tcPr>
            <w:tcW w:w="1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Hypoxia </w:t>
            </w:r>
          </w:p>
        </w:tc>
        <w:tc>
          <w:tcPr>
            <w:tcW w:w="2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6382" w:rsidRPr="00466382" w:rsidTr="00466382">
        <w:trPr>
          <w:trHeight w:val="316"/>
        </w:trPr>
        <w:tc>
          <w:tcPr>
            <w:tcW w:w="1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Time</w:t>
            </w:r>
          </w:p>
        </w:tc>
        <w:tc>
          <w:tcPr>
            <w:tcW w:w="2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0.98 (0.86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0.99 (0.97 – 0.99)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0.63</w:t>
            </w:r>
          </w:p>
        </w:tc>
      </w:tr>
      <w:tr w:rsidR="00466382" w:rsidRPr="00466382" w:rsidTr="00466382">
        <w:trPr>
          <w:trHeight w:val="285"/>
        </w:trPr>
        <w:tc>
          <w:tcPr>
            <w:tcW w:w="1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Watts</w:t>
            </w:r>
          </w:p>
        </w:tc>
        <w:tc>
          <w:tcPr>
            <w:tcW w:w="2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0.86 (-0.19 – 0.98)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0.79 (-0.65 – 0.97)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0.71</w:t>
            </w:r>
          </w:p>
        </w:tc>
      </w:tr>
      <w:tr w:rsidR="00466382" w:rsidRPr="00466382" w:rsidTr="00466382">
        <w:trPr>
          <w:trHeight w:val="303"/>
        </w:trPr>
        <w:tc>
          <w:tcPr>
            <w:tcW w:w="128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HR</w:t>
            </w:r>
          </w:p>
        </w:tc>
        <w:tc>
          <w:tcPr>
            <w:tcW w:w="239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0.92 (0.47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0.98 (0.86 – 0.99)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466382" w:rsidRPr="00466382" w:rsidRDefault="00466382" w:rsidP="00466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82">
              <w:rPr>
                <w:rFonts w:ascii="Times New Roman" w:eastAsia="Calibri" w:hAnsi="Times New Roman" w:cs="Times New Roman"/>
                <w:sz w:val="24"/>
                <w:szCs w:val="24"/>
              </w:rPr>
              <w:t>0.71</w:t>
            </w:r>
          </w:p>
        </w:tc>
      </w:tr>
    </w:tbl>
    <w:p w:rsidR="008D043B" w:rsidRPr="00BB18D0" w:rsidRDefault="008D043B" w:rsidP="00BB18D0"/>
    <w:sectPr w:rsidR="008D043B" w:rsidRPr="00BB18D0" w:rsidSect="00BB18D0">
      <w:footerReference w:type="default" r:id="rId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60677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6382" w:rsidRPr="00EF24A2" w:rsidRDefault="0046638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24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24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24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F24A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66382" w:rsidRDefault="0046638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FD"/>
    <w:rsid w:val="00466382"/>
    <w:rsid w:val="008D043B"/>
    <w:rsid w:val="00957783"/>
    <w:rsid w:val="00BB18D0"/>
    <w:rsid w:val="00E7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4330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FD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CF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C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FD"/>
    <w:rPr>
      <w:rFonts w:ascii="Lucida Grande" w:eastAsiaTheme="minorHAnsi" w:hAnsi="Lucida Grande" w:cs="Lucida Grande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663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6382"/>
    <w:rPr>
      <w:rFonts w:eastAsiaTheme="minorHAns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FD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CF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C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FD"/>
    <w:rPr>
      <w:rFonts w:ascii="Lucida Grande" w:eastAsiaTheme="minorHAnsi" w:hAnsi="Lucida Grande" w:cs="Lucida Grande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663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6382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Macintosh Word</Application>
  <DocSecurity>0</DocSecurity>
  <Lines>4</Lines>
  <Paragraphs>1</Paragraphs>
  <ScaleCrop>false</ScaleCrop>
  <Company>Coventry University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Lee</dc:creator>
  <cp:keywords/>
  <dc:description/>
  <cp:lastModifiedBy>Ben Lee</cp:lastModifiedBy>
  <cp:revision>2</cp:revision>
  <dcterms:created xsi:type="dcterms:W3CDTF">2015-11-14T16:46:00Z</dcterms:created>
  <dcterms:modified xsi:type="dcterms:W3CDTF">2015-11-14T16:46:00Z</dcterms:modified>
</cp:coreProperties>
</file>