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D" w:rsidRDefault="00C46966">
      <w:pPr>
        <w:rPr>
          <w:rFonts w:ascii="Times New Roman" w:hAnsi="Times New Roman" w:cs="Times New Roman"/>
          <w:sz w:val="24"/>
          <w:szCs w:val="24"/>
        </w:rPr>
      </w:pPr>
      <w:r>
        <w:rPr>
          <w:rFonts w:ascii="Times New Roman" w:hAnsi="Times New Roman" w:cs="Times New Roman"/>
          <w:sz w:val="24"/>
          <w:szCs w:val="24"/>
        </w:rPr>
        <w:t xml:space="preserve">Supplementary </w:t>
      </w:r>
      <w:r w:rsidR="00EE020C">
        <w:rPr>
          <w:rFonts w:ascii="Times New Roman" w:hAnsi="Times New Roman" w:cs="Times New Roman"/>
          <w:sz w:val="24"/>
          <w:szCs w:val="24"/>
        </w:rPr>
        <w:t>Material for</w:t>
      </w:r>
      <w:r>
        <w:rPr>
          <w:rFonts w:ascii="Times New Roman" w:hAnsi="Times New Roman" w:cs="Times New Roman"/>
          <w:sz w:val="24"/>
          <w:szCs w:val="24"/>
        </w:rPr>
        <w:t xml:space="preserve"> </w:t>
      </w:r>
      <w:r w:rsidR="005E122D">
        <w:rPr>
          <w:rFonts w:ascii="Times New Roman" w:hAnsi="Times New Roman" w:cs="Times New Roman"/>
          <w:sz w:val="24"/>
          <w:szCs w:val="24"/>
        </w:rPr>
        <w:t xml:space="preserve"> </w:t>
      </w:r>
    </w:p>
    <w:p w:rsidR="00C46966" w:rsidRDefault="00767C7F">
      <w:pPr>
        <w:rPr>
          <w:rFonts w:ascii="Times New Roman" w:hAnsi="Times New Roman" w:cs="Times New Roman"/>
          <w:i/>
          <w:sz w:val="24"/>
          <w:szCs w:val="24"/>
        </w:rPr>
      </w:pPr>
      <w:proofErr w:type="spellStart"/>
      <w:r>
        <w:rPr>
          <w:rFonts w:ascii="Times New Roman" w:hAnsi="Times New Roman" w:cs="Times New Roman"/>
          <w:sz w:val="24"/>
          <w:szCs w:val="24"/>
        </w:rPr>
        <w:t>Akcay</w:t>
      </w:r>
      <w:proofErr w:type="spellEnd"/>
      <w:r>
        <w:rPr>
          <w:rFonts w:ascii="Times New Roman" w:hAnsi="Times New Roman" w:cs="Times New Roman"/>
          <w:sz w:val="24"/>
          <w:szCs w:val="24"/>
        </w:rPr>
        <w:t xml:space="preserve">, C. Campbell, S. E., Beecher,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D.</w:t>
      </w:r>
      <w:r w:rsidR="005E122D">
        <w:rPr>
          <w:rFonts w:ascii="Times New Roman" w:hAnsi="Times New Roman" w:cs="Times New Roman"/>
          <w:sz w:val="24"/>
          <w:szCs w:val="24"/>
        </w:rPr>
        <w:t xml:space="preserve"> </w:t>
      </w:r>
      <w:r w:rsidR="00785B1F">
        <w:rPr>
          <w:rFonts w:ascii="Times New Roman" w:hAnsi="Times New Roman" w:cs="Times New Roman"/>
          <w:sz w:val="24"/>
          <w:szCs w:val="24"/>
        </w:rPr>
        <w:t xml:space="preserve">(in press) </w:t>
      </w:r>
      <w:bookmarkStart w:id="0" w:name="_GoBack"/>
      <w:bookmarkEnd w:id="0"/>
      <w:r w:rsidR="00785B1F" w:rsidRPr="00785B1F">
        <w:rPr>
          <w:rFonts w:ascii="Times New Roman" w:hAnsi="Times New Roman" w:cs="Times New Roman"/>
          <w:sz w:val="24"/>
          <w:szCs w:val="24"/>
        </w:rPr>
        <w:t>The fitness consequences of honesty: under-signalers have a survival advantage in song sparrows.</w:t>
      </w:r>
      <w:r w:rsidR="00785B1F">
        <w:rPr>
          <w:rFonts w:ascii="Times New Roman" w:hAnsi="Times New Roman" w:cs="Times New Roman"/>
          <w:i/>
          <w:sz w:val="24"/>
          <w:szCs w:val="24"/>
        </w:rPr>
        <w:t xml:space="preserve"> Evolution</w:t>
      </w:r>
    </w:p>
    <w:p w:rsidR="00C95C58" w:rsidRDefault="00C95C58">
      <w:pPr>
        <w:rPr>
          <w:rFonts w:ascii="Times New Roman" w:hAnsi="Times New Roman" w:cs="Times New Roman"/>
          <w:sz w:val="24"/>
          <w:szCs w:val="24"/>
        </w:rPr>
      </w:pPr>
      <w:r w:rsidRPr="00C95C58">
        <w:rPr>
          <w:rFonts w:ascii="Times New Roman" w:hAnsi="Times New Roman" w:cs="Times New Roman"/>
          <w:sz w:val="24"/>
          <w:szCs w:val="24"/>
        </w:rPr>
        <w:t>Figure S1: Predicted survival as a function of soft song (z-scores), ave</w:t>
      </w:r>
      <w:r>
        <w:rPr>
          <w:rFonts w:ascii="Times New Roman" w:hAnsi="Times New Roman" w:cs="Times New Roman"/>
          <w:sz w:val="24"/>
          <w:szCs w:val="24"/>
        </w:rPr>
        <w:t xml:space="preserve">raged across aggression scores. </w:t>
      </w:r>
    </w:p>
    <w:p w:rsidR="00C95C58" w:rsidRPr="00C95C58" w:rsidRDefault="00C95C58">
      <w:pPr>
        <w:rPr>
          <w:rFonts w:ascii="Times New Roman" w:hAnsi="Times New Roman" w:cs="Times New Roman"/>
          <w:sz w:val="24"/>
          <w:szCs w:val="24"/>
        </w:rPr>
      </w:pPr>
      <w:r>
        <w:object w:dxaOrig="863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9.65pt" o:ole="">
            <v:imagedata r:id="rId7" o:title=""/>
          </v:shape>
          <o:OLEObject Type="Embed" ProgID="Unknown" ShapeID="_x0000_i1025" DrawAspect="Content" ObjectID="_1507190005" r:id="rId8"/>
        </w:object>
      </w:r>
    </w:p>
    <w:p w:rsidR="00EE020C" w:rsidRDefault="00B53340">
      <w:pPr>
        <w:rPr>
          <w:rFonts w:ascii="Times New Roman" w:hAnsi="Times New Roman" w:cs="Times New Roman"/>
          <w:sz w:val="24"/>
          <w:szCs w:val="24"/>
        </w:rPr>
      </w:pPr>
      <w:proofErr w:type="spellStart"/>
      <w:r>
        <w:rPr>
          <w:rFonts w:ascii="Times New Roman" w:hAnsi="Times New Roman" w:cs="Times New Roman"/>
          <w:b/>
          <w:sz w:val="24"/>
          <w:szCs w:val="24"/>
        </w:rPr>
        <w:t>L</w:t>
      </w:r>
      <w:r w:rsidR="005E122D" w:rsidRPr="00EE020C">
        <w:rPr>
          <w:rFonts w:ascii="Times New Roman" w:hAnsi="Times New Roman" w:cs="Times New Roman"/>
          <w:b/>
          <w:sz w:val="24"/>
          <w:szCs w:val="24"/>
        </w:rPr>
        <w:t>ande</w:t>
      </w:r>
      <w:proofErr w:type="spellEnd"/>
      <w:r w:rsidR="005E122D" w:rsidRPr="00EE020C">
        <w:rPr>
          <w:rFonts w:ascii="Times New Roman" w:hAnsi="Times New Roman" w:cs="Times New Roman"/>
          <w:b/>
          <w:sz w:val="24"/>
          <w:szCs w:val="24"/>
        </w:rPr>
        <w:t xml:space="preserve">-Arnold phenotypic selection analyses on rates of soft songs and aggressive behaviors. </w:t>
      </w:r>
    </w:p>
    <w:p w:rsidR="005E122D" w:rsidRDefault="005E122D">
      <w:pPr>
        <w:rPr>
          <w:rFonts w:ascii="Times New Roman" w:hAnsi="Times New Roman" w:cs="Times New Roman"/>
          <w:sz w:val="24"/>
          <w:szCs w:val="24"/>
        </w:rPr>
      </w:pPr>
      <w:r>
        <w:rPr>
          <w:rFonts w:ascii="Times New Roman" w:hAnsi="Times New Roman" w:cs="Times New Roman"/>
          <w:sz w:val="24"/>
          <w:szCs w:val="24"/>
        </w:rPr>
        <w:t>The</w:t>
      </w:r>
      <w:r w:rsidR="00EE020C">
        <w:rPr>
          <w:rFonts w:ascii="Times New Roman" w:hAnsi="Times New Roman" w:cs="Times New Roman"/>
          <w:sz w:val="24"/>
          <w:szCs w:val="24"/>
        </w:rPr>
        <w:t xml:space="preserve"> tables below report</w:t>
      </w:r>
      <w:r>
        <w:rPr>
          <w:rFonts w:ascii="Times New Roman" w:hAnsi="Times New Roman" w:cs="Times New Roman"/>
          <w:sz w:val="24"/>
          <w:szCs w:val="24"/>
        </w:rPr>
        <w:t xml:space="preserve"> coefficients </w:t>
      </w:r>
      <w:r w:rsidR="003F143E">
        <w:rPr>
          <w:rFonts w:ascii="Times New Roman" w:hAnsi="Times New Roman" w:cs="Times New Roman"/>
          <w:sz w:val="24"/>
          <w:szCs w:val="24"/>
        </w:rPr>
        <w:t>from</w:t>
      </w:r>
      <w:r>
        <w:rPr>
          <w:rFonts w:ascii="Times New Roman" w:hAnsi="Times New Roman" w:cs="Times New Roman"/>
          <w:sz w:val="24"/>
          <w:szCs w:val="24"/>
        </w:rPr>
        <w:t xml:space="preserve"> the summary output from R-code </w:t>
      </w:r>
      <w:r w:rsidR="003F143E">
        <w:rPr>
          <w:rFonts w:ascii="Times New Roman" w:hAnsi="Times New Roman" w:cs="Times New Roman"/>
          <w:sz w:val="24"/>
          <w:szCs w:val="24"/>
        </w:rPr>
        <w:t>(</w:t>
      </w:r>
      <w:r>
        <w:rPr>
          <w:rFonts w:ascii="Times New Roman" w:hAnsi="Times New Roman" w:cs="Times New Roman"/>
          <w:sz w:val="24"/>
          <w:szCs w:val="24"/>
        </w:rPr>
        <w:t>attached as supplementary material</w:t>
      </w:r>
      <w:r w:rsidR="003F143E">
        <w:rPr>
          <w:rFonts w:ascii="Times New Roman" w:hAnsi="Times New Roman" w:cs="Times New Roman"/>
          <w:sz w:val="24"/>
          <w:szCs w:val="24"/>
        </w:rPr>
        <w:t>)</w:t>
      </w:r>
      <w:r>
        <w:rPr>
          <w:rFonts w:ascii="Times New Roman" w:hAnsi="Times New Roman" w:cs="Times New Roman"/>
          <w:sz w:val="24"/>
          <w:szCs w:val="24"/>
        </w:rPr>
        <w:t xml:space="preserve">. Note that the quadratic term coefficients and SEs need to be doubled for selection gradients. See main text for the details of the </w:t>
      </w:r>
      <w:proofErr w:type="spellStart"/>
      <w:r>
        <w:rPr>
          <w:rFonts w:ascii="Times New Roman" w:hAnsi="Times New Roman" w:cs="Times New Roman"/>
          <w:sz w:val="24"/>
          <w:szCs w:val="24"/>
        </w:rPr>
        <w:t>Lande</w:t>
      </w:r>
      <w:proofErr w:type="spellEnd"/>
      <w:r>
        <w:rPr>
          <w:rFonts w:ascii="Times New Roman" w:hAnsi="Times New Roman" w:cs="Times New Roman"/>
          <w:sz w:val="24"/>
          <w:szCs w:val="24"/>
        </w:rPr>
        <w:t xml:space="preserve">-Arnold phenotypic selection analysis, as well as </w:t>
      </w:r>
      <w:proofErr w:type="spellStart"/>
      <w:r w:rsidR="00EE020C">
        <w:rPr>
          <w:rFonts w:ascii="Times New Roman" w:hAnsi="Times New Roman" w:cs="Times New Roman"/>
          <w:sz w:val="24"/>
          <w:szCs w:val="24"/>
        </w:rPr>
        <w:t>Lande</w:t>
      </w:r>
      <w:proofErr w:type="spellEnd"/>
      <w:r w:rsidR="00EE020C">
        <w:rPr>
          <w:rFonts w:ascii="Times New Roman" w:hAnsi="Times New Roman" w:cs="Times New Roman"/>
          <w:sz w:val="24"/>
          <w:szCs w:val="24"/>
        </w:rPr>
        <w:t xml:space="preserve"> and Arnold </w:t>
      </w:r>
      <w:r>
        <w:rPr>
          <w:rFonts w:ascii="Times New Roman" w:hAnsi="Times New Roman" w:cs="Times New Roman"/>
          <w:sz w:val="24"/>
          <w:szCs w:val="24"/>
        </w:rPr>
        <w:fldChar w:fldCharType="begin"/>
      </w:r>
      <w:r w:rsidR="00EE020C">
        <w:rPr>
          <w:rFonts w:ascii="Times New Roman" w:hAnsi="Times New Roman" w:cs="Times New Roman"/>
          <w:sz w:val="24"/>
          <w:szCs w:val="24"/>
        </w:rPr>
        <w:instrText xml:space="preserve"> ADDIN EN.CITE &lt;EndNote&gt;&lt;Cite ExcludeAuth="1"&gt;&lt;Author&gt;Lande&lt;/Author&gt;&lt;Year&gt;1983&lt;/Year&gt;&lt;RecNum&gt;4597&lt;/RecNum&gt;&lt;DisplayText&gt;(1983)&lt;/DisplayText&gt;&lt;record&gt;&lt;rec-number&gt;4597&lt;/rec-number&gt;&lt;foreign-keys&gt;&lt;key app="EN" db-id="ffpwretwo0z02lew29spp0wjzf20t0sep9zp"&gt;4597&lt;/key&gt;&lt;/foreign-keys&gt;&lt;ref-type name="Journal Article"&gt;17&lt;/ref-type&gt;&lt;contributors&gt;&lt;authors&gt;&lt;author&gt;Lande, Russell&lt;/author&gt;&lt;author&gt;Arnold, Stevan J&lt;/author&gt;&lt;/authors&gt;&lt;/contributors&gt;&lt;titles&gt;&lt;title&gt;The measurement of selection on correlated characters&lt;/title&gt;&lt;secondary-title&gt;Evolution&lt;/secondary-title&gt;&lt;/titles&gt;&lt;periodical&gt;&lt;full-title&gt;Evolution&lt;/full-title&gt;&lt;/periodical&gt;&lt;pages&gt;1210-1226&lt;/pages&gt;&lt;dates&gt;&lt;year&gt;1983&lt;/year&gt;&lt;/dates&gt;&lt;isbn&gt;0014-3820&lt;/isbn&gt;&lt;urls&gt;&lt;/urls&gt;&lt;/record&gt;&lt;/Cite&gt;&lt;/EndNote&gt;</w:instrText>
      </w:r>
      <w:r>
        <w:rPr>
          <w:rFonts w:ascii="Times New Roman" w:hAnsi="Times New Roman" w:cs="Times New Roman"/>
          <w:sz w:val="24"/>
          <w:szCs w:val="24"/>
        </w:rPr>
        <w:fldChar w:fldCharType="separate"/>
      </w:r>
      <w:r w:rsidR="00EE020C">
        <w:rPr>
          <w:rFonts w:ascii="Times New Roman" w:hAnsi="Times New Roman" w:cs="Times New Roman"/>
          <w:noProof/>
          <w:sz w:val="24"/>
          <w:szCs w:val="24"/>
        </w:rPr>
        <w:t>(</w:t>
      </w:r>
      <w:hyperlink w:anchor="_ENREF_2" w:tooltip="Lande, 1983 #4597" w:history="1">
        <w:r w:rsidR="00EE020C">
          <w:rPr>
            <w:rFonts w:ascii="Times New Roman" w:hAnsi="Times New Roman" w:cs="Times New Roman"/>
            <w:noProof/>
            <w:sz w:val="24"/>
            <w:szCs w:val="24"/>
          </w:rPr>
          <w:t>1983</w:t>
        </w:r>
      </w:hyperlink>
      <w:r w:rsidR="00EE020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5E122D" w:rsidRDefault="005E122D">
      <w:pPr>
        <w:rPr>
          <w:rFonts w:ascii="Times New Roman" w:hAnsi="Times New Roman" w:cs="Times New Roman"/>
          <w:sz w:val="24"/>
          <w:szCs w:val="24"/>
        </w:rPr>
      </w:pPr>
      <w:r>
        <w:rPr>
          <w:rFonts w:ascii="Times New Roman" w:hAnsi="Times New Roman" w:cs="Times New Roman"/>
          <w:sz w:val="24"/>
          <w:szCs w:val="24"/>
        </w:rPr>
        <w:t>Table S1: rates of soft songs (</w:t>
      </w:r>
      <w:proofErr w:type="spellStart"/>
      <w:r>
        <w:rPr>
          <w:rFonts w:ascii="Times New Roman" w:hAnsi="Times New Roman" w:cs="Times New Roman"/>
          <w:sz w:val="24"/>
          <w:szCs w:val="24"/>
        </w:rPr>
        <w:t>zsoft</w:t>
      </w:r>
      <w:proofErr w:type="spellEnd"/>
      <w:r>
        <w:rPr>
          <w:rFonts w:ascii="Times New Roman" w:hAnsi="Times New Roman" w:cs="Times New Roman"/>
          <w:sz w:val="24"/>
          <w:szCs w:val="24"/>
        </w:rPr>
        <w:t xml:space="preserve">) and time spent within 5m (ztime5).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 xml:space="preserve">             Estimate Std. Error t value </w:t>
      </w:r>
      <w:proofErr w:type="spellStart"/>
      <w:proofErr w:type="gramStart"/>
      <w:r w:rsidRPr="005E122D">
        <w:rPr>
          <w:rFonts w:ascii="Lucida Console" w:eastAsia="Times New Roman" w:hAnsi="Lucida Console" w:cs="Courier New"/>
          <w:color w:val="000000"/>
          <w:sz w:val="20"/>
          <w:szCs w:val="20"/>
          <w:shd w:val="clear" w:color="auto" w:fill="E1E2E5"/>
        </w:rPr>
        <w:t>Pr</w:t>
      </w:r>
      <w:proofErr w:type="spellEnd"/>
      <w:r w:rsidRPr="005E122D">
        <w:rPr>
          <w:rFonts w:ascii="Lucida Console" w:eastAsia="Times New Roman" w:hAnsi="Lucida Console" w:cs="Courier New"/>
          <w:color w:val="000000"/>
          <w:sz w:val="20"/>
          <w:szCs w:val="20"/>
          <w:shd w:val="clear" w:color="auto" w:fill="E1E2E5"/>
        </w:rPr>
        <w:t>(</w:t>
      </w:r>
      <w:proofErr w:type="gramEnd"/>
      <w:r w:rsidRPr="005E122D">
        <w:rPr>
          <w:rFonts w:ascii="Lucida Console" w:eastAsia="Times New Roman" w:hAnsi="Lucida Console" w:cs="Courier New"/>
          <w:color w:val="000000"/>
          <w:sz w:val="20"/>
          <w:szCs w:val="20"/>
          <w:shd w:val="clear" w:color="auto" w:fill="E1E2E5"/>
        </w:rPr>
        <w:t xml:space="preserve">&gt;|t|)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spellStart"/>
      <w:proofErr w:type="gramStart"/>
      <w:r w:rsidRPr="005E122D">
        <w:rPr>
          <w:rFonts w:ascii="Lucida Console" w:eastAsia="Times New Roman" w:hAnsi="Lucida Console" w:cs="Courier New"/>
          <w:color w:val="000000"/>
          <w:sz w:val="20"/>
          <w:szCs w:val="20"/>
          <w:shd w:val="clear" w:color="auto" w:fill="E1E2E5"/>
        </w:rPr>
        <w:t>zsoft</w:t>
      </w:r>
      <w:proofErr w:type="spellEnd"/>
      <w:proofErr w:type="gramEnd"/>
      <w:r w:rsidRPr="005E122D">
        <w:rPr>
          <w:rFonts w:ascii="Lucida Console" w:eastAsia="Times New Roman" w:hAnsi="Lucida Console" w:cs="Courier New"/>
          <w:color w:val="000000"/>
          <w:sz w:val="20"/>
          <w:szCs w:val="20"/>
          <w:shd w:val="clear" w:color="auto" w:fill="E1E2E5"/>
        </w:rPr>
        <w:t xml:space="preserve">         0.05828    0.15833   0.368  0.71410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 xml:space="preserve">ztime5       -0.07348    </w:t>
      </w:r>
      <w:proofErr w:type="gramStart"/>
      <w:r w:rsidRPr="005E122D">
        <w:rPr>
          <w:rFonts w:ascii="Lucida Console" w:eastAsia="Times New Roman" w:hAnsi="Lucida Console" w:cs="Courier New"/>
          <w:color w:val="000000"/>
          <w:sz w:val="20"/>
          <w:szCs w:val="20"/>
          <w:shd w:val="clear" w:color="auto" w:fill="E1E2E5"/>
        </w:rPr>
        <w:t>0.11598  -</w:t>
      </w:r>
      <w:proofErr w:type="gramEnd"/>
      <w:r w:rsidRPr="005E122D">
        <w:rPr>
          <w:rFonts w:ascii="Lucida Console" w:eastAsia="Times New Roman" w:hAnsi="Lucida Console" w:cs="Courier New"/>
          <w:color w:val="000000"/>
          <w:sz w:val="20"/>
          <w:szCs w:val="20"/>
          <w:shd w:val="clear" w:color="auto" w:fill="E1E2E5"/>
        </w:rPr>
        <w:t xml:space="preserve">0.634  0.52872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gramStart"/>
      <w:r w:rsidRPr="005E122D">
        <w:rPr>
          <w:rFonts w:ascii="Lucida Console" w:eastAsia="Times New Roman" w:hAnsi="Lucida Console" w:cs="Courier New"/>
          <w:color w:val="000000"/>
          <w:sz w:val="20"/>
          <w:szCs w:val="20"/>
          <w:shd w:val="clear" w:color="auto" w:fill="E1E2E5"/>
        </w:rPr>
        <w:t>I(</w:t>
      </w:r>
      <w:proofErr w:type="gramEnd"/>
      <w:r w:rsidRPr="005E122D">
        <w:rPr>
          <w:rFonts w:ascii="Lucida Console" w:eastAsia="Times New Roman" w:hAnsi="Lucida Console" w:cs="Courier New"/>
          <w:color w:val="000000"/>
          <w:sz w:val="20"/>
          <w:szCs w:val="20"/>
          <w:shd w:val="clear" w:color="auto" w:fill="E1E2E5"/>
        </w:rPr>
        <w:t xml:space="preserve">zsoft^2)    0.27887    0.13478   2.069  0.04279 *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gramStart"/>
      <w:r w:rsidRPr="005E122D">
        <w:rPr>
          <w:rFonts w:ascii="Lucida Console" w:eastAsia="Times New Roman" w:hAnsi="Lucida Console" w:cs="Courier New"/>
          <w:color w:val="000000"/>
          <w:sz w:val="20"/>
          <w:szCs w:val="20"/>
          <w:shd w:val="clear" w:color="auto" w:fill="E1E2E5"/>
        </w:rPr>
        <w:t>I(</w:t>
      </w:r>
      <w:proofErr w:type="gramEnd"/>
      <w:r w:rsidRPr="005E122D">
        <w:rPr>
          <w:rFonts w:ascii="Lucida Console" w:eastAsia="Times New Roman" w:hAnsi="Lucida Console" w:cs="Courier New"/>
          <w:color w:val="000000"/>
          <w:sz w:val="20"/>
          <w:szCs w:val="20"/>
          <w:shd w:val="clear" w:color="auto" w:fill="E1E2E5"/>
        </w:rPr>
        <w:t xml:space="preserve">ztime5^2)   0.01822    0.11983   0.152  0.87966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gramStart"/>
      <w:r w:rsidRPr="005E122D">
        <w:rPr>
          <w:rFonts w:ascii="Lucida Console" w:eastAsia="Times New Roman" w:hAnsi="Lucida Console" w:cs="Courier New"/>
          <w:color w:val="000000"/>
          <w:sz w:val="20"/>
          <w:szCs w:val="20"/>
          <w:shd w:val="clear" w:color="auto" w:fill="E1E2E5"/>
        </w:rPr>
        <w:t>zsoft:</w:t>
      </w:r>
      <w:proofErr w:type="gramEnd"/>
      <w:r w:rsidRPr="005E122D">
        <w:rPr>
          <w:rFonts w:ascii="Lucida Console" w:eastAsia="Times New Roman" w:hAnsi="Lucida Console" w:cs="Courier New"/>
          <w:color w:val="000000"/>
          <w:sz w:val="20"/>
          <w:szCs w:val="20"/>
          <w:shd w:val="clear" w:color="auto" w:fill="E1E2E5"/>
        </w:rPr>
        <w:t xml:space="preserve">ztime5 -0.61414    0.19957  -3.077  0.00313 **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Residual standard error: 0.7611 on 61 degrees of freedom</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Multiple R-squared:  0.1783,</w:t>
      </w:r>
      <w:r w:rsidRPr="005E122D">
        <w:rPr>
          <w:rFonts w:ascii="Lucida Console" w:eastAsia="Times New Roman" w:hAnsi="Lucida Console" w:cs="Courier New"/>
          <w:color w:val="000000"/>
          <w:sz w:val="20"/>
          <w:szCs w:val="20"/>
          <w:shd w:val="clear" w:color="auto" w:fill="E1E2E5"/>
        </w:rPr>
        <w:tab/>
        <w:t xml:space="preserve">Adjusted R-squared:  0.111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F-statistic: 2.647 on 5 and 61 DF</w:t>
      </w:r>
      <w:proofErr w:type="gramStart"/>
      <w:r w:rsidRPr="005E122D">
        <w:rPr>
          <w:rFonts w:ascii="Lucida Console" w:eastAsia="Times New Roman" w:hAnsi="Lucida Console" w:cs="Courier New"/>
          <w:color w:val="000000"/>
          <w:sz w:val="20"/>
          <w:szCs w:val="20"/>
          <w:shd w:val="clear" w:color="auto" w:fill="E1E2E5"/>
        </w:rPr>
        <w:t>,  p</w:t>
      </w:r>
      <w:proofErr w:type="gramEnd"/>
      <w:r w:rsidRPr="005E122D">
        <w:rPr>
          <w:rFonts w:ascii="Lucida Console" w:eastAsia="Times New Roman" w:hAnsi="Lucida Console" w:cs="Courier New"/>
          <w:color w:val="000000"/>
          <w:sz w:val="20"/>
          <w:szCs w:val="20"/>
          <w:shd w:val="clear" w:color="auto" w:fill="E1E2E5"/>
        </w:rPr>
        <w:t>-value: 0.03131</w:t>
      </w:r>
    </w:p>
    <w:p w:rsidR="005E122D" w:rsidRDefault="005E122D">
      <w:pPr>
        <w:rPr>
          <w:rFonts w:ascii="Times New Roman" w:hAnsi="Times New Roman" w:cs="Times New Roman"/>
          <w:sz w:val="24"/>
          <w:szCs w:val="24"/>
        </w:rPr>
      </w:pPr>
    </w:p>
    <w:p w:rsidR="005E122D" w:rsidRDefault="005E122D" w:rsidP="005E122D">
      <w:pPr>
        <w:rPr>
          <w:rFonts w:ascii="Times New Roman" w:hAnsi="Times New Roman" w:cs="Times New Roman"/>
          <w:sz w:val="24"/>
          <w:szCs w:val="24"/>
        </w:rPr>
      </w:pPr>
      <w:r>
        <w:rPr>
          <w:rFonts w:ascii="Times New Roman" w:hAnsi="Times New Roman" w:cs="Times New Roman"/>
          <w:sz w:val="24"/>
          <w:szCs w:val="24"/>
        </w:rPr>
        <w:lastRenderedPageBreak/>
        <w:t>Table S2:</w:t>
      </w:r>
      <w:r w:rsidRPr="005E122D">
        <w:rPr>
          <w:rFonts w:ascii="Times New Roman" w:hAnsi="Times New Roman" w:cs="Times New Roman"/>
          <w:sz w:val="24"/>
          <w:szCs w:val="24"/>
        </w:rPr>
        <w:t xml:space="preserve"> </w:t>
      </w:r>
      <w:r>
        <w:rPr>
          <w:rFonts w:ascii="Times New Roman" w:hAnsi="Times New Roman" w:cs="Times New Roman"/>
          <w:sz w:val="24"/>
          <w:szCs w:val="24"/>
        </w:rPr>
        <w:t>rates of soft songs (</w:t>
      </w:r>
      <w:proofErr w:type="spellStart"/>
      <w:r>
        <w:rPr>
          <w:rFonts w:ascii="Times New Roman" w:hAnsi="Times New Roman" w:cs="Times New Roman"/>
          <w:sz w:val="24"/>
          <w:szCs w:val="24"/>
        </w:rPr>
        <w:t>zsoft</w:t>
      </w:r>
      <w:proofErr w:type="spellEnd"/>
      <w:r>
        <w:rPr>
          <w:rFonts w:ascii="Times New Roman" w:hAnsi="Times New Roman" w:cs="Times New Roman"/>
          <w:sz w:val="24"/>
          <w:szCs w:val="24"/>
        </w:rPr>
        <w:t>) and rate of flights (</w:t>
      </w:r>
      <w:proofErr w:type="spellStart"/>
      <w:r>
        <w:rPr>
          <w:rFonts w:ascii="Times New Roman" w:hAnsi="Times New Roman" w:cs="Times New Roman"/>
          <w:sz w:val="24"/>
          <w:szCs w:val="24"/>
        </w:rPr>
        <w:t>zflight</w:t>
      </w:r>
      <w:proofErr w:type="spellEnd"/>
      <w:r>
        <w:rPr>
          <w:rFonts w:ascii="Times New Roman" w:hAnsi="Times New Roman" w:cs="Times New Roman"/>
          <w:sz w:val="24"/>
          <w:szCs w:val="24"/>
        </w:rPr>
        <w:t xml:space="preserve">).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 xml:space="preserve">              Estimate Std. Error t value </w:t>
      </w:r>
      <w:proofErr w:type="spellStart"/>
      <w:proofErr w:type="gramStart"/>
      <w:r w:rsidRPr="005E122D">
        <w:rPr>
          <w:rFonts w:ascii="Lucida Console" w:eastAsia="Times New Roman" w:hAnsi="Lucida Console" w:cs="Courier New"/>
          <w:color w:val="000000"/>
          <w:sz w:val="20"/>
          <w:szCs w:val="20"/>
          <w:shd w:val="clear" w:color="auto" w:fill="E1E2E5"/>
        </w:rPr>
        <w:t>Pr</w:t>
      </w:r>
      <w:proofErr w:type="spellEnd"/>
      <w:r w:rsidRPr="005E122D">
        <w:rPr>
          <w:rFonts w:ascii="Lucida Console" w:eastAsia="Times New Roman" w:hAnsi="Lucida Console" w:cs="Courier New"/>
          <w:color w:val="000000"/>
          <w:sz w:val="20"/>
          <w:szCs w:val="20"/>
          <w:shd w:val="clear" w:color="auto" w:fill="E1E2E5"/>
        </w:rPr>
        <w:t>(</w:t>
      </w:r>
      <w:proofErr w:type="gramEnd"/>
      <w:r w:rsidRPr="005E122D">
        <w:rPr>
          <w:rFonts w:ascii="Lucida Console" w:eastAsia="Times New Roman" w:hAnsi="Lucida Console" w:cs="Courier New"/>
          <w:color w:val="000000"/>
          <w:sz w:val="20"/>
          <w:szCs w:val="20"/>
          <w:shd w:val="clear" w:color="auto" w:fill="E1E2E5"/>
        </w:rPr>
        <w:t xml:space="preserve">&gt;|t|)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spellStart"/>
      <w:proofErr w:type="gramStart"/>
      <w:r w:rsidRPr="005E122D">
        <w:rPr>
          <w:rFonts w:ascii="Lucida Console" w:eastAsia="Times New Roman" w:hAnsi="Lucida Console" w:cs="Courier New"/>
          <w:color w:val="000000"/>
          <w:sz w:val="20"/>
          <w:szCs w:val="20"/>
          <w:shd w:val="clear" w:color="auto" w:fill="E1E2E5"/>
        </w:rPr>
        <w:t>zsoft</w:t>
      </w:r>
      <w:proofErr w:type="spellEnd"/>
      <w:proofErr w:type="gramEnd"/>
      <w:r w:rsidRPr="005E122D">
        <w:rPr>
          <w:rFonts w:ascii="Lucida Console" w:eastAsia="Times New Roman" w:hAnsi="Lucida Console" w:cs="Courier New"/>
          <w:color w:val="000000"/>
          <w:sz w:val="20"/>
          <w:szCs w:val="20"/>
          <w:shd w:val="clear" w:color="auto" w:fill="E1E2E5"/>
        </w:rPr>
        <w:t xml:space="preserve">         -0.05585    0.16742  -0.334   0.7398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spellStart"/>
      <w:proofErr w:type="gramStart"/>
      <w:r w:rsidRPr="005E122D">
        <w:rPr>
          <w:rFonts w:ascii="Lucida Console" w:eastAsia="Times New Roman" w:hAnsi="Lucida Console" w:cs="Courier New"/>
          <w:color w:val="000000"/>
          <w:sz w:val="20"/>
          <w:szCs w:val="20"/>
          <w:shd w:val="clear" w:color="auto" w:fill="E1E2E5"/>
        </w:rPr>
        <w:t>zflight</w:t>
      </w:r>
      <w:proofErr w:type="spellEnd"/>
      <w:proofErr w:type="gramEnd"/>
      <w:r w:rsidRPr="005E122D">
        <w:rPr>
          <w:rFonts w:ascii="Lucida Console" w:eastAsia="Times New Roman" w:hAnsi="Lucida Console" w:cs="Courier New"/>
          <w:color w:val="000000"/>
          <w:sz w:val="20"/>
          <w:szCs w:val="20"/>
          <w:shd w:val="clear" w:color="auto" w:fill="E1E2E5"/>
        </w:rPr>
        <w:t xml:space="preserve">        0.07824    0.15412   0.508   0.6135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gramStart"/>
      <w:r w:rsidRPr="005E122D">
        <w:rPr>
          <w:rFonts w:ascii="Lucida Console" w:eastAsia="Times New Roman" w:hAnsi="Lucida Console" w:cs="Courier New"/>
          <w:color w:val="000000"/>
          <w:sz w:val="20"/>
          <w:szCs w:val="20"/>
          <w:shd w:val="clear" w:color="auto" w:fill="E1E2E5"/>
        </w:rPr>
        <w:t>I(</w:t>
      </w:r>
      <w:proofErr w:type="gramEnd"/>
      <w:r w:rsidRPr="005E122D">
        <w:rPr>
          <w:rFonts w:ascii="Lucida Console" w:eastAsia="Times New Roman" w:hAnsi="Lucida Console" w:cs="Courier New"/>
          <w:color w:val="000000"/>
          <w:sz w:val="20"/>
          <w:szCs w:val="20"/>
          <w:shd w:val="clear" w:color="auto" w:fill="E1E2E5"/>
        </w:rPr>
        <w:t xml:space="preserve">zsoft^2)     0.19924    0.13068   1.525   0.1325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gramStart"/>
      <w:r w:rsidRPr="005E122D">
        <w:rPr>
          <w:rFonts w:ascii="Lucida Console" w:eastAsia="Times New Roman" w:hAnsi="Lucida Console" w:cs="Courier New"/>
          <w:color w:val="000000"/>
          <w:sz w:val="20"/>
          <w:szCs w:val="20"/>
          <w:shd w:val="clear" w:color="auto" w:fill="E1E2E5"/>
        </w:rPr>
        <w:t>I(</w:t>
      </w:r>
      <w:proofErr w:type="gramEnd"/>
      <w:r w:rsidRPr="005E122D">
        <w:rPr>
          <w:rFonts w:ascii="Lucida Console" w:eastAsia="Times New Roman" w:hAnsi="Lucida Console" w:cs="Courier New"/>
          <w:color w:val="000000"/>
          <w:sz w:val="20"/>
          <w:szCs w:val="20"/>
          <w:shd w:val="clear" w:color="auto" w:fill="E1E2E5"/>
        </w:rPr>
        <w:t xml:space="preserve">zflight^2)   0.01580    0.09493   0.166   0.8684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proofErr w:type="spellStart"/>
      <w:proofErr w:type="gramStart"/>
      <w:r w:rsidRPr="005E122D">
        <w:rPr>
          <w:rFonts w:ascii="Lucida Console" w:eastAsia="Times New Roman" w:hAnsi="Lucida Console" w:cs="Courier New"/>
          <w:color w:val="000000"/>
          <w:sz w:val="20"/>
          <w:szCs w:val="20"/>
          <w:shd w:val="clear" w:color="auto" w:fill="E1E2E5"/>
        </w:rPr>
        <w:t>zsoft:</w:t>
      </w:r>
      <w:proofErr w:type="gramEnd"/>
      <w:r w:rsidRPr="005E122D">
        <w:rPr>
          <w:rFonts w:ascii="Lucida Console" w:eastAsia="Times New Roman" w:hAnsi="Lucida Console" w:cs="Courier New"/>
          <w:color w:val="000000"/>
          <w:sz w:val="20"/>
          <w:szCs w:val="20"/>
          <w:shd w:val="clear" w:color="auto" w:fill="E1E2E5"/>
        </w:rPr>
        <w:t>zflight</w:t>
      </w:r>
      <w:proofErr w:type="spellEnd"/>
      <w:r w:rsidRPr="005E122D">
        <w:rPr>
          <w:rFonts w:ascii="Lucida Console" w:eastAsia="Times New Roman" w:hAnsi="Lucida Console" w:cs="Courier New"/>
          <w:color w:val="000000"/>
          <w:sz w:val="20"/>
          <w:szCs w:val="20"/>
          <w:shd w:val="clear" w:color="auto" w:fill="E1E2E5"/>
        </w:rPr>
        <w:t xml:space="preserve"> -0.44943    0.17007  -2.643   0.0104 *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Residual standard error: 0.7816 on 61 degrees of freedom</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Multiple R-squared:  0.1333,</w:t>
      </w:r>
      <w:r w:rsidRPr="005E122D">
        <w:rPr>
          <w:rFonts w:ascii="Lucida Console" w:eastAsia="Times New Roman" w:hAnsi="Lucida Console" w:cs="Courier New"/>
          <w:color w:val="000000"/>
          <w:sz w:val="20"/>
          <w:szCs w:val="20"/>
          <w:shd w:val="clear" w:color="auto" w:fill="E1E2E5"/>
        </w:rPr>
        <w:tab/>
        <w:t xml:space="preserve">Adjusted R-squared:  0.06227 </w:t>
      </w:r>
    </w:p>
    <w:p w:rsidR="005E122D" w:rsidRPr="005E122D" w:rsidRDefault="005E122D" w:rsidP="005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rPr>
      </w:pPr>
      <w:r w:rsidRPr="005E122D">
        <w:rPr>
          <w:rFonts w:ascii="Lucida Console" w:eastAsia="Times New Roman" w:hAnsi="Lucida Console" w:cs="Courier New"/>
          <w:color w:val="000000"/>
          <w:sz w:val="20"/>
          <w:szCs w:val="20"/>
          <w:shd w:val="clear" w:color="auto" w:fill="E1E2E5"/>
        </w:rPr>
        <w:t>F-statistic: 1.877 on 5 and 61 DF</w:t>
      </w:r>
      <w:proofErr w:type="gramStart"/>
      <w:r w:rsidRPr="005E122D">
        <w:rPr>
          <w:rFonts w:ascii="Lucida Console" w:eastAsia="Times New Roman" w:hAnsi="Lucida Console" w:cs="Courier New"/>
          <w:color w:val="000000"/>
          <w:sz w:val="20"/>
          <w:szCs w:val="20"/>
          <w:shd w:val="clear" w:color="auto" w:fill="E1E2E5"/>
        </w:rPr>
        <w:t>,  p</w:t>
      </w:r>
      <w:proofErr w:type="gramEnd"/>
      <w:r w:rsidRPr="005E122D">
        <w:rPr>
          <w:rFonts w:ascii="Lucida Console" w:eastAsia="Times New Roman" w:hAnsi="Lucida Console" w:cs="Courier New"/>
          <w:color w:val="000000"/>
          <w:sz w:val="20"/>
          <w:szCs w:val="20"/>
          <w:shd w:val="clear" w:color="auto" w:fill="E1E2E5"/>
        </w:rPr>
        <w:t>-value: 0.1116</w:t>
      </w:r>
    </w:p>
    <w:p w:rsidR="005E122D" w:rsidRPr="005E122D" w:rsidRDefault="005E122D">
      <w:pPr>
        <w:rPr>
          <w:rFonts w:ascii="Times New Roman" w:hAnsi="Times New Roman" w:cs="Times New Roman"/>
          <w:sz w:val="24"/>
          <w:szCs w:val="24"/>
        </w:rPr>
      </w:pPr>
    </w:p>
    <w:p w:rsidR="005E122D" w:rsidRDefault="005E122D">
      <w:pPr>
        <w:rPr>
          <w:rFonts w:ascii="Times New Roman" w:hAnsi="Times New Roman" w:cs="Times New Roman"/>
          <w:sz w:val="24"/>
          <w:szCs w:val="24"/>
        </w:rPr>
      </w:pPr>
      <w:r>
        <w:rPr>
          <w:rFonts w:ascii="Times New Roman" w:hAnsi="Times New Roman" w:cs="Times New Roman"/>
          <w:sz w:val="24"/>
          <w:szCs w:val="24"/>
        </w:rPr>
        <w:t>Table S3: rates of soft songs (</w:t>
      </w:r>
      <w:proofErr w:type="spellStart"/>
      <w:r>
        <w:rPr>
          <w:rFonts w:ascii="Times New Roman" w:hAnsi="Times New Roman" w:cs="Times New Roman"/>
          <w:sz w:val="24"/>
          <w:szCs w:val="24"/>
        </w:rPr>
        <w:t>zsoft</w:t>
      </w:r>
      <w:proofErr w:type="spellEnd"/>
      <w:r>
        <w:rPr>
          <w:rFonts w:ascii="Times New Roman" w:hAnsi="Times New Roman" w:cs="Times New Roman"/>
          <w:sz w:val="24"/>
          <w:szCs w:val="24"/>
        </w:rPr>
        <w:t>) and closest approach (</w:t>
      </w:r>
      <w:proofErr w:type="spellStart"/>
      <w:r>
        <w:rPr>
          <w:rFonts w:ascii="Times New Roman" w:hAnsi="Times New Roman" w:cs="Times New Roman"/>
          <w:sz w:val="24"/>
          <w:szCs w:val="24"/>
        </w:rPr>
        <w:t>zclosest</w:t>
      </w:r>
      <w:proofErr w:type="spellEnd"/>
      <w:r>
        <w:rPr>
          <w:rFonts w:ascii="Times New Roman" w:hAnsi="Times New Roman" w:cs="Times New Roman"/>
          <w:sz w:val="24"/>
          <w:szCs w:val="24"/>
        </w:rPr>
        <w:t>).</w:t>
      </w:r>
    </w:p>
    <w:p w:rsidR="005E122D" w:rsidRDefault="005E122D" w:rsidP="005E122D">
      <w:pPr>
        <w:pStyle w:val="HTMLPreformatted"/>
        <w:wordWrap w:val="0"/>
        <w:rPr>
          <w:rFonts w:ascii="Lucida Console" w:hAnsi="Lucida Console"/>
          <w:color w:val="000000"/>
          <w:shd w:val="clear" w:color="auto" w:fill="E1E2E5"/>
        </w:rPr>
      </w:pPr>
      <w:r>
        <w:rPr>
          <w:rFonts w:ascii="Lucida Console" w:hAnsi="Lucida Console"/>
          <w:color w:val="000000"/>
          <w:shd w:val="clear" w:color="auto" w:fill="E1E2E5"/>
        </w:rPr>
        <w:t xml:space="preserve">               Estimate Std. Error t value </w:t>
      </w:r>
      <w:proofErr w:type="spellStart"/>
      <w:proofErr w:type="gramStart"/>
      <w:r>
        <w:rPr>
          <w:rFonts w:ascii="Lucida Console" w:hAnsi="Lucida Console"/>
          <w:color w:val="000000"/>
          <w:shd w:val="clear" w:color="auto" w:fill="E1E2E5"/>
        </w:rPr>
        <w:t>Pr</w:t>
      </w:r>
      <w:proofErr w:type="spellEnd"/>
      <w:r>
        <w:rPr>
          <w:rFonts w:ascii="Lucida Console" w:hAnsi="Lucida Console"/>
          <w:color w:val="000000"/>
          <w:shd w:val="clear" w:color="auto" w:fill="E1E2E5"/>
        </w:rPr>
        <w:t>(</w:t>
      </w:r>
      <w:proofErr w:type="gramEnd"/>
      <w:r>
        <w:rPr>
          <w:rFonts w:ascii="Lucida Console" w:hAnsi="Lucida Console"/>
          <w:color w:val="000000"/>
          <w:shd w:val="clear" w:color="auto" w:fill="E1E2E5"/>
        </w:rPr>
        <w:t xml:space="preserve">&gt;|t|)    </w:t>
      </w:r>
    </w:p>
    <w:p w:rsidR="005E122D" w:rsidRDefault="005E122D" w:rsidP="005E122D">
      <w:pPr>
        <w:pStyle w:val="HTMLPreformatted"/>
        <w:wordWrap w:val="0"/>
        <w:rPr>
          <w:rFonts w:ascii="Lucida Console" w:hAnsi="Lucida Console"/>
          <w:color w:val="000000"/>
          <w:shd w:val="clear" w:color="auto" w:fill="E1E2E5"/>
        </w:rPr>
      </w:pPr>
      <w:proofErr w:type="spellStart"/>
      <w:proofErr w:type="gramStart"/>
      <w:r>
        <w:rPr>
          <w:rFonts w:ascii="Lucida Console" w:hAnsi="Lucida Console"/>
          <w:color w:val="000000"/>
          <w:shd w:val="clear" w:color="auto" w:fill="E1E2E5"/>
        </w:rPr>
        <w:t>zsoft</w:t>
      </w:r>
      <w:proofErr w:type="spellEnd"/>
      <w:proofErr w:type="gramEnd"/>
      <w:r>
        <w:rPr>
          <w:rFonts w:ascii="Lucida Console" w:hAnsi="Lucida Console"/>
          <w:color w:val="000000"/>
          <w:shd w:val="clear" w:color="auto" w:fill="E1E2E5"/>
        </w:rPr>
        <w:t xml:space="preserve">           0.27626    0.15272   1.809  0.07539 .  </w:t>
      </w:r>
    </w:p>
    <w:p w:rsidR="005E122D" w:rsidRDefault="005E122D" w:rsidP="005E122D">
      <w:pPr>
        <w:pStyle w:val="HTMLPreformatted"/>
        <w:wordWrap w:val="0"/>
        <w:rPr>
          <w:rFonts w:ascii="Lucida Console" w:hAnsi="Lucida Console"/>
          <w:color w:val="000000"/>
          <w:shd w:val="clear" w:color="auto" w:fill="E1E2E5"/>
        </w:rPr>
      </w:pPr>
      <w:proofErr w:type="spellStart"/>
      <w:proofErr w:type="gramStart"/>
      <w:r>
        <w:rPr>
          <w:rFonts w:ascii="Lucida Console" w:hAnsi="Lucida Console"/>
          <w:color w:val="000000"/>
          <w:shd w:val="clear" w:color="auto" w:fill="E1E2E5"/>
        </w:rPr>
        <w:t>zclosest</w:t>
      </w:r>
      <w:proofErr w:type="spellEnd"/>
      <w:proofErr w:type="gramEnd"/>
      <w:r>
        <w:rPr>
          <w:rFonts w:ascii="Lucida Console" w:hAnsi="Lucida Console"/>
          <w:color w:val="000000"/>
          <w:shd w:val="clear" w:color="auto" w:fill="E1E2E5"/>
        </w:rPr>
        <w:t xml:space="preserve">        0.33676    0.17127   1.966  0.05383 .  </w:t>
      </w:r>
    </w:p>
    <w:p w:rsidR="005E122D" w:rsidRDefault="005E122D" w:rsidP="005E122D">
      <w:pPr>
        <w:pStyle w:val="HTMLPreformatted"/>
        <w:wordWrap w:val="0"/>
        <w:rPr>
          <w:rFonts w:ascii="Lucida Console" w:hAnsi="Lucida Console"/>
          <w:color w:val="000000"/>
          <w:shd w:val="clear" w:color="auto" w:fill="E1E2E5"/>
        </w:rPr>
      </w:pPr>
      <w:proofErr w:type="gramStart"/>
      <w:r>
        <w:rPr>
          <w:rFonts w:ascii="Lucida Console" w:hAnsi="Lucida Console"/>
          <w:color w:val="000000"/>
          <w:shd w:val="clear" w:color="auto" w:fill="E1E2E5"/>
        </w:rPr>
        <w:t>I(</w:t>
      </w:r>
      <w:proofErr w:type="gramEnd"/>
      <w:r>
        <w:rPr>
          <w:rFonts w:ascii="Lucida Console" w:hAnsi="Lucida Console"/>
          <w:color w:val="000000"/>
          <w:shd w:val="clear" w:color="auto" w:fill="E1E2E5"/>
        </w:rPr>
        <w:t xml:space="preserve">zsoft^2)      0.07529    0.09117   0.826  0.41211    </w:t>
      </w:r>
    </w:p>
    <w:p w:rsidR="005E122D" w:rsidRDefault="005E122D" w:rsidP="005E122D">
      <w:pPr>
        <w:pStyle w:val="HTMLPreformatted"/>
        <w:wordWrap w:val="0"/>
        <w:rPr>
          <w:rFonts w:ascii="Lucida Console" w:hAnsi="Lucida Console"/>
          <w:color w:val="000000"/>
          <w:shd w:val="clear" w:color="auto" w:fill="E1E2E5"/>
        </w:rPr>
      </w:pPr>
      <w:proofErr w:type="gramStart"/>
      <w:r>
        <w:rPr>
          <w:rFonts w:ascii="Lucida Console" w:hAnsi="Lucida Console"/>
          <w:color w:val="000000"/>
          <w:shd w:val="clear" w:color="auto" w:fill="E1E2E5"/>
        </w:rPr>
        <w:t>I(</w:t>
      </w:r>
      <w:proofErr w:type="gramEnd"/>
      <w:r>
        <w:rPr>
          <w:rFonts w:ascii="Lucida Console" w:hAnsi="Lucida Console"/>
          <w:color w:val="000000"/>
          <w:shd w:val="clear" w:color="auto" w:fill="E1E2E5"/>
        </w:rPr>
        <w:t xml:space="preserve">zclosest^2)   0.05559    0.07402   0.751  0.45550    </w:t>
      </w:r>
    </w:p>
    <w:p w:rsidR="005E122D" w:rsidRDefault="005E122D" w:rsidP="005E122D">
      <w:pPr>
        <w:pStyle w:val="HTMLPreformatted"/>
        <w:wordWrap w:val="0"/>
        <w:rPr>
          <w:rFonts w:ascii="Lucida Console" w:hAnsi="Lucida Console"/>
          <w:color w:val="000000"/>
          <w:shd w:val="clear" w:color="auto" w:fill="E1E2E5"/>
        </w:rPr>
      </w:pPr>
      <w:proofErr w:type="spellStart"/>
      <w:proofErr w:type="gramStart"/>
      <w:r>
        <w:rPr>
          <w:rFonts w:ascii="Lucida Console" w:hAnsi="Lucida Console"/>
          <w:color w:val="000000"/>
          <w:shd w:val="clear" w:color="auto" w:fill="E1E2E5"/>
        </w:rPr>
        <w:t>zsoft:</w:t>
      </w:r>
      <w:proofErr w:type="gramEnd"/>
      <w:r>
        <w:rPr>
          <w:rFonts w:ascii="Lucida Console" w:hAnsi="Lucida Console"/>
          <w:color w:val="000000"/>
          <w:shd w:val="clear" w:color="auto" w:fill="E1E2E5"/>
        </w:rPr>
        <w:t>zclosest</w:t>
      </w:r>
      <w:proofErr w:type="spellEnd"/>
      <w:r>
        <w:rPr>
          <w:rFonts w:ascii="Lucida Console" w:hAnsi="Lucida Console"/>
          <w:color w:val="000000"/>
          <w:shd w:val="clear" w:color="auto" w:fill="E1E2E5"/>
        </w:rPr>
        <w:t xml:space="preserve">  0.68638    0.22862   3.002  0.00388 ** </w:t>
      </w:r>
    </w:p>
    <w:p w:rsidR="005E122D" w:rsidRDefault="005E122D" w:rsidP="005E122D">
      <w:pPr>
        <w:pStyle w:val="HTMLPreformatted"/>
        <w:wordWrap w:val="0"/>
        <w:rPr>
          <w:rFonts w:ascii="Lucida Console" w:hAnsi="Lucida Console"/>
          <w:color w:val="000000"/>
          <w:shd w:val="clear" w:color="auto" w:fill="E1E2E5"/>
        </w:rPr>
      </w:pPr>
      <w:r>
        <w:rPr>
          <w:rFonts w:ascii="Lucida Console" w:hAnsi="Lucida Console"/>
          <w:color w:val="000000"/>
          <w:shd w:val="clear" w:color="auto" w:fill="E1E2E5"/>
        </w:rPr>
        <w:t>Residual standard error: 0.7598 on 61 degrees of freedom</w:t>
      </w:r>
    </w:p>
    <w:p w:rsidR="005E122D" w:rsidRDefault="005E122D" w:rsidP="005E122D">
      <w:pPr>
        <w:pStyle w:val="HTMLPreformatted"/>
        <w:wordWrap w:val="0"/>
        <w:rPr>
          <w:rFonts w:ascii="Lucida Console" w:hAnsi="Lucida Console"/>
          <w:color w:val="000000"/>
          <w:shd w:val="clear" w:color="auto" w:fill="E1E2E5"/>
        </w:rPr>
      </w:pPr>
      <w:r>
        <w:rPr>
          <w:rFonts w:ascii="Lucida Console" w:hAnsi="Lucida Console"/>
          <w:color w:val="000000"/>
          <w:shd w:val="clear" w:color="auto" w:fill="E1E2E5"/>
        </w:rPr>
        <w:t>Multiple R-squared:  0.1809,</w:t>
      </w:r>
      <w:r>
        <w:rPr>
          <w:rFonts w:ascii="Lucida Console" w:hAnsi="Lucida Console"/>
          <w:color w:val="000000"/>
          <w:shd w:val="clear" w:color="auto" w:fill="E1E2E5"/>
        </w:rPr>
        <w:tab/>
        <w:t xml:space="preserve">Adjusted R-squared:  0.1138 </w:t>
      </w:r>
    </w:p>
    <w:p w:rsidR="005E122D" w:rsidRDefault="005E122D" w:rsidP="005E122D">
      <w:pPr>
        <w:pStyle w:val="HTMLPreformatted"/>
        <w:wordWrap w:val="0"/>
        <w:rPr>
          <w:rFonts w:ascii="Lucida Console" w:hAnsi="Lucida Console"/>
          <w:color w:val="000000"/>
          <w:shd w:val="clear" w:color="auto" w:fill="E1E2E5"/>
        </w:rPr>
      </w:pPr>
      <w:r>
        <w:rPr>
          <w:rFonts w:ascii="Lucida Console" w:hAnsi="Lucida Console"/>
          <w:color w:val="000000"/>
          <w:shd w:val="clear" w:color="auto" w:fill="E1E2E5"/>
        </w:rPr>
        <w:t>F-statistic: 2.695 on 5 and 61 DF</w:t>
      </w:r>
      <w:proofErr w:type="gramStart"/>
      <w:r>
        <w:rPr>
          <w:rFonts w:ascii="Lucida Console" w:hAnsi="Lucida Console"/>
          <w:color w:val="000000"/>
          <w:shd w:val="clear" w:color="auto" w:fill="E1E2E5"/>
        </w:rPr>
        <w:t>,  p</w:t>
      </w:r>
      <w:proofErr w:type="gramEnd"/>
      <w:r>
        <w:rPr>
          <w:rFonts w:ascii="Lucida Console" w:hAnsi="Lucida Console"/>
          <w:color w:val="000000"/>
          <w:shd w:val="clear" w:color="auto" w:fill="E1E2E5"/>
        </w:rPr>
        <w:t>-value: 0.02892</w:t>
      </w:r>
    </w:p>
    <w:p w:rsidR="005E122D" w:rsidRPr="005E122D" w:rsidRDefault="005E122D">
      <w:pPr>
        <w:rPr>
          <w:rFonts w:ascii="Times New Roman" w:hAnsi="Times New Roman" w:cs="Times New Roman"/>
          <w:sz w:val="24"/>
          <w:szCs w:val="24"/>
        </w:rPr>
      </w:pPr>
    </w:p>
    <w:p w:rsidR="003D0E11" w:rsidRDefault="005E122D">
      <w:pPr>
        <w:rPr>
          <w:rFonts w:ascii="Times New Roman" w:hAnsi="Times New Roman" w:cs="Times New Roman"/>
          <w:sz w:val="24"/>
          <w:szCs w:val="24"/>
        </w:rPr>
      </w:pPr>
      <w:r w:rsidRPr="005E122D">
        <w:rPr>
          <w:rFonts w:ascii="Times New Roman" w:hAnsi="Times New Roman" w:cs="Times New Roman"/>
          <w:b/>
          <w:sz w:val="24"/>
          <w:szCs w:val="24"/>
        </w:rPr>
        <w:t xml:space="preserve">Survival and age: </w:t>
      </w:r>
      <w:r w:rsidR="003D0E11">
        <w:rPr>
          <w:rFonts w:ascii="Times New Roman" w:hAnsi="Times New Roman" w:cs="Times New Roman"/>
          <w:sz w:val="24"/>
          <w:szCs w:val="24"/>
        </w:rPr>
        <w:t xml:space="preserve">For 33 of the 67 subjects for whom we have survival information, we also have information on the exact age of the male because they were banded in the nest, in their juvenile plumage (before their first September) or singing plastic song during their first fall. In previous analyses, reported in </w:t>
      </w:r>
      <w:hyperlink w:anchor="_ENREF_1" w:tooltip="Akçay, 2014 #817" w:history="1">
        <w:r w:rsidR="003D0E11">
          <w:rPr>
            <w:rFonts w:ascii="Times New Roman" w:hAnsi="Times New Roman" w:cs="Times New Roman"/>
            <w:noProof/>
            <w:sz w:val="24"/>
            <w:szCs w:val="24"/>
          </w:rPr>
          <w:t>Akçay et al. (2014a</w:t>
        </w:r>
      </w:hyperlink>
      <w:r w:rsidR="003D0E11">
        <w:rPr>
          <w:rFonts w:ascii="Times New Roman" w:hAnsi="Times New Roman" w:cs="Times New Roman"/>
          <w:noProof/>
          <w:sz w:val="24"/>
          <w:szCs w:val="24"/>
        </w:rPr>
        <w:t>), we did not find an effect of age on aggression scores or aggressive signaling scores. T</w:t>
      </w:r>
      <w:r w:rsidR="003D0E11">
        <w:rPr>
          <w:rFonts w:ascii="Times New Roman" w:hAnsi="Times New Roman" w:cs="Times New Roman"/>
          <w:sz w:val="24"/>
          <w:szCs w:val="24"/>
        </w:rPr>
        <w:t xml:space="preserve">o ask whether the effects of the predictor variables on survival could be attributed to age we ran a separate set of analyses with the subset of subjects for whom we had age data by adding the age as a covariate in a Cox regression </w:t>
      </w:r>
      <w:r w:rsidR="003D0E11">
        <w:rPr>
          <w:rFonts w:ascii="Times New Roman" w:hAnsi="Times New Roman" w:cs="Times New Roman"/>
          <w:sz w:val="24"/>
          <w:szCs w:val="24"/>
        </w:rPr>
        <w:fldChar w:fldCharType="begin"/>
      </w:r>
      <w:r w:rsidR="003D0E11">
        <w:rPr>
          <w:rFonts w:ascii="Times New Roman" w:hAnsi="Times New Roman" w:cs="Times New Roman"/>
          <w:sz w:val="24"/>
          <w:szCs w:val="24"/>
        </w:rPr>
        <w:instrText xml:space="preserve"> ADDIN EN.CITE &lt;EndNote&gt;&lt;Cite&gt;&lt;Author&gt;Cox&lt;/Author&gt;&lt;Year&gt;1972&lt;/Year&gt;&lt;RecNum&gt;4677&lt;/RecNum&gt;&lt;DisplayText&gt;(Cox 1972)&lt;/DisplayText&gt;&lt;record&gt;&lt;rec-number&gt;4677&lt;/rec-number&gt;&lt;foreign-keys&gt;&lt;key app="EN" db-id="ffpwretwo0z02lew29spp0wjzf20t0sep9zp"&gt;4677&lt;/key&gt;&lt;/foreign-keys&gt;&lt;ref-type name="Journal Article"&gt;17&lt;/ref-type&gt;&lt;contributors&gt;&lt;authors&gt;&lt;author&gt;Cox, DR&lt;/author&gt;&lt;/authors&gt;&lt;/contributors&gt;&lt;titles&gt;&lt;title&gt;Regression Models and Life-Tables&lt;/title&gt;&lt;secondary-title&gt;Journal of the Royal Statistical Society. Series B (Methodological)&lt;/secondary-title&gt;&lt;/titles&gt;&lt;periodical&gt;&lt;full-title&gt;Journal of the Royal Statistical Society. Series B (Methodological)&lt;/full-title&gt;&lt;/periodical&gt;&lt;pages&gt;187-220&lt;/pages&gt;&lt;volume&gt;34&lt;/volume&gt;&lt;number&gt;2&lt;/number&gt;&lt;dates&gt;&lt;year&gt;1972&lt;/year&gt;&lt;/dates&gt;&lt;urls&gt;&lt;/urls&gt;&lt;/record&gt;&lt;/Cite&gt;&lt;/EndNote&gt;</w:instrText>
      </w:r>
      <w:r w:rsidR="003D0E11">
        <w:rPr>
          <w:rFonts w:ascii="Times New Roman" w:hAnsi="Times New Roman" w:cs="Times New Roman"/>
          <w:sz w:val="24"/>
          <w:szCs w:val="24"/>
        </w:rPr>
        <w:fldChar w:fldCharType="separate"/>
      </w:r>
      <w:r w:rsidR="003D0E11">
        <w:rPr>
          <w:rFonts w:ascii="Times New Roman" w:hAnsi="Times New Roman" w:cs="Times New Roman"/>
          <w:noProof/>
          <w:sz w:val="24"/>
          <w:szCs w:val="24"/>
        </w:rPr>
        <w:t>(</w:t>
      </w:r>
      <w:hyperlink w:anchor="_ENREF_1" w:tooltip="Cox, 1972 #4677" w:history="1">
        <w:r w:rsidR="00EE020C">
          <w:rPr>
            <w:rFonts w:ascii="Times New Roman" w:hAnsi="Times New Roman" w:cs="Times New Roman"/>
            <w:noProof/>
            <w:sz w:val="24"/>
            <w:szCs w:val="24"/>
          </w:rPr>
          <w:t>Cox 1972</w:t>
        </w:r>
      </w:hyperlink>
      <w:r w:rsidR="003D0E11">
        <w:rPr>
          <w:rFonts w:ascii="Times New Roman" w:hAnsi="Times New Roman" w:cs="Times New Roman"/>
          <w:noProof/>
          <w:sz w:val="24"/>
          <w:szCs w:val="24"/>
        </w:rPr>
        <w:t>)</w:t>
      </w:r>
      <w:r w:rsidR="003D0E11">
        <w:rPr>
          <w:rFonts w:ascii="Times New Roman" w:hAnsi="Times New Roman" w:cs="Times New Roman"/>
          <w:sz w:val="24"/>
          <w:szCs w:val="24"/>
        </w:rPr>
        <w:fldChar w:fldCharType="end"/>
      </w:r>
      <w:r w:rsidR="003D0E11">
        <w:rPr>
          <w:rFonts w:ascii="Times New Roman" w:hAnsi="Times New Roman" w:cs="Times New Roman"/>
          <w:sz w:val="24"/>
          <w:szCs w:val="24"/>
        </w:rPr>
        <w:t xml:space="preserve"> along with the same predictor variables as in</w:t>
      </w:r>
      <w:r w:rsidR="00BE03BD">
        <w:rPr>
          <w:rFonts w:ascii="Times New Roman" w:hAnsi="Times New Roman" w:cs="Times New Roman"/>
          <w:sz w:val="24"/>
          <w:szCs w:val="24"/>
        </w:rPr>
        <w:t xml:space="preserve"> the phenotypic selection model</w:t>
      </w:r>
      <w:r w:rsidR="003D0E11">
        <w:rPr>
          <w:rFonts w:ascii="Times New Roman" w:hAnsi="Times New Roman" w:cs="Times New Roman"/>
          <w:sz w:val="24"/>
          <w:szCs w:val="24"/>
        </w:rPr>
        <w:t xml:space="preserve">. The Cox regression was carried out with the package ‘survival’ in R. </w:t>
      </w:r>
      <w:r w:rsidR="003D0E11">
        <w:rPr>
          <w:rFonts w:ascii="Times New Roman" w:hAnsi="Times New Roman" w:cs="Times New Roman"/>
          <w:sz w:val="24"/>
          <w:szCs w:val="24"/>
        </w:rPr>
        <w:fldChar w:fldCharType="begin"/>
      </w:r>
      <w:r w:rsidR="003D0E11">
        <w:rPr>
          <w:rFonts w:ascii="Times New Roman" w:hAnsi="Times New Roman" w:cs="Times New Roman"/>
          <w:sz w:val="24"/>
          <w:szCs w:val="24"/>
        </w:rPr>
        <w:instrText xml:space="preserve"> ADDIN EN.CITE &lt;EndNote&gt;&lt;Cite&gt;&lt;Author&gt;Therneau&lt;/Author&gt;&lt;Year&gt;2014&lt;/Year&gt;&lt;RecNum&gt;4675&lt;/RecNum&gt;&lt;DisplayText&gt;(Therneau and Lumley 2014)&lt;/DisplayText&gt;&lt;record&gt;&lt;rec-number&gt;4675&lt;/rec-number&gt;&lt;foreign-keys&gt;&lt;key app="EN" db-id="ffpwretwo0z02lew29spp0wjzf20t0sep9zp"&gt;4675&lt;/key&gt;&lt;/foreign-keys&gt;&lt;ref-type name="Journal Article"&gt;17&lt;/ref-type&gt;&lt;contributors&gt;&lt;authors&gt;&lt;author&gt;Therneau, Terry M&lt;/author&gt;&lt;author&gt;Lumley, Thomas&lt;/author&gt;&lt;/authors&gt;&lt;/contributors&gt;&lt;titles&gt;&lt;title&gt;Package ‘survival’&lt;/title&gt;&lt;/titles&gt;&lt;dates&gt;&lt;year&gt;2014&lt;/year&gt;&lt;/dates&gt;&lt;urls&gt;&lt;/urls&gt;&lt;/record&gt;&lt;/Cite&gt;&lt;/EndNote&gt;</w:instrText>
      </w:r>
      <w:r w:rsidR="003D0E11">
        <w:rPr>
          <w:rFonts w:ascii="Times New Roman" w:hAnsi="Times New Roman" w:cs="Times New Roman"/>
          <w:sz w:val="24"/>
          <w:szCs w:val="24"/>
        </w:rPr>
        <w:fldChar w:fldCharType="separate"/>
      </w:r>
      <w:r w:rsidR="003D0E11">
        <w:rPr>
          <w:rFonts w:ascii="Times New Roman" w:hAnsi="Times New Roman" w:cs="Times New Roman"/>
          <w:noProof/>
          <w:sz w:val="24"/>
          <w:szCs w:val="24"/>
        </w:rPr>
        <w:t>(</w:t>
      </w:r>
      <w:hyperlink w:anchor="_ENREF_3" w:tooltip="Therneau, 2014 #4675" w:history="1">
        <w:r w:rsidR="00EE020C">
          <w:rPr>
            <w:rFonts w:ascii="Times New Roman" w:hAnsi="Times New Roman" w:cs="Times New Roman"/>
            <w:noProof/>
            <w:sz w:val="24"/>
            <w:szCs w:val="24"/>
          </w:rPr>
          <w:t>Therneau and Lumley 2014</w:t>
        </w:r>
      </w:hyperlink>
      <w:r w:rsidR="003D0E11">
        <w:rPr>
          <w:rFonts w:ascii="Times New Roman" w:hAnsi="Times New Roman" w:cs="Times New Roman"/>
          <w:noProof/>
          <w:sz w:val="24"/>
          <w:szCs w:val="24"/>
        </w:rPr>
        <w:t>)</w:t>
      </w:r>
      <w:r w:rsidR="003D0E11">
        <w:rPr>
          <w:rFonts w:ascii="Times New Roman" w:hAnsi="Times New Roman" w:cs="Times New Roman"/>
          <w:sz w:val="24"/>
          <w:szCs w:val="24"/>
        </w:rPr>
        <w:fldChar w:fldCharType="end"/>
      </w:r>
      <w:r w:rsidR="003D0E11">
        <w:rPr>
          <w:rFonts w:ascii="Times New Roman" w:hAnsi="Times New Roman" w:cs="Times New Roman"/>
          <w:sz w:val="24"/>
          <w:szCs w:val="24"/>
        </w:rPr>
        <w:t xml:space="preserve">. </w:t>
      </w:r>
      <w:proofErr w:type="gramStart"/>
      <w:r w:rsidR="00BE03BD">
        <w:rPr>
          <w:rFonts w:ascii="Times New Roman" w:hAnsi="Times New Roman" w:cs="Times New Roman"/>
          <w:sz w:val="24"/>
          <w:szCs w:val="24"/>
        </w:rPr>
        <w:t>We then model-averaged the resulting model by taking every model within 2 ΔAIC of the best model.</w:t>
      </w:r>
      <w:proofErr w:type="gramEnd"/>
      <w:r w:rsidR="00BE03BD">
        <w:rPr>
          <w:rFonts w:ascii="Times New Roman" w:hAnsi="Times New Roman" w:cs="Times New Roman"/>
          <w:sz w:val="24"/>
          <w:szCs w:val="24"/>
        </w:rPr>
        <w:t xml:space="preserve"> The model averaged results show a significant effect of age (birds that were older in 2009 were less likely to survive longer, which is somewhat trivial) and crucially, a significant interaction of soft songs and aggression scores, indicating negative correlational selection. </w:t>
      </w:r>
    </w:p>
    <w:p w:rsidR="00767C7F" w:rsidRDefault="00767C7F">
      <w:pPr>
        <w:rPr>
          <w:rFonts w:ascii="Times New Roman" w:hAnsi="Times New Roman" w:cs="Times New Roman"/>
          <w:sz w:val="24"/>
          <w:szCs w:val="24"/>
        </w:rPr>
      </w:pPr>
    </w:p>
    <w:p w:rsidR="00767C7F" w:rsidRDefault="00767C7F">
      <w:pPr>
        <w:rPr>
          <w:rFonts w:ascii="Times New Roman" w:hAnsi="Times New Roman" w:cs="Times New Roman"/>
          <w:sz w:val="24"/>
          <w:szCs w:val="24"/>
        </w:rPr>
      </w:pPr>
    </w:p>
    <w:p w:rsidR="00767C7F" w:rsidRDefault="00767C7F">
      <w:pPr>
        <w:rPr>
          <w:rFonts w:ascii="Times New Roman" w:hAnsi="Times New Roman" w:cs="Times New Roman"/>
          <w:sz w:val="24"/>
          <w:szCs w:val="24"/>
        </w:rPr>
      </w:pPr>
    </w:p>
    <w:p w:rsidR="00B53340" w:rsidRDefault="00B53340">
      <w:pPr>
        <w:rPr>
          <w:rFonts w:ascii="Times New Roman" w:hAnsi="Times New Roman" w:cs="Times New Roman"/>
          <w:sz w:val="24"/>
          <w:szCs w:val="24"/>
        </w:rPr>
      </w:pPr>
      <w:r>
        <w:rPr>
          <w:rFonts w:ascii="Times New Roman" w:hAnsi="Times New Roman" w:cs="Times New Roman"/>
          <w:sz w:val="24"/>
          <w:szCs w:val="24"/>
        </w:rPr>
        <w:br w:type="page"/>
      </w:r>
    </w:p>
    <w:p w:rsidR="00C46966" w:rsidRDefault="00C46966">
      <w:pPr>
        <w:rPr>
          <w:rFonts w:ascii="Times New Roman" w:hAnsi="Times New Roman" w:cs="Times New Roman"/>
          <w:sz w:val="24"/>
          <w:szCs w:val="24"/>
        </w:rPr>
      </w:pPr>
      <w:r>
        <w:rPr>
          <w:rFonts w:ascii="Times New Roman" w:hAnsi="Times New Roman" w:cs="Times New Roman"/>
          <w:sz w:val="24"/>
          <w:szCs w:val="24"/>
        </w:rPr>
        <w:lastRenderedPageBreak/>
        <w:t>Table S4: Model selection table for Cox-Regression</w:t>
      </w:r>
      <w:r w:rsidR="005E122D">
        <w:rPr>
          <w:rFonts w:ascii="Times New Roman" w:hAnsi="Times New Roman" w:cs="Times New Roman"/>
          <w:sz w:val="24"/>
          <w:szCs w:val="24"/>
        </w:rPr>
        <w:t xml:space="preserve"> analysis. Full model contains the terms Age in 2009, Aggression Scores (linear and quadratic), Soft song rates (linear and quadratic) and Aggression scores*Soft song rates (interaction term). See the R-code for more detail.  </w:t>
      </w:r>
    </w:p>
    <w:tbl>
      <w:tblPr>
        <w:tblStyle w:val="LightShading"/>
        <w:tblW w:w="10446" w:type="dxa"/>
        <w:tblLook w:val="04A0" w:firstRow="1" w:lastRow="0" w:firstColumn="1" w:lastColumn="0" w:noHBand="0" w:noVBand="1"/>
      </w:tblPr>
      <w:tblGrid>
        <w:gridCol w:w="918"/>
        <w:gridCol w:w="903"/>
        <w:gridCol w:w="788"/>
        <w:gridCol w:w="1150"/>
        <w:gridCol w:w="900"/>
        <w:gridCol w:w="900"/>
        <w:gridCol w:w="971"/>
        <w:gridCol w:w="539"/>
        <w:gridCol w:w="810"/>
        <w:gridCol w:w="627"/>
        <w:gridCol w:w="960"/>
        <w:gridCol w:w="722"/>
        <w:gridCol w:w="238"/>
        <w:gridCol w:w="20"/>
      </w:tblGrid>
      <w:tr w:rsidR="00C46966" w:rsidRPr="00BE03BD" w:rsidTr="00C46966">
        <w:trPr>
          <w:gridAfter w:val="1"/>
          <w:cnfStyle w:val="100000000000" w:firstRow="1" w:lastRow="0" w:firstColumn="0" w:lastColumn="0" w:oddVBand="0" w:evenVBand="0" w:oddHBand="0" w:evenHBand="0" w:firstRowFirstColumn="0" w:firstRowLastColumn="0" w:lastRowFirstColumn="0" w:lastRowLastColumn="0"/>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rPr>
                <w:rFonts w:ascii="Calibri" w:eastAsia="Times New Roman" w:hAnsi="Calibri" w:cs="Times New Roman"/>
                <w:color w:val="000000"/>
                <w:sz w:val="18"/>
              </w:rPr>
            </w:pPr>
            <w:r w:rsidRPr="00BE03BD">
              <w:rPr>
                <w:rFonts w:ascii="Calibri" w:eastAsia="Times New Roman" w:hAnsi="Calibri" w:cs="Times New Roman"/>
                <w:color w:val="000000"/>
                <w:sz w:val="18"/>
              </w:rPr>
              <w:t>Model Number</w:t>
            </w:r>
          </w:p>
        </w:tc>
        <w:tc>
          <w:tcPr>
            <w:tcW w:w="903"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Intercept</w:t>
            </w:r>
          </w:p>
        </w:tc>
        <w:tc>
          <w:tcPr>
            <w:tcW w:w="788"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Age in 2009</w:t>
            </w:r>
          </w:p>
        </w:tc>
        <w:tc>
          <w:tcPr>
            <w:tcW w:w="1150"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Aggression Scores</w:t>
            </w:r>
          </w:p>
        </w:tc>
        <w:tc>
          <w:tcPr>
            <w:tcW w:w="900"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Soft song rates</w:t>
            </w:r>
          </w:p>
        </w:tc>
        <w:tc>
          <w:tcPr>
            <w:tcW w:w="900"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Soft song rates^2</w:t>
            </w:r>
          </w:p>
        </w:tc>
        <w:tc>
          <w:tcPr>
            <w:tcW w:w="971" w:type="dxa"/>
            <w:noWrap/>
            <w:hideMark/>
          </w:tcPr>
          <w:p w:rsidR="00BE03BD" w:rsidRPr="00BE03BD" w:rsidRDefault="00BE03BD" w:rsidP="00C46966">
            <w:pPr>
              <w:ind w:right="-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Aggression</w:t>
            </w:r>
            <w:r w:rsidR="00C46966">
              <w:rPr>
                <w:rFonts w:ascii="Calibri" w:eastAsia="Times New Roman" w:hAnsi="Calibri" w:cs="Times New Roman"/>
                <w:color w:val="000000"/>
                <w:sz w:val="18"/>
              </w:rPr>
              <w:t xml:space="preserve"> </w:t>
            </w:r>
            <w:r w:rsidRPr="00BE03BD">
              <w:rPr>
                <w:rFonts w:ascii="Calibri" w:eastAsia="Times New Roman" w:hAnsi="Calibri" w:cs="Times New Roman"/>
                <w:color w:val="000000"/>
                <w:sz w:val="18"/>
              </w:rPr>
              <w:t>*Soft Song</w:t>
            </w:r>
          </w:p>
        </w:tc>
        <w:tc>
          <w:tcPr>
            <w:tcW w:w="539"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roofErr w:type="spellStart"/>
            <w:r w:rsidRPr="00BE03BD">
              <w:rPr>
                <w:rFonts w:ascii="Calibri" w:eastAsia="Times New Roman" w:hAnsi="Calibri" w:cs="Times New Roman"/>
                <w:color w:val="000000"/>
                <w:sz w:val="18"/>
              </w:rPr>
              <w:t>df</w:t>
            </w:r>
            <w:proofErr w:type="spellEnd"/>
          </w:p>
        </w:tc>
        <w:tc>
          <w:tcPr>
            <w:tcW w:w="810"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roofErr w:type="spellStart"/>
            <w:r w:rsidRPr="00BE03BD">
              <w:rPr>
                <w:rFonts w:ascii="Calibri" w:eastAsia="Times New Roman" w:hAnsi="Calibri" w:cs="Times New Roman"/>
                <w:color w:val="000000"/>
                <w:sz w:val="18"/>
              </w:rPr>
              <w:t>logLik</w:t>
            </w:r>
            <w:proofErr w:type="spellEnd"/>
          </w:p>
        </w:tc>
        <w:tc>
          <w:tcPr>
            <w:tcW w:w="627"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roofErr w:type="spellStart"/>
            <w:r w:rsidRPr="00BE03BD">
              <w:rPr>
                <w:rFonts w:ascii="Calibri" w:eastAsia="Times New Roman" w:hAnsi="Calibri" w:cs="Times New Roman"/>
                <w:color w:val="000000"/>
                <w:sz w:val="18"/>
              </w:rPr>
              <w:t>AICc</w:t>
            </w:r>
            <w:proofErr w:type="spellEnd"/>
          </w:p>
        </w:tc>
        <w:tc>
          <w:tcPr>
            <w:tcW w:w="960" w:type="dxa"/>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delta</w:t>
            </w:r>
          </w:p>
        </w:tc>
        <w:tc>
          <w:tcPr>
            <w:tcW w:w="960" w:type="dxa"/>
            <w:gridSpan w:val="2"/>
            <w:noWrap/>
            <w:hideMark/>
          </w:tcPr>
          <w:p w:rsidR="00BE03BD" w:rsidRPr="00BE03BD" w:rsidRDefault="00BE03BD" w:rsidP="00BE03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weight</w:t>
            </w:r>
          </w:p>
        </w:tc>
      </w:tr>
      <w:tr w:rsidR="00C46966" w:rsidRPr="00BE03BD" w:rsidTr="00C46966">
        <w:trPr>
          <w:gridAfter w:val="1"/>
          <w:cnfStyle w:val="000000100000" w:firstRow="0" w:lastRow="0" w:firstColumn="0" w:lastColumn="0" w:oddVBand="0" w:evenVBand="0" w:oddHBand="1" w:evenHBand="0" w:firstRowFirstColumn="0" w:firstRowLastColumn="0" w:lastRowFirstColumn="0" w:lastRowLastColumn="0"/>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jc w:val="right"/>
              <w:rPr>
                <w:rFonts w:ascii="Calibri" w:eastAsia="Times New Roman" w:hAnsi="Calibri" w:cs="Times New Roman"/>
                <w:color w:val="000000"/>
                <w:sz w:val="18"/>
              </w:rPr>
            </w:pPr>
            <w:r w:rsidRPr="00BE03BD">
              <w:rPr>
                <w:rFonts w:ascii="Calibri" w:eastAsia="Times New Roman" w:hAnsi="Calibri" w:cs="Times New Roman"/>
                <w:color w:val="000000"/>
                <w:sz w:val="18"/>
              </w:rPr>
              <w:t>2</w:t>
            </w:r>
          </w:p>
        </w:tc>
        <w:tc>
          <w:tcPr>
            <w:tcW w:w="903"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t>
            </w:r>
          </w:p>
        </w:tc>
        <w:tc>
          <w:tcPr>
            <w:tcW w:w="788"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0.2171</w:t>
            </w:r>
          </w:p>
        </w:tc>
        <w:tc>
          <w:tcPr>
            <w:tcW w:w="1150"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971"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539"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w:t>
            </w:r>
          </w:p>
        </w:tc>
        <w:tc>
          <w:tcPr>
            <w:tcW w:w="81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-82.588</w:t>
            </w:r>
          </w:p>
        </w:tc>
        <w:tc>
          <w:tcPr>
            <w:tcW w:w="627"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167.3</w:t>
            </w:r>
          </w:p>
        </w:tc>
        <w:tc>
          <w:tcPr>
            <w:tcW w:w="96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w:t>
            </w:r>
          </w:p>
        </w:tc>
        <w:tc>
          <w:tcPr>
            <w:tcW w:w="960" w:type="dxa"/>
            <w:gridSpan w:val="2"/>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0.277</w:t>
            </w:r>
          </w:p>
        </w:tc>
      </w:tr>
      <w:tr w:rsidR="00C46966" w:rsidRPr="00BE03BD" w:rsidTr="00C46966">
        <w:trPr>
          <w:gridAfter w:val="1"/>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jc w:val="right"/>
              <w:rPr>
                <w:rFonts w:ascii="Calibri" w:eastAsia="Times New Roman" w:hAnsi="Calibri" w:cs="Times New Roman"/>
                <w:color w:val="000000"/>
                <w:sz w:val="18"/>
              </w:rPr>
            </w:pPr>
            <w:r w:rsidRPr="00BE03BD">
              <w:rPr>
                <w:rFonts w:ascii="Calibri" w:eastAsia="Times New Roman" w:hAnsi="Calibri" w:cs="Times New Roman"/>
                <w:color w:val="000000"/>
                <w:sz w:val="18"/>
              </w:rPr>
              <w:t>44</w:t>
            </w:r>
          </w:p>
        </w:tc>
        <w:tc>
          <w:tcPr>
            <w:tcW w:w="903"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t>
            </w:r>
          </w:p>
        </w:tc>
        <w:tc>
          <w:tcPr>
            <w:tcW w:w="788"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0.2894</w:t>
            </w:r>
          </w:p>
        </w:tc>
        <w:tc>
          <w:tcPr>
            <w:tcW w:w="115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-0.01214</w:t>
            </w:r>
          </w:p>
        </w:tc>
        <w:tc>
          <w:tcPr>
            <w:tcW w:w="90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-0.488</w:t>
            </w:r>
          </w:p>
        </w:tc>
        <w:tc>
          <w:tcPr>
            <w:tcW w:w="900"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971"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0.4363</w:t>
            </w:r>
          </w:p>
        </w:tc>
        <w:tc>
          <w:tcPr>
            <w:tcW w:w="539"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4</w:t>
            </w:r>
          </w:p>
        </w:tc>
        <w:tc>
          <w:tcPr>
            <w:tcW w:w="81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-79.281</w:t>
            </w:r>
          </w:p>
        </w:tc>
        <w:tc>
          <w:tcPr>
            <w:tcW w:w="627"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168</w:t>
            </w:r>
          </w:p>
        </w:tc>
        <w:tc>
          <w:tcPr>
            <w:tcW w:w="96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0.68</w:t>
            </w:r>
          </w:p>
        </w:tc>
        <w:tc>
          <w:tcPr>
            <w:tcW w:w="960" w:type="dxa"/>
            <w:gridSpan w:val="2"/>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0.197</w:t>
            </w:r>
          </w:p>
        </w:tc>
      </w:tr>
      <w:tr w:rsidR="00C46966" w:rsidRPr="00BE03BD" w:rsidTr="00C46966">
        <w:trPr>
          <w:gridAfter w:val="1"/>
          <w:cnfStyle w:val="000000100000" w:firstRow="0" w:lastRow="0" w:firstColumn="0" w:lastColumn="0" w:oddVBand="0" w:evenVBand="0" w:oddHBand="1" w:evenHBand="0" w:firstRowFirstColumn="0" w:firstRowLastColumn="0" w:lastRowFirstColumn="0" w:lastRowLastColumn="0"/>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jc w:val="right"/>
              <w:rPr>
                <w:rFonts w:ascii="Calibri" w:eastAsia="Times New Roman" w:hAnsi="Calibri" w:cs="Times New Roman"/>
                <w:color w:val="000000"/>
                <w:sz w:val="18"/>
              </w:rPr>
            </w:pPr>
            <w:r w:rsidRPr="00BE03BD">
              <w:rPr>
                <w:rFonts w:ascii="Calibri" w:eastAsia="Times New Roman" w:hAnsi="Calibri" w:cs="Times New Roman"/>
                <w:color w:val="000000"/>
                <w:sz w:val="18"/>
              </w:rPr>
              <w:t>26</w:t>
            </w:r>
          </w:p>
        </w:tc>
        <w:tc>
          <w:tcPr>
            <w:tcW w:w="903"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t>
            </w:r>
          </w:p>
        </w:tc>
        <w:tc>
          <w:tcPr>
            <w:tcW w:w="788"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0.2463</w:t>
            </w:r>
          </w:p>
        </w:tc>
        <w:tc>
          <w:tcPr>
            <w:tcW w:w="1150"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-0.9587</w:t>
            </w:r>
          </w:p>
        </w:tc>
        <w:tc>
          <w:tcPr>
            <w:tcW w:w="90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0.2964</w:t>
            </w:r>
          </w:p>
        </w:tc>
        <w:tc>
          <w:tcPr>
            <w:tcW w:w="971"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539"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3</w:t>
            </w:r>
          </w:p>
        </w:tc>
        <w:tc>
          <w:tcPr>
            <w:tcW w:w="81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-80.914</w:t>
            </w:r>
          </w:p>
        </w:tc>
        <w:tc>
          <w:tcPr>
            <w:tcW w:w="627"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168.7</w:t>
            </w:r>
          </w:p>
        </w:tc>
        <w:tc>
          <w:tcPr>
            <w:tcW w:w="96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1.35</w:t>
            </w:r>
          </w:p>
        </w:tc>
        <w:tc>
          <w:tcPr>
            <w:tcW w:w="960" w:type="dxa"/>
            <w:gridSpan w:val="2"/>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0.141</w:t>
            </w:r>
          </w:p>
        </w:tc>
      </w:tr>
      <w:tr w:rsidR="00C46966" w:rsidRPr="00BE03BD" w:rsidTr="00C46966">
        <w:trPr>
          <w:gridAfter w:val="1"/>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jc w:val="right"/>
              <w:rPr>
                <w:rFonts w:ascii="Calibri" w:eastAsia="Times New Roman" w:hAnsi="Calibri" w:cs="Times New Roman"/>
                <w:color w:val="000000"/>
                <w:sz w:val="18"/>
              </w:rPr>
            </w:pPr>
            <w:r w:rsidRPr="00BE03BD">
              <w:rPr>
                <w:rFonts w:ascii="Calibri" w:eastAsia="Times New Roman" w:hAnsi="Calibri" w:cs="Times New Roman"/>
                <w:color w:val="000000"/>
                <w:sz w:val="18"/>
              </w:rPr>
              <w:t>1</w:t>
            </w:r>
          </w:p>
        </w:tc>
        <w:tc>
          <w:tcPr>
            <w:tcW w:w="903"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t>
            </w:r>
          </w:p>
        </w:tc>
        <w:tc>
          <w:tcPr>
            <w:tcW w:w="788"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1150"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971"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539"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w:t>
            </w:r>
          </w:p>
        </w:tc>
        <w:tc>
          <w:tcPr>
            <w:tcW w:w="81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-84.361</w:t>
            </w:r>
          </w:p>
        </w:tc>
        <w:tc>
          <w:tcPr>
            <w:tcW w:w="627"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168.7</w:t>
            </w:r>
          </w:p>
        </w:tc>
        <w:tc>
          <w:tcPr>
            <w:tcW w:w="96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1.42</w:t>
            </w:r>
          </w:p>
        </w:tc>
        <w:tc>
          <w:tcPr>
            <w:tcW w:w="960" w:type="dxa"/>
            <w:gridSpan w:val="2"/>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0.137</w:t>
            </w:r>
          </w:p>
        </w:tc>
      </w:tr>
      <w:tr w:rsidR="00C46966" w:rsidRPr="00BE03BD" w:rsidTr="00C46966">
        <w:trPr>
          <w:gridAfter w:val="1"/>
          <w:cnfStyle w:val="000000100000" w:firstRow="0" w:lastRow="0" w:firstColumn="0" w:lastColumn="0" w:oddVBand="0" w:evenVBand="0" w:oddHBand="1" w:evenHBand="0" w:firstRowFirstColumn="0" w:firstRowLastColumn="0" w:lastRowFirstColumn="0" w:lastRowLastColumn="0"/>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jc w:val="right"/>
              <w:rPr>
                <w:rFonts w:ascii="Calibri" w:eastAsia="Times New Roman" w:hAnsi="Calibri" w:cs="Times New Roman"/>
                <w:color w:val="000000"/>
                <w:sz w:val="18"/>
              </w:rPr>
            </w:pPr>
            <w:r w:rsidRPr="00BE03BD">
              <w:rPr>
                <w:rFonts w:ascii="Calibri" w:eastAsia="Times New Roman" w:hAnsi="Calibri" w:cs="Times New Roman"/>
                <w:color w:val="000000"/>
                <w:sz w:val="18"/>
              </w:rPr>
              <w:t>4</w:t>
            </w:r>
          </w:p>
        </w:tc>
        <w:tc>
          <w:tcPr>
            <w:tcW w:w="903"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t>
            </w:r>
          </w:p>
        </w:tc>
        <w:tc>
          <w:tcPr>
            <w:tcW w:w="788"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0.2396</w:t>
            </w:r>
          </w:p>
        </w:tc>
        <w:tc>
          <w:tcPr>
            <w:tcW w:w="115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0.1851</w:t>
            </w:r>
          </w:p>
        </w:tc>
        <w:tc>
          <w:tcPr>
            <w:tcW w:w="900"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971" w:type="dxa"/>
            <w:noWrap/>
            <w:hideMark/>
          </w:tcPr>
          <w:p w:rsidR="00BE03BD" w:rsidRPr="00BE03BD" w:rsidRDefault="00BE03BD"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c>
          <w:tcPr>
            <w:tcW w:w="539"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2</w:t>
            </w:r>
          </w:p>
        </w:tc>
        <w:tc>
          <w:tcPr>
            <w:tcW w:w="81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-82.183</w:t>
            </w:r>
          </w:p>
        </w:tc>
        <w:tc>
          <w:tcPr>
            <w:tcW w:w="627"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168.8</w:t>
            </w:r>
          </w:p>
        </w:tc>
        <w:tc>
          <w:tcPr>
            <w:tcW w:w="960" w:type="dxa"/>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1.46</w:t>
            </w:r>
          </w:p>
        </w:tc>
        <w:tc>
          <w:tcPr>
            <w:tcW w:w="960" w:type="dxa"/>
            <w:gridSpan w:val="2"/>
            <w:noWrap/>
            <w:hideMark/>
          </w:tcPr>
          <w:p w:rsidR="00BE03BD" w:rsidRPr="00BE03BD" w:rsidRDefault="00BE03BD" w:rsidP="00BE03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0.134</w:t>
            </w:r>
          </w:p>
        </w:tc>
      </w:tr>
      <w:tr w:rsidR="00C46966" w:rsidRPr="00BE03BD" w:rsidTr="00C46966">
        <w:trPr>
          <w:gridAfter w:val="1"/>
          <w:wAfter w:w="20" w:type="dxa"/>
          <w:trHeight w:val="300"/>
        </w:trPr>
        <w:tc>
          <w:tcPr>
            <w:cnfStyle w:val="001000000000" w:firstRow="0" w:lastRow="0" w:firstColumn="1" w:lastColumn="0" w:oddVBand="0" w:evenVBand="0" w:oddHBand="0" w:evenHBand="0" w:firstRowFirstColumn="0" w:firstRowLastColumn="0" w:lastRowFirstColumn="0" w:lastRowLastColumn="0"/>
            <w:tcW w:w="918" w:type="dxa"/>
            <w:noWrap/>
            <w:hideMark/>
          </w:tcPr>
          <w:p w:rsidR="00BE03BD" w:rsidRPr="00BE03BD" w:rsidRDefault="00BE03BD" w:rsidP="00BE03BD">
            <w:pPr>
              <w:jc w:val="right"/>
              <w:rPr>
                <w:rFonts w:ascii="Calibri" w:eastAsia="Times New Roman" w:hAnsi="Calibri" w:cs="Times New Roman"/>
                <w:color w:val="000000"/>
                <w:sz w:val="18"/>
              </w:rPr>
            </w:pPr>
            <w:r w:rsidRPr="00BE03BD">
              <w:rPr>
                <w:rFonts w:ascii="Calibri" w:eastAsia="Times New Roman" w:hAnsi="Calibri" w:cs="Times New Roman"/>
                <w:color w:val="000000"/>
                <w:sz w:val="18"/>
              </w:rPr>
              <w:t>10</w:t>
            </w:r>
          </w:p>
        </w:tc>
        <w:tc>
          <w:tcPr>
            <w:tcW w:w="903"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w:t>
            </w:r>
          </w:p>
        </w:tc>
        <w:tc>
          <w:tcPr>
            <w:tcW w:w="788"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0.2234</w:t>
            </w:r>
          </w:p>
        </w:tc>
        <w:tc>
          <w:tcPr>
            <w:tcW w:w="1150"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90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-0.1498</w:t>
            </w:r>
          </w:p>
        </w:tc>
        <w:tc>
          <w:tcPr>
            <w:tcW w:w="900"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971" w:type="dxa"/>
            <w:noWrap/>
            <w:hideMark/>
          </w:tcPr>
          <w:p w:rsidR="00BE03BD" w:rsidRPr="00BE03BD" w:rsidRDefault="00BE03BD" w:rsidP="00BE03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p>
        </w:tc>
        <w:tc>
          <w:tcPr>
            <w:tcW w:w="539"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2</w:t>
            </w:r>
          </w:p>
        </w:tc>
        <w:tc>
          <w:tcPr>
            <w:tcW w:w="81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-82.337</w:t>
            </w:r>
          </w:p>
        </w:tc>
        <w:tc>
          <w:tcPr>
            <w:tcW w:w="627"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169.1</w:t>
            </w:r>
          </w:p>
        </w:tc>
        <w:tc>
          <w:tcPr>
            <w:tcW w:w="960" w:type="dxa"/>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1.77</w:t>
            </w:r>
          </w:p>
        </w:tc>
        <w:tc>
          <w:tcPr>
            <w:tcW w:w="960" w:type="dxa"/>
            <w:gridSpan w:val="2"/>
            <w:noWrap/>
            <w:hideMark/>
          </w:tcPr>
          <w:p w:rsidR="00BE03BD" w:rsidRPr="00BE03BD" w:rsidRDefault="00BE03BD" w:rsidP="00BE03B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rPr>
            </w:pPr>
            <w:r w:rsidRPr="00BE03BD">
              <w:rPr>
                <w:rFonts w:ascii="Calibri" w:eastAsia="Times New Roman" w:hAnsi="Calibri" w:cs="Times New Roman"/>
                <w:color w:val="000000"/>
                <w:sz w:val="18"/>
              </w:rPr>
              <w:t>0.114</w:t>
            </w:r>
          </w:p>
        </w:tc>
      </w:tr>
      <w:tr w:rsidR="00C46966" w:rsidRPr="00BE03BD" w:rsidTr="00C46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88" w:type="dxa"/>
            <w:gridSpan w:val="12"/>
            <w:noWrap/>
            <w:hideMark/>
          </w:tcPr>
          <w:p w:rsidR="00C46966" w:rsidRPr="00BE03BD" w:rsidRDefault="00C46966" w:rsidP="00BE03BD">
            <w:pPr>
              <w:rPr>
                <w:rFonts w:ascii="Calibri" w:eastAsia="Times New Roman" w:hAnsi="Calibri" w:cs="Times New Roman"/>
                <w:color w:val="000000"/>
                <w:sz w:val="18"/>
              </w:rPr>
            </w:pPr>
            <w:r w:rsidRPr="00BE03BD">
              <w:rPr>
                <w:rFonts w:ascii="Calibri" w:eastAsia="Times New Roman" w:hAnsi="Calibri" w:cs="Times New Roman"/>
                <w:color w:val="000000"/>
                <w:sz w:val="18"/>
              </w:rPr>
              <w:t xml:space="preserve">Models ranked by </w:t>
            </w:r>
            <w:proofErr w:type="spellStart"/>
            <w:r w:rsidRPr="00BE03BD">
              <w:rPr>
                <w:rFonts w:ascii="Calibri" w:eastAsia="Times New Roman" w:hAnsi="Calibri" w:cs="Times New Roman"/>
                <w:color w:val="000000"/>
                <w:sz w:val="18"/>
              </w:rPr>
              <w:t>AICc</w:t>
            </w:r>
            <w:proofErr w:type="spellEnd"/>
            <w:r w:rsidRPr="00BE03BD">
              <w:rPr>
                <w:rFonts w:ascii="Calibri" w:eastAsia="Times New Roman" w:hAnsi="Calibri" w:cs="Times New Roman"/>
                <w:color w:val="000000"/>
                <w:sz w:val="18"/>
              </w:rPr>
              <w:t>(x)</w:t>
            </w:r>
          </w:p>
        </w:tc>
        <w:tc>
          <w:tcPr>
            <w:tcW w:w="258" w:type="dxa"/>
            <w:gridSpan w:val="2"/>
            <w:noWrap/>
            <w:hideMark/>
          </w:tcPr>
          <w:p w:rsidR="00C46966" w:rsidRPr="00BE03BD" w:rsidRDefault="00C46966" w:rsidP="00BE03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rPr>
            </w:pPr>
          </w:p>
        </w:tc>
      </w:tr>
    </w:tbl>
    <w:p w:rsidR="003D0E11" w:rsidRDefault="003D0E11">
      <w:pPr>
        <w:rPr>
          <w:rFonts w:ascii="Times New Roman" w:hAnsi="Times New Roman" w:cs="Times New Roman"/>
          <w:sz w:val="24"/>
          <w:szCs w:val="24"/>
        </w:rPr>
      </w:pPr>
    </w:p>
    <w:p w:rsidR="00C46966" w:rsidRDefault="005E122D">
      <w:pPr>
        <w:rPr>
          <w:rFonts w:ascii="Times New Roman" w:hAnsi="Times New Roman" w:cs="Times New Roman"/>
          <w:sz w:val="24"/>
          <w:szCs w:val="24"/>
        </w:rPr>
      </w:pPr>
      <w:r>
        <w:rPr>
          <w:rFonts w:ascii="Times New Roman" w:hAnsi="Times New Roman" w:cs="Times New Roman"/>
          <w:sz w:val="24"/>
          <w:szCs w:val="24"/>
        </w:rPr>
        <w:t xml:space="preserve">Table S5: Averaged model for the Cox-regression. </w:t>
      </w:r>
    </w:p>
    <w:tbl>
      <w:tblPr>
        <w:tblStyle w:val="LightShading"/>
        <w:tblW w:w="7459" w:type="dxa"/>
        <w:tblLook w:val="04A0" w:firstRow="1" w:lastRow="0" w:firstColumn="1" w:lastColumn="0" w:noHBand="0" w:noVBand="1"/>
      </w:tblPr>
      <w:tblGrid>
        <w:gridCol w:w="2923"/>
        <w:gridCol w:w="1016"/>
        <w:gridCol w:w="1160"/>
        <w:gridCol w:w="1180"/>
        <w:gridCol w:w="1180"/>
      </w:tblGrid>
      <w:tr w:rsidR="00C46966" w:rsidRPr="00C46966" w:rsidTr="00EF2B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3" w:type="dxa"/>
            <w:noWrap/>
            <w:vAlign w:val="center"/>
            <w:hideMark/>
          </w:tcPr>
          <w:p w:rsidR="00C46966" w:rsidRPr="00C46966" w:rsidRDefault="00C46966">
            <w:pPr>
              <w:rPr>
                <w:color w:val="000000"/>
              </w:rPr>
            </w:pPr>
            <w:r w:rsidRPr="00C46966">
              <w:rPr>
                <w:color w:val="000000"/>
              </w:rPr>
              <w:t>Variable</w:t>
            </w:r>
          </w:p>
        </w:tc>
        <w:tc>
          <w:tcPr>
            <w:tcW w:w="1016" w:type="dxa"/>
            <w:noWrap/>
            <w:vAlign w:val="bottom"/>
            <w:hideMark/>
          </w:tcPr>
          <w:p w:rsidR="00C46966" w:rsidRPr="00C46966" w:rsidRDefault="00C46966">
            <w:pPr>
              <w:cnfStyle w:val="100000000000" w:firstRow="1" w:lastRow="0" w:firstColumn="0" w:lastColumn="0" w:oddVBand="0" w:evenVBand="0" w:oddHBand="0" w:evenHBand="0" w:firstRowFirstColumn="0" w:firstRowLastColumn="0" w:lastRowFirstColumn="0" w:lastRowLastColumn="0"/>
              <w:rPr>
                <w:color w:val="000000"/>
              </w:rPr>
            </w:pPr>
            <w:r w:rsidRPr="00C46966">
              <w:rPr>
                <w:color w:val="000000"/>
              </w:rPr>
              <w:t>Estimate</w:t>
            </w:r>
          </w:p>
        </w:tc>
        <w:tc>
          <w:tcPr>
            <w:tcW w:w="1160" w:type="dxa"/>
            <w:noWrap/>
            <w:vAlign w:val="bottom"/>
            <w:hideMark/>
          </w:tcPr>
          <w:p w:rsidR="00C46966" w:rsidRPr="00C46966" w:rsidRDefault="00C46966">
            <w:pPr>
              <w:cnfStyle w:val="100000000000" w:firstRow="1" w:lastRow="0" w:firstColumn="0" w:lastColumn="0" w:oddVBand="0" w:evenVBand="0" w:oddHBand="0" w:evenHBand="0" w:firstRowFirstColumn="0" w:firstRowLastColumn="0" w:lastRowFirstColumn="0" w:lastRowLastColumn="0"/>
              <w:rPr>
                <w:color w:val="000000"/>
              </w:rPr>
            </w:pPr>
            <w:r w:rsidRPr="00C46966">
              <w:rPr>
                <w:color w:val="000000"/>
              </w:rPr>
              <w:t>Std. Erro</w:t>
            </w:r>
            <w:r>
              <w:rPr>
                <w:color w:val="000000"/>
              </w:rPr>
              <w:t>r</w:t>
            </w:r>
          </w:p>
        </w:tc>
        <w:tc>
          <w:tcPr>
            <w:tcW w:w="1180" w:type="dxa"/>
            <w:noWrap/>
            <w:vAlign w:val="bottom"/>
            <w:hideMark/>
          </w:tcPr>
          <w:p w:rsidR="00C46966" w:rsidRPr="00C46966" w:rsidRDefault="00C46966">
            <w:pPr>
              <w:cnfStyle w:val="100000000000" w:firstRow="1" w:lastRow="0" w:firstColumn="0" w:lastColumn="0" w:oddVBand="0" w:evenVBand="0" w:oddHBand="0" w:evenHBand="0" w:firstRowFirstColumn="0" w:firstRowLastColumn="0" w:lastRowFirstColumn="0" w:lastRowLastColumn="0"/>
              <w:rPr>
                <w:color w:val="000000"/>
              </w:rPr>
            </w:pPr>
            <w:r w:rsidRPr="00C46966">
              <w:rPr>
                <w:color w:val="000000"/>
              </w:rPr>
              <w:t xml:space="preserve"> z value</w:t>
            </w:r>
          </w:p>
        </w:tc>
        <w:tc>
          <w:tcPr>
            <w:tcW w:w="1180" w:type="dxa"/>
            <w:vAlign w:val="bottom"/>
          </w:tcPr>
          <w:p w:rsidR="00C46966" w:rsidRDefault="00C46966">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w:t>
            </w:r>
            <w:proofErr w:type="spellEnd"/>
            <w:r>
              <w:rPr>
                <w:rFonts w:ascii="Calibri" w:hAnsi="Calibri"/>
                <w:color w:val="000000"/>
              </w:rPr>
              <w:t>(&gt;|z|)</w:t>
            </w:r>
          </w:p>
        </w:tc>
      </w:tr>
      <w:tr w:rsidR="00C46966" w:rsidRPr="00C46966" w:rsidTr="00EF2B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3" w:type="dxa"/>
            <w:noWrap/>
            <w:vAlign w:val="bottom"/>
            <w:hideMark/>
          </w:tcPr>
          <w:p w:rsidR="00C46966" w:rsidRPr="00C46966" w:rsidRDefault="00C46966">
            <w:pPr>
              <w:rPr>
                <w:rFonts w:ascii="Calibri" w:hAnsi="Calibri"/>
                <w:color w:val="000000"/>
              </w:rPr>
            </w:pPr>
            <w:r w:rsidRPr="00C46966">
              <w:rPr>
                <w:rFonts w:ascii="Calibri" w:hAnsi="Calibri"/>
                <w:color w:val="000000"/>
              </w:rPr>
              <w:t>Age in 2009</w:t>
            </w:r>
          </w:p>
        </w:tc>
        <w:tc>
          <w:tcPr>
            <w:tcW w:w="1016" w:type="dxa"/>
            <w:noWrap/>
            <w:vAlign w:val="bottom"/>
            <w:hideMark/>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b/>
                <w:color w:val="000000"/>
              </w:rPr>
            </w:pPr>
            <w:r w:rsidRPr="00C46966">
              <w:rPr>
                <w:b/>
                <w:color w:val="000000"/>
              </w:rPr>
              <w:t>0.2427</w:t>
            </w:r>
          </w:p>
        </w:tc>
        <w:tc>
          <w:tcPr>
            <w:tcW w:w="1160" w:type="dxa"/>
            <w:noWrap/>
            <w:vAlign w:val="bottom"/>
            <w:hideMark/>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b/>
                <w:color w:val="000000"/>
              </w:rPr>
            </w:pPr>
            <w:r w:rsidRPr="00C46966">
              <w:rPr>
                <w:b/>
                <w:color w:val="000000"/>
              </w:rPr>
              <w:t>0.12</w:t>
            </w:r>
          </w:p>
        </w:tc>
        <w:tc>
          <w:tcPr>
            <w:tcW w:w="1180" w:type="dxa"/>
            <w:noWrap/>
            <w:vAlign w:val="bottom"/>
            <w:hideMark/>
          </w:tcPr>
          <w:p w:rsidR="00C46966" w:rsidRPr="00C46966" w:rsidRDefault="00C46966">
            <w:pPr>
              <w:cnfStyle w:val="000000100000" w:firstRow="0" w:lastRow="0" w:firstColumn="0" w:lastColumn="0" w:oddVBand="0" w:evenVBand="0" w:oddHBand="1" w:evenHBand="0" w:firstRowFirstColumn="0" w:firstRowLastColumn="0" w:lastRowFirstColumn="0" w:lastRowLastColumn="0"/>
              <w:rPr>
                <w:b/>
                <w:color w:val="000000"/>
              </w:rPr>
            </w:pPr>
            <w:r w:rsidRPr="00C46966">
              <w:rPr>
                <w:b/>
                <w:color w:val="000000"/>
              </w:rPr>
              <w:t>2.007</w:t>
            </w:r>
          </w:p>
        </w:tc>
        <w:tc>
          <w:tcPr>
            <w:tcW w:w="1180" w:type="dxa"/>
            <w:vAlign w:val="bottom"/>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C46966">
              <w:rPr>
                <w:rFonts w:ascii="Calibri" w:hAnsi="Calibri"/>
                <w:b/>
                <w:color w:val="000000"/>
              </w:rPr>
              <w:t>0.0448</w:t>
            </w:r>
          </w:p>
        </w:tc>
      </w:tr>
      <w:tr w:rsidR="00C46966" w:rsidRPr="00C46966" w:rsidTr="00EF2B4D">
        <w:trPr>
          <w:trHeight w:val="300"/>
        </w:trPr>
        <w:tc>
          <w:tcPr>
            <w:cnfStyle w:val="001000000000" w:firstRow="0" w:lastRow="0" w:firstColumn="1" w:lastColumn="0" w:oddVBand="0" w:evenVBand="0" w:oddHBand="0" w:evenHBand="0" w:firstRowFirstColumn="0" w:firstRowLastColumn="0" w:lastRowFirstColumn="0" w:lastRowLastColumn="0"/>
            <w:tcW w:w="2923" w:type="dxa"/>
            <w:noWrap/>
            <w:vAlign w:val="bottom"/>
            <w:hideMark/>
          </w:tcPr>
          <w:p w:rsidR="00C46966" w:rsidRPr="00C46966" w:rsidRDefault="00C46966">
            <w:pPr>
              <w:rPr>
                <w:rFonts w:ascii="Calibri" w:hAnsi="Calibri"/>
                <w:b w:val="0"/>
                <w:color w:val="000000"/>
              </w:rPr>
            </w:pPr>
            <w:r w:rsidRPr="00C46966">
              <w:rPr>
                <w:rFonts w:ascii="Calibri" w:hAnsi="Calibri"/>
                <w:b w:val="0"/>
                <w:color w:val="000000"/>
              </w:rPr>
              <w:t>Aggression Scores</w:t>
            </w:r>
          </w:p>
        </w:tc>
        <w:tc>
          <w:tcPr>
            <w:tcW w:w="1016" w:type="dxa"/>
            <w:noWrap/>
            <w:vAlign w:val="bottom"/>
            <w:hideMark/>
          </w:tcPr>
          <w:p w:rsidR="00C46966" w:rsidRPr="00C46966" w:rsidRDefault="00C46966">
            <w:pPr>
              <w:jc w:val="right"/>
              <w:cnfStyle w:val="000000000000" w:firstRow="0" w:lastRow="0" w:firstColumn="0" w:lastColumn="0" w:oddVBand="0" w:evenVBand="0" w:oddHBand="0" w:evenHBand="0" w:firstRowFirstColumn="0" w:firstRowLastColumn="0" w:lastRowFirstColumn="0" w:lastRowLastColumn="0"/>
              <w:rPr>
                <w:color w:val="000000"/>
              </w:rPr>
            </w:pPr>
            <w:r w:rsidRPr="00C46966">
              <w:rPr>
                <w:color w:val="000000"/>
              </w:rPr>
              <w:t>0.0676</w:t>
            </w:r>
          </w:p>
        </w:tc>
        <w:tc>
          <w:tcPr>
            <w:tcW w:w="1160" w:type="dxa"/>
            <w:noWrap/>
            <w:vAlign w:val="bottom"/>
            <w:hideMark/>
          </w:tcPr>
          <w:p w:rsidR="00C46966" w:rsidRPr="00C46966" w:rsidRDefault="00C46966">
            <w:pPr>
              <w:jc w:val="right"/>
              <w:cnfStyle w:val="000000000000" w:firstRow="0" w:lastRow="0" w:firstColumn="0" w:lastColumn="0" w:oddVBand="0" w:evenVBand="0" w:oddHBand="0" w:evenHBand="0" w:firstRowFirstColumn="0" w:firstRowLastColumn="0" w:lastRowFirstColumn="0" w:lastRowLastColumn="0"/>
              <w:rPr>
                <w:color w:val="000000"/>
              </w:rPr>
            </w:pPr>
            <w:r w:rsidRPr="00C46966">
              <w:rPr>
                <w:color w:val="000000"/>
              </w:rPr>
              <w:t>0.247</w:t>
            </w:r>
          </w:p>
        </w:tc>
        <w:tc>
          <w:tcPr>
            <w:tcW w:w="1180" w:type="dxa"/>
            <w:noWrap/>
            <w:vAlign w:val="bottom"/>
            <w:hideMark/>
          </w:tcPr>
          <w:p w:rsidR="00C46966" w:rsidRPr="00C46966" w:rsidRDefault="00C46966">
            <w:pPr>
              <w:cnfStyle w:val="000000000000" w:firstRow="0" w:lastRow="0" w:firstColumn="0" w:lastColumn="0" w:oddVBand="0" w:evenVBand="0" w:oddHBand="0" w:evenHBand="0" w:firstRowFirstColumn="0" w:firstRowLastColumn="0" w:lastRowFirstColumn="0" w:lastRowLastColumn="0"/>
              <w:rPr>
                <w:color w:val="000000"/>
              </w:rPr>
            </w:pPr>
            <w:r w:rsidRPr="00C46966">
              <w:rPr>
                <w:color w:val="000000"/>
              </w:rPr>
              <w:t>0.273</w:t>
            </w:r>
          </w:p>
        </w:tc>
        <w:tc>
          <w:tcPr>
            <w:tcW w:w="1180" w:type="dxa"/>
            <w:vAlign w:val="bottom"/>
          </w:tcPr>
          <w:p w:rsidR="00C46966" w:rsidRDefault="00C469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0.785</w:t>
            </w:r>
          </w:p>
        </w:tc>
      </w:tr>
      <w:tr w:rsidR="00C46966" w:rsidRPr="00C46966" w:rsidTr="00EF2B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3" w:type="dxa"/>
            <w:noWrap/>
            <w:vAlign w:val="bottom"/>
            <w:hideMark/>
          </w:tcPr>
          <w:p w:rsidR="00C46966" w:rsidRPr="00C46966" w:rsidRDefault="00C46966">
            <w:pPr>
              <w:rPr>
                <w:rFonts w:ascii="Calibri" w:hAnsi="Calibri"/>
                <w:b w:val="0"/>
                <w:color w:val="000000"/>
              </w:rPr>
            </w:pPr>
            <w:r w:rsidRPr="00C46966">
              <w:rPr>
                <w:rFonts w:ascii="Calibri" w:hAnsi="Calibri"/>
                <w:b w:val="0"/>
                <w:color w:val="000000"/>
              </w:rPr>
              <w:t>Soft song rates</w:t>
            </w:r>
          </w:p>
        </w:tc>
        <w:tc>
          <w:tcPr>
            <w:tcW w:w="1016" w:type="dxa"/>
            <w:noWrap/>
            <w:vAlign w:val="bottom"/>
            <w:hideMark/>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color w:val="000000"/>
              </w:rPr>
            </w:pPr>
            <w:r w:rsidRPr="00C46966">
              <w:rPr>
                <w:color w:val="000000"/>
              </w:rPr>
              <w:t>-0.5493</w:t>
            </w:r>
          </w:p>
        </w:tc>
        <w:tc>
          <w:tcPr>
            <w:tcW w:w="1160" w:type="dxa"/>
            <w:noWrap/>
            <w:vAlign w:val="bottom"/>
            <w:hideMark/>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color w:val="000000"/>
              </w:rPr>
            </w:pPr>
            <w:r w:rsidRPr="00C46966">
              <w:rPr>
                <w:color w:val="000000"/>
              </w:rPr>
              <w:t>0.47</w:t>
            </w:r>
          </w:p>
        </w:tc>
        <w:tc>
          <w:tcPr>
            <w:tcW w:w="1180" w:type="dxa"/>
            <w:noWrap/>
            <w:vAlign w:val="bottom"/>
            <w:hideMark/>
          </w:tcPr>
          <w:p w:rsidR="00C46966" w:rsidRPr="00C46966" w:rsidRDefault="00C46966">
            <w:pPr>
              <w:cnfStyle w:val="000000100000" w:firstRow="0" w:lastRow="0" w:firstColumn="0" w:lastColumn="0" w:oddVBand="0" w:evenVBand="0" w:oddHBand="1" w:evenHBand="0" w:firstRowFirstColumn="0" w:firstRowLastColumn="0" w:lastRowFirstColumn="0" w:lastRowLastColumn="0"/>
              <w:rPr>
                <w:color w:val="000000"/>
              </w:rPr>
            </w:pPr>
            <w:r w:rsidRPr="00C46966">
              <w:rPr>
                <w:color w:val="000000"/>
              </w:rPr>
              <w:t>1.167</w:t>
            </w:r>
          </w:p>
        </w:tc>
        <w:tc>
          <w:tcPr>
            <w:tcW w:w="1180" w:type="dxa"/>
            <w:vAlign w:val="bottom"/>
          </w:tcPr>
          <w:p w:rsidR="00C46966" w:rsidRDefault="00C469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0.2432</w:t>
            </w:r>
          </w:p>
        </w:tc>
      </w:tr>
      <w:tr w:rsidR="00C46966" w:rsidRPr="00C46966" w:rsidTr="00EF2B4D">
        <w:trPr>
          <w:trHeight w:val="300"/>
        </w:trPr>
        <w:tc>
          <w:tcPr>
            <w:cnfStyle w:val="001000000000" w:firstRow="0" w:lastRow="0" w:firstColumn="1" w:lastColumn="0" w:oddVBand="0" w:evenVBand="0" w:oddHBand="0" w:evenHBand="0" w:firstRowFirstColumn="0" w:firstRowLastColumn="0" w:lastRowFirstColumn="0" w:lastRowLastColumn="0"/>
            <w:tcW w:w="2923" w:type="dxa"/>
            <w:noWrap/>
            <w:vAlign w:val="bottom"/>
            <w:hideMark/>
          </w:tcPr>
          <w:p w:rsidR="00C46966" w:rsidRPr="00C46966" w:rsidRDefault="00C46966">
            <w:pPr>
              <w:rPr>
                <w:rFonts w:ascii="Calibri" w:hAnsi="Calibri"/>
                <w:color w:val="000000"/>
              </w:rPr>
            </w:pPr>
            <w:r w:rsidRPr="00C46966">
              <w:rPr>
                <w:rFonts w:ascii="Calibri" w:hAnsi="Calibri"/>
                <w:color w:val="000000"/>
              </w:rPr>
              <w:t>Aggression*Soft Song</w:t>
            </w:r>
          </w:p>
        </w:tc>
        <w:tc>
          <w:tcPr>
            <w:tcW w:w="1016" w:type="dxa"/>
            <w:noWrap/>
            <w:vAlign w:val="bottom"/>
            <w:hideMark/>
          </w:tcPr>
          <w:p w:rsidR="00C46966" w:rsidRPr="00C46966" w:rsidRDefault="00C46966">
            <w:pPr>
              <w:jc w:val="right"/>
              <w:cnfStyle w:val="000000000000" w:firstRow="0" w:lastRow="0" w:firstColumn="0" w:lastColumn="0" w:oddVBand="0" w:evenVBand="0" w:oddHBand="0" w:evenHBand="0" w:firstRowFirstColumn="0" w:firstRowLastColumn="0" w:lastRowFirstColumn="0" w:lastRowLastColumn="0"/>
              <w:rPr>
                <w:b/>
                <w:color w:val="000000"/>
              </w:rPr>
            </w:pPr>
            <w:r w:rsidRPr="00C46966">
              <w:rPr>
                <w:b/>
                <w:color w:val="000000"/>
              </w:rPr>
              <w:t>0.4363</w:t>
            </w:r>
          </w:p>
        </w:tc>
        <w:tc>
          <w:tcPr>
            <w:tcW w:w="1160" w:type="dxa"/>
            <w:noWrap/>
            <w:vAlign w:val="bottom"/>
            <w:hideMark/>
          </w:tcPr>
          <w:p w:rsidR="00C46966" w:rsidRPr="00C46966" w:rsidRDefault="00C46966">
            <w:pPr>
              <w:jc w:val="right"/>
              <w:cnfStyle w:val="000000000000" w:firstRow="0" w:lastRow="0" w:firstColumn="0" w:lastColumn="0" w:oddVBand="0" w:evenVBand="0" w:oddHBand="0" w:evenHBand="0" w:firstRowFirstColumn="0" w:firstRowLastColumn="0" w:lastRowFirstColumn="0" w:lastRowLastColumn="0"/>
              <w:rPr>
                <w:b/>
                <w:color w:val="000000"/>
              </w:rPr>
            </w:pPr>
            <w:r w:rsidRPr="00C46966">
              <w:rPr>
                <w:b/>
                <w:color w:val="000000"/>
              </w:rPr>
              <w:t>0.192</w:t>
            </w:r>
          </w:p>
        </w:tc>
        <w:tc>
          <w:tcPr>
            <w:tcW w:w="1180" w:type="dxa"/>
            <w:noWrap/>
            <w:vAlign w:val="bottom"/>
            <w:hideMark/>
          </w:tcPr>
          <w:p w:rsidR="00C46966" w:rsidRPr="00C46966" w:rsidRDefault="00C46966">
            <w:pPr>
              <w:cnfStyle w:val="000000000000" w:firstRow="0" w:lastRow="0" w:firstColumn="0" w:lastColumn="0" w:oddVBand="0" w:evenVBand="0" w:oddHBand="0" w:evenHBand="0" w:firstRowFirstColumn="0" w:firstRowLastColumn="0" w:lastRowFirstColumn="0" w:lastRowLastColumn="0"/>
              <w:rPr>
                <w:b/>
                <w:color w:val="000000"/>
              </w:rPr>
            </w:pPr>
            <w:r w:rsidRPr="00C46966">
              <w:rPr>
                <w:b/>
                <w:color w:val="000000"/>
              </w:rPr>
              <w:t>2.270</w:t>
            </w:r>
          </w:p>
        </w:tc>
        <w:tc>
          <w:tcPr>
            <w:tcW w:w="1180" w:type="dxa"/>
            <w:vAlign w:val="bottom"/>
          </w:tcPr>
          <w:p w:rsidR="00C46966" w:rsidRPr="00C46966" w:rsidRDefault="00C4696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C46966">
              <w:rPr>
                <w:rFonts w:ascii="Calibri" w:hAnsi="Calibri"/>
                <w:b/>
                <w:color w:val="000000"/>
              </w:rPr>
              <w:t>0.0232</w:t>
            </w:r>
          </w:p>
        </w:tc>
      </w:tr>
      <w:tr w:rsidR="00C46966" w:rsidRPr="00C46966" w:rsidTr="00EF2B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3" w:type="dxa"/>
            <w:noWrap/>
            <w:vAlign w:val="bottom"/>
            <w:hideMark/>
          </w:tcPr>
          <w:p w:rsidR="00C46966" w:rsidRPr="00C46966" w:rsidRDefault="00C46966">
            <w:pPr>
              <w:rPr>
                <w:rFonts w:ascii="Calibri" w:hAnsi="Calibri"/>
                <w:b w:val="0"/>
                <w:color w:val="000000"/>
              </w:rPr>
            </w:pPr>
            <w:r w:rsidRPr="00C46966">
              <w:rPr>
                <w:rFonts w:ascii="Calibri" w:hAnsi="Calibri"/>
                <w:b w:val="0"/>
                <w:color w:val="000000"/>
              </w:rPr>
              <w:t>Soft song rates^2</w:t>
            </w:r>
          </w:p>
        </w:tc>
        <w:tc>
          <w:tcPr>
            <w:tcW w:w="1016" w:type="dxa"/>
            <w:noWrap/>
            <w:vAlign w:val="bottom"/>
            <w:hideMark/>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color w:val="000000"/>
              </w:rPr>
            </w:pPr>
            <w:r w:rsidRPr="00C46966">
              <w:rPr>
                <w:color w:val="000000"/>
              </w:rPr>
              <w:t>0.2964</w:t>
            </w:r>
          </w:p>
        </w:tc>
        <w:tc>
          <w:tcPr>
            <w:tcW w:w="1160" w:type="dxa"/>
            <w:noWrap/>
            <w:vAlign w:val="bottom"/>
            <w:hideMark/>
          </w:tcPr>
          <w:p w:rsidR="00C46966" w:rsidRPr="00C46966" w:rsidRDefault="00C46966">
            <w:pPr>
              <w:jc w:val="right"/>
              <w:cnfStyle w:val="000000100000" w:firstRow="0" w:lastRow="0" w:firstColumn="0" w:lastColumn="0" w:oddVBand="0" w:evenVBand="0" w:oddHBand="1" w:evenHBand="0" w:firstRowFirstColumn="0" w:firstRowLastColumn="0" w:lastRowFirstColumn="0" w:lastRowLastColumn="0"/>
              <w:rPr>
                <w:color w:val="000000"/>
              </w:rPr>
            </w:pPr>
            <w:r w:rsidRPr="00C46966">
              <w:rPr>
                <w:color w:val="000000"/>
              </w:rPr>
              <w:t>0.162</w:t>
            </w:r>
          </w:p>
        </w:tc>
        <w:tc>
          <w:tcPr>
            <w:tcW w:w="1180" w:type="dxa"/>
            <w:noWrap/>
            <w:vAlign w:val="bottom"/>
            <w:hideMark/>
          </w:tcPr>
          <w:p w:rsidR="00C46966" w:rsidRPr="00C46966" w:rsidRDefault="00C46966">
            <w:pPr>
              <w:cnfStyle w:val="000000100000" w:firstRow="0" w:lastRow="0" w:firstColumn="0" w:lastColumn="0" w:oddVBand="0" w:evenVBand="0" w:oddHBand="1" w:evenHBand="0" w:firstRowFirstColumn="0" w:firstRowLastColumn="0" w:lastRowFirstColumn="0" w:lastRowLastColumn="0"/>
              <w:rPr>
                <w:color w:val="000000"/>
              </w:rPr>
            </w:pPr>
            <w:r w:rsidRPr="00C46966">
              <w:rPr>
                <w:color w:val="000000"/>
              </w:rPr>
              <w:t>1.820</w:t>
            </w:r>
          </w:p>
        </w:tc>
        <w:tc>
          <w:tcPr>
            <w:tcW w:w="1180" w:type="dxa"/>
            <w:vAlign w:val="bottom"/>
          </w:tcPr>
          <w:p w:rsidR="00C46966" w:rsidRDefault="00C4696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0.0688</w:t>
            </w:r>
          </w:p>
        </w:tc>
      </w:tr>
    </w:tbl>
    <w:p w:rsidR="00C46966" w:rsidRDefault="00C46966">
      <w:pPr>
        <w:rPr>
          <w:rFonts w:ascii="Times New Roman" w:hAnsi="Times New Roman" w:cs="Times New Roman"/>
          <w:sz w:val="24"/>
          <w:szCs w:val="24"/>
        </w:rPr>
      </w:pPr>
    </w:p>
    <w:p w:rsidR="005E122D" w:rsidRPr="005E122D" w:rsidRDefault="005E122D">
      <w:pPr>
        <w:rPr>
          <w:rFonts w:ascii="Times New Roman" w:hAnsi="Times New Roman" w:cs="Times New Roman"/>
          <w:b/>
          <w:sz w:val="24"/>
          <w:szCs w:val="24"/>
        </w:rPr>
      </w:pPr>
      <w:r w:rsidRPr="005E122D">
        <w:rPr>
          <w:rFonts w:ascii="Times New Roman" w:hAnsi="Times New Roman" w:cs="Times New Roman"/>
          <w:b/>
          <w:sz w:val="24"/>
          <w:szCs w:val="24"/>
        </w:rPr>
        <w:t>References</w:t>
      </w:r>
    </w:p>
    <w:p w:rsidR="00EE020C" w:rsidRPr="00EE020C" w:rsidRDefault="003D0E11" w:rsidP="00EE020C">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EE020C" w:rsidRPr="00EE020C">
        <w:rPr>
          <w:rFonts w:ascii="Calibri" w:hAnsi="Calibri"/>
          <w:noProof/>
        </w:rPr>
        <w:t>Cox, D. 1972. Regression Models and Life-Tables. Journal of the Royal Statistical Society. Series B (Methodological) 34:187-220.</w:t>
      </w:r>
      <w:bookmarkEnd w:id="1"/>
    </w:p>
    <w:p w:rsidR="00EE020C" w:rsidRPr="00EE020C" w:rsidRDefault="00EE020C" w:rsidP="00EE020C">
      <w:pPr>
        <w:spacing w:after="0" w:line="240" w:lineRule="auto"/>
        <w:ind w:left="720" w:hanging="720"/>
        <w:rPr>
          <w:rFonts w:ascii="Calibri" w:hAnsi="Calibri"/>
          <w:noProof/>
        </w:rPr>
      </w:pPr>
      <w:bookmarkStart w:id="2" w:name="_ENREF_2"/>
      <w:r w:rsidRPr="00EE020C">
        <w:rPr>
          <w:rFonts w:ascii="Calibri" w:hAnsi="Calibri"/>
          <w:noProof/>
        </w:rPr>
        <w:t>Lande, R., and S. J. Arnold. 1983. The measurement of selection on correlated characters. Evolution:1210-1226.</w:t>
      </w:r>
      <w:bookmarkEnd w:id="2"/>
    </w:p>
    <w:p w:rsidR="00AA5BB7" w:rsidRDefault="00EE020C" w:rsidP="005E122D">
      <w:pPr>
        <w:spacing w:line="240" w:lineRule="auto"/>
        <w:ind w:left="720" w:hanging="720"/>
      </w:pPr>
      <w:bookmarkStart w:id="3" w:name="_ENREF_3"/>
      <w:r w:rsidRPr="00EE020C">
        <w:rPr>
          <w:rFonts w:ascii="Calibri" w:hAnsi="Calibri"/>
          <w:noProof/>
        </w:rPr>
        <w:t>Therneau, T. M., and T. Lumley. 2014. Package ‘survival’.</w:t>
      </w:r>
      <w:bookmarkEnd w:id="3"/>
      <w:r w:rsidR="003D0E11">
        <w:fldChar w:fldCharType="end"/>
      </w:r>
    </w:p>
    <w:sectPr w:rsidR="00AA5B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E1" w:rsidRDefault="00C024E1" w:rsidP="008F4958">
      <w:pPr>
        <w:spacing w:after="0" w:line="240" w:lineRule="auto"/>
      </w:pPr>
      <w:r>
        <w:separator/>
      </w:r>
    </w:p>
  </w:endnote>
  <w:endnote w:type="continuationSeparator" w:id="0">
    <w:p w:rsidR="00C024E1" w:rsidRDefault="00C024E1" w:rsidP="008F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E1" w:rsidRDefault="00C024E1" w:rsidP="008F4958">
      <w:pPr>
        <w:spacing w:after="0" w:line="240" w:lineRule="auto"/>
      </w:pPr>
      <w:r>
        <w:separator/>
      </w:r>
    </w:p>
  </w:footnote>
  <w:footnote w:type="continuationSeparator" w:id="0">
    <w:p w:rsidR="00C024E1" w:rsidRDefault="00C024E1" w:rsidP="008F4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07915"/>
      <w:docPartObj>
        <w:docPartGallery w:val="Page Numbers (Top of Page)"/>
        <w:docPartUnique/>
      </w:docPartObj>
    </w:sdtPr>
    <w:sdtEndPr>
      <w:rPr>
        <w:noProof/>
      </w:rPr>
    </w:sdtEndPr>
    <w:sdtContent>
      <w:p w:rsidR="008F4958" w:rsidRDefault="008F4958">
        <w:pPr>
          <w:pStyle w:val="Header"/>
          <w:jc w:val="right"/>
        </w:pPr>
        <w:r>
          <w:fldChar w:fldCharType="begin"/>
        </w:r>
        <w:r>
          <w:instrText xml:space="preserve"> PAGE   \* MERGEFORMAT </w:instrText>
        </w:r>
        <w:r>
          <w:fldChar w:fldCharType="separate"/>
        </w:r>
        <w:r w:rsidR="00785B1F">
          <w:rPr>
            <w:noProof/>
          </w:rPr>
          <w:t>1</w:t>
        </w:r>
        <w:r>
          <w:rPr>
            <w:noProof/>
          </w:rPr>
          <w:fldChar w:fldCharType="end"/>
        </w:r>
      </w:p>
    </w:sdtContent>
  </w:sdt>
  <w:p w:rsidR="008F4958" w:rsidRDefault="008F4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Evolu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pwretwo0z02lew29spp0wjzf20t0sep9zp&quot;&gt;library-Converted&lt;record-ids&gt;&lt;item&gt;4597&lt;/item&gt;&lt;item&gt;4675&lt;/item&gt;&lt;item&gt;4677&lt;/item&gt;&lt;/record-ids&gt;&lt;/item&gt;&lt;/Libraries&gt;"/>
  </w:docVars>
  <w:rsids>
    <w:rsidRoot w:val="003D0E11"/>
    <w:rsid w:val="000058A8"/>
    <w:rsid w:val="00034E1A"/>
    <w:rsid w:val="000A7FE9"/>
    <w:rsid w:val="000C6080"/>
    <w:rsid w:val="001513DB"/>
    <w:rsid w:val="002D3EB9"/>
    <w:rsid w:val="003D0E11"/>
    <w:rsid w:val="003F143E"/>
    <w:rsid w:val="00514BFE"/>
    <w:rsid w:val="00562696"/>
    <w:rsid w:val="005E122D"/>
    <w:rsid w:val="00665532"/>
    <w:rsid w:val="0073607B"/>
    <w:rsid w:val="00736AD0"/>
    <w:rsid w:val="0076362A"/>
    <w:rsid w:val="00767C7F"/>
    <w:rsid w:val="00785B1F"/>
    <w:rsid w:val="0089585B"/>
    <w:rsid w:val="008E4D5D"/>
    <w:rsid w:val="008F4958"/>
    <w:rsid w:val="00B53340"/>
    <w:rsid w:val="00B56FF3"/>
    <w:rsid w:val="00BE03BD"/>
    <w:rsid w:val="00C024E1"/>
    <w:rsid w:val="00C46966"/>
    <w:rsid w:val="00C95C58"/>
    <w:rsid w:val="00D34BC0"/>
    <w:rsid w:val="00DD68A0"/>
    <w:rsid w:val="00E4508C"/>
    <w:rsid w:val="00EE020C"/>
    <w:rsid w:val="00FC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11"/>
    <w:rPr>
      <w:color w:val="0000FF" w:themeColor="hyperlink"/>
      <w:u w:val="single"/>
    </w:rPr>
  </w:style>
  <w:style w:type="paragraph" w:styleId="HTMLPreformatted">
    <w:name w:val="HTML Preformatted"/>
    <w:basedOn w:val="Normal"/>
    <w:link w:val="HTMLPreformattedChar"/>
    <w:uiPriority w:val="99"/>
    <w:unhideWhenUsed/>
    <w:rsid w:val="00BE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03BD"/>
    <w:rPr>
      <w:rFonts w:ascii="Courier New" w:eastAsia="Times New Roman" w:hAnsi="Courier New" w:cs="Courier New"/>
      <w:sz w:val="20"/>
      <w:szCs w:val="20"/>
    </w:rPr>
  </w:style>
  <w:style w:type="table" w:styleId="LightShading">
    <w:name w:val="Light Shading"/>
    <w:basedOn w:val="TableNormal"/>
    <w:uiPriority w:val="60"/>
    <w:rsid w:val="00BE03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F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8"/>
  </w:style>
  <w:style w:type="paragraph" w:styleId="Footer">
    <w:name w:val="footer"/>
    <w:basedOn w:val="Normal"/>
    <w:link w:val="FooterChar"/>
    <w:uiPriority w:val="99"/>
    <w:unhideWhenUsed/>
    <w:rsid w:val="008F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8"/>
  </w:style>
  <w:style w:type="paragraph" w:styleId="BalloonText">
    <w:name w:val="Balloon Text"/>
    <w:basedOn w:val="Normal"/>
    <w:link w:val="BalloonTextChar"/>
    <w:uiPriority w:val="99"/>
    <w:semiHidden/>
    <w:unhideWhenUsed/>
    <w:rsid w:val="008E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11"/>
    <w:rPr>
      <w:color w:val="0000FF" w:themeColor="hyperlink"/>
      <w:u w:val="single"/>
    </w:rPr>
  </w:style>
  <w:style w:type="paragraph" w:styleId="HTMLPreformatted">
    <w:name w:val="HTML Preformatted"/>
    <w:basedOn w:val="Normal"/>
    <w:link w:val="HTMLPreformattedChar"/>
    <w:uiPriority w:val="99"/>
    <w:unhideWhenUsed/>
    <w:rsid w:val="00BE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03BD"/>
    <w:rPr>
      <w:rFonts w:ascii="Courier New" w:eastAsia="Times New Roman" w:hAnsi="Courier New" w:cs="Courier New"/>
      <w:sz w:val="20"/>
      <w:szCs w:val="20"/>
    </w:rPr>
  </w:style>
  <w:style w:type="table" w:styleId="LightShading">
    <w:name w:val="Light Shading"/>
    <w:basedOn w:val="TableNormal"/>
    <w:uiPriority w:val="60"/>
    <w:rsid w:val="00BE03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F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8"/>
  </w:style>
  <w:style w:type="paragraph" w:styleId="Footer">
    <w:name w:val="footer"/>
    <w:basedOn w:val="Normal"/>
    <w:link w:val="FooterChar"/>
    <w:uiPriority w:val="99"/>
    <w:unhideWhenUsed/>
    <w:rsid w:val="008F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8"/>
  </w:style>
  <w:style w:type="paragraph" w:styleId="BalloonText">
    <w:name w:val="Balloon Text"/>
    <w:basedOn w:val="Normal"/>
    <w:link w:val="BalloonTextChar"/>
    <w:uiPriority w:val="99"/>
    <w:semiHidden/>
    <w:unhideWhenUsed/>
    <w:rsid w:val="008E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640">
      <w:bodyDiv w:val="1"/>
      <w:marLeft w:val="0"/>
      <w:marRight w:val="0"/>
      <w:marTop w:val="0"/>
      <w:marBottom w:val="0"/>
      <w:divBdr>
        <w:top w:val="none" w:sz="0" w:space="0" w:color="auto"/>
        <w:left w:val="none" w:sz="0" w:space="0" w:color="auto"/>
        <w:bottom w:val="none" w:sz="0" w:space="0" w:color="auto"/>
        <w:right w:val="none" w:sz="0" w:space="0" w:color="auto"/>
      </w:divBdr>
    </w:div>
    <w:div w:id="96290274">
      <w:bodyDiv w:val="1"/>
      <w:marLeft w:val="0"/>
      <w:marRight w:val="0"/>
      <w:marTop w:val="0"/>
      <w:marBottom w:val="0"/>
      <w:divBdr>
        <w:top w:val="none" w:sz="0" w:space="0" w:color="auto"/>
        <w:left w:val="none" w:sz="0" w:space="0" w:color="auto"/>
        <w:bottom w:val="none" w:sz="0" w:space="0" w:color="auto"/>
        <w:right w:val="none" w:sz="0" w:space="0" w:color="auto"/>
      </w:divBdr>
    </w:div>
    <w:div w:id="262810635">
      <w:bodyDiv w:val="1"/>
      <w:marLeft w:val="0"/>
      <w:marRight w:val="0"/>
      <w:marTop w:val="0"/>
      <w:marBottom w:val="0"/>
      <w:divBdr>
        <w:top w:val="none" w:sz="0" w:space="0" w:color="auto"/>
        <w:left w:val="none" w:sz="0" w:space="0" w:color="auto"/>
        <w:bottom w:val="none" w:sz="0" w:space="0" w:color="auto"/>
        <w:right w:val="none" w:sz="0" w:space="0" w:color="auto"/>
      </w:divBdr>
    </w:div>
    <w:div w:id="378168607">
      <w:bodyDiv w:val="1"/>
      <w:marLeft w:val="0"/>
      <w:marRight w:val="0"/>
      <w:marTop w:val="0"/>
      <w:marBottom w:val="0"/>
      <w:divBdr>
        <w:top w:val="none" w:sz="0" w:space="0" w:color="auto"/>
        <w:left w:val="none" w:sz="0" w:space="0" w:color="auto"/>
        <w:bottom w:val="none" w:sz="0" w:space="0" w:color="auto"/>
        <w:right w:val="none" w:sz="0" w:space="0" w:color="auto"/>
      </w:divBdr>
    </w:div>
    <w:div w:id="440106396">
      <w:bodyDiv w:val="1"/>
      <w:marLeft w:val="0"/>
      <w:marRight w:val="0"/>
      <w:marTop w:val="0"/>
      <w:marBottom w:val="0"/>
      <w:divBdr>
        <w:top w:val="none" w:sz="0" w:space="0" w:color="auto"/>
        <w:left w:val="none" w:sz="0" w:space="0" w:color="auto"/>
        <w:bottom w:val="none" w:sz="0" w:space="0" w:color="auto"/>
        <w:right w:val="none" w:sz="0" w:space="0" w:color="auto"/>
      </w:divBdr>
    </w:div>
    <w:div w:id="570964390">
      <w:bodyDiv w:val="1"/>
      <w:marLeft w:val="0"/>
      <w:marRight w:val="0"/>
      <w:marTop w:val="0"/>
      <w:marBottom w:val="0"/>
      <w:divBdr>
        <w:top w:val="none" w:sz="0" w:space="0" w:color="auto"/>
        <w:left w:val="none" w:sz="0" w:space="0" w:color="auto"/>
        <w:bottom w:val="none" w:sz="0" w:space="0" w:color="auto"/>
        <w:right w:val="none" w:sz="0" w:space="0" w:color="auto"/>
      </w:divBdr>
    </w:div>
    <w:div w:id="589897245">
      <w:bodyDiv w:val="1"/>
      <w:marLeft w:val="0"/>
      <w:marRight w:val="0"/>
      <w:marTop w:val="0"/>
      <w:marBottom w:val="0"/>
      <w:divBdr>
        <w:top w:val="none" w:sz="0" w:space="0" w:color="auto"/>
        <w:left w:val="none" w:sz="0" w:space="0" w:color="auto"/>
        <w:bottom w:val="none" w:sz="0" w:space="0" w:color="auto"/>
        <w:right w:val="none" w:sz="0" w:space="0" w:color="auto"/>
      </w:divBdr>
    </w:div>
    <w:div w:id="631599911">
      <w:bodyDiv w:val="1"/>
      <w:marLeft w:val="0"/>
      <w:marRight w:val="0"/>
      <w:marTop w:val="0"/>
      <w:marBottom w:val="0"/>
      <w:divBdr>
        <w:top w:val="none" w:sz="0" w:space="0" w:color="auto"/>
        <w:left w:val="none" w:sz="0" w:space="0" w:color="auto"/>
        <w:bottom w:val="none" w:sz="0" w:space="0" w:color="auto"/>
        <w:right w:val="none" w:sz="0" w:space="0" w:color="auto"/>
      </w:divBdr>
    </w:div>
    <w:div w:id="1090665261">
      <w:bodyDiv w:val="1"/>
      <w:marLeft w:val="0"/>
      <w:marRight w:val="0"/>
      <w:marTop w:val="0"/>
      <w:marBottom w:val="0"/>
      <w:divBdr>
        <w:top w:val="none" w:sz="0" w:space="0" w:color="auto"/>
        <w:left w:val="none" w:sz="0" w:space="0" w:color="auto"/>
        <w:bottom w:val="none" w:sz="0" w:space="0" w:color="auto"/>
        <w:right w:val="none" w:sz="0" w:space="0" w:color="auto"/>
      </w:divBdr>
    </w:div>
    <w:div w:id="1093630386">
      <w:bodyDiv w:val="1"/>
      <w:marLeft w:val="0"/>
      <w:marRight w:val="0"/>
      <w:marTop w:val="0"/>
      <w:marBottom w:val="0"/>
      <w:divBdr>
        <w:top w:val="none" w:sz="0" w:space="0" w:color="auto"/>
        <w:left w:val="none" w:sz="0" w:space="0" w:color="auto"/>
        <w:bottom w:val="none" w:sz="0" w:space="0" w:color="auto"/>
        <w:right w:val="none" w:sz="0" w:space="0" w:color="auto"/>
      </w:divBdr>
    </w:div>
    <w:div w:id="1268734997">
      <w:bodyDiv w:val="1"/>
      <w:marLeft w:val="0"/>
      <w:marRight w:val="0"/>
      <w:marTop w:val="0"/>
      <w:marBottom w:val="0"/>
      <w:divBdr>
        <w:top w:val="none" w:sz="0" w:space="0" w:color="auto"/>
        <w:left w:val="none" w:sz="0" w:space="0" w:color="auto"/>
        <w:bottom w:val="none" w:sz="0" w:space="0" w:color="auto"/>
        <w:right w:val="none" w:sz="0" w:space="0" w:color="auto"/>
      </w:divBdr>
    </w:div>
    <w:div w:id="1418400047">
      <w:bodyDiv w:val="1"/>
      <w:marLeft w:val="0"/>
      <w:marRight w:val="0"/>
      <w:marTop w:val="0"/>
      <w:marBottom w:val="0"/>
      <w:divBdr>
        <w:top w:val="none" w:sz="0" w:space="0" w:color="auto"/>
        <w:left w:val="none" w:sz="0" w:space="0" w:color="auto"/>
        <w:bottom w:val="none" w:sz="0" w:space="0" w:color="auto"/>
        <w:right w:val="none" w:sz="0" w:space="0" w:color="auto"/>
      </w:divBdr>
    </w:div>
    <w:div w:id="1699356458">
      <w:bodyDiv w:val="1"/>
      <w:marLeft w:val="0"/>
      <w:marRight w:val="0"/>
      <w:marTop w:val="0"/>
      <w:marBottom w:val="0"/>
      <w:divBdr>
        <w:top w:val="none" w:sz="0" w:space="0" w:color="auto"/>
        <w:left w:val="none" w:sz="0" w:space="0" w:color="auto"/>
        <w:bottom w:val="none" w:sz="0" w:space="0" w:color="auto"/>
        <w:right w:val="none" w:sz="0" w:space="0" w:color="auto"/>
      </w:divBdr>
    </w:div>
    <w:div w:id="19087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Caglar</cp:lastModifiedBy>
  <cp:revision>5</cp:revision>
  <dcterms:created xsi:type="dcterms:W3CDTF">2015-10-16T12:52:00Z</dcterms:created>
  <dcterms:modified xsi:type="dcterms:W3CDTF">2015-10-24T08:07:00Z</dcterms:modified>
</cp:coreProperties>
</file>