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2EB" w:rsidRDefault="004D71F9">
      <w:pPr>
        <w:rPr>
          <w:rFonts w:ascii="Times New Roman" w:hAnsi="Times New Roman" w:cs="Times New Roman"/>
          <w:sz w:val="24"/>
          <w:szCs w:val="24"/>
        </w:rPr>
      </w:pPr>
      <w:r w:rsidRPr="004D71F9">
        <w:rPr>
          <w:rFonts w:ascii="Times New Roman" w:hAnsi="Times New Roman" w:cs="Times New Roman" w:hint="cs"/>
          <w:b/>
          <w:sz w:val="24"/>
          <w:szCs w:val="24"/>
        </w:rPr>
        <w:t>Table S1</w:t>
      </w:r>
      <w:r w:rsidR="00801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E83" w:rsidRPr="00801E83">
        <w:rPr>
          <w:rFonts w:ascii="Times New Roman" w:hAnsi="Times New Roman" w:cs="Times New Roman"/>
          <w:sz w:val="24"/>
          <w:szCs w:val="24"/>
        </w:rPr>
        <w:t>Composition of the group of experts</w:t>
      </w:r>
      <w:r w:rsidR="00801E83">
        <w:rPr>
          <w:rFonts w:ascii="Times New Roman" w:hAnsi="Times New Roman" w:cs="Times New Roman"/>
          <w:sz w:val="24"/>
          <w:szCs w:val="24"/>
        </w:rPr>
        <w:t xml:space="preserve"> for listing process</w:t>
      </w:r>
    </w:p>
    <w:p w:rsidR="00801E83" w:rsidRDefault="00801E8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418"/>
        <w:gridCol w:w="2409"/>
      </w:tblGrid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b/>
                <w:sz w:val="24"/>
                <w:szCs w:val="24"/>
              </w:rPr>
              <w:t>Expert 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D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Expertise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D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Country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D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Affiliations</w:t>
            </w:r>
          </w:p>
        </w:tc>
        <w:bookmarkStart w:id="0" w:name="_GoBack"/>
        <w:bookmarkEnd w:id="0"/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General practitioner, Clinical information modelling</w:t>
            </w:r>
            <w:r w:rsidRPr="004D71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4D7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Health informatics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openEHR</w:t>
            </w:r>
            <w:proofErr w:type="spellEnd"/>
            <w:r w:rsidRPr="004D71F9">
              <w:rPr>
                <w:rFonts w:ascii="Times New Roman" w:hAnsi="Times New Roman" w:cs="Times New Roman"/>
                <w:sz w:val="24"/>
                <w:szCs w:val="24"/>
              </w:rPr>
              <w:t xml:space="preserve"> Foundation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e-Learning, Education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JISC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EHR</w:t>
            </w:r>
            <w:r w:rsidRPr="004D7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Hospital information systems, International standards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HL7, AMIA, 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 xml:space="preserve">Registered nurse (RN), Data management, eLearning, Nurse </w:t>
            </w: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informatics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 xml:space="preserve">Finland,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IMIA, 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Medical doctor (MD), eHealth, Telemedicine, Medical informatics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Switzerland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AMIA, 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MD, Medical informatics, Medicine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Switzerland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HIMSS, EFMI, 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Biomedical and health informatics,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Information retrieval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AMIA, 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Education, eLearning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 xml:space="preserve">Telemedicine, </w:t>
            </w:r>
            <w:r w:rsidRPr="004D7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eHealth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Denmark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HIMSS, 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 xml:space="preserve">Health care management, Medical informatics, </w:t>
            </w:r>
            <w:hyperlink r:id="rId4" w:history="1">
              <w:r w:rsidRPr="004D71F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eHealth</w:t>
              </w:r>
            </w:hyperlink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, Health information systems, Telehealth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IMIA, 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Medical software, Health informatics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IMIA, 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Health Informatics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Denmark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IMIA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5" w:history="1">
              <w:r w:rsidRPr="004D71F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eHealth</w:t>
              </w:r>
            </w:hyperlink>
            <w:r w:rsidRPr="004D7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r w:rsidRPr="004D71F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6" w:history="1">
              <w:r w:rsidRPr="004D71F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Telehealth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eHealth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Norway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Medical informatics, Clinical decision support systems, EHR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Czech Republic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IMIA, EFMI, </w:t>
            </w: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Clinical information systems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Norway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IMIA, 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Health information management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AHIMA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Medical informatics, Health services research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Ireland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CBMS, 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Health information systems, Interoperability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HL7, IMIA, 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19116110"/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Clinical information systems, Biomedical informatics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AMIA, </w:t>
            </w: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</w:p>
        </w:tc>
        <w:bookmarkEnd w:id="1"/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Nursing Informatics, Online learning, Informatics education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IMIA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Health informatics, </w:t>
            </w:r>
            <w:hyperlink r:id="rId7" w:history="1">
              <w:r w:rsidRPr="004D71F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Information management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Austria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AMIA, EFMI, 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Health informatics, Health data protection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IMIA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Medical Informatics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Norway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IMIA, </w:t>
            </w: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Health informatics, Clinical data management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Iceland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EFMI, </w:t>
            </w: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Medical and hospital IT management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Belgium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HIMSS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Biomedical informatics, EHR, Clinical decision support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Netherlands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IMIA, EFMI, AMIA,</w:t>
            </w:r>
          </w:p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</w:p>
        </w:tc>
      </w:tr>
      <w:tr w:rsidR="004D71F9" w:rsidRPr="000E7199" w:rsidTr="004D71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Standard (SNOMED CT), Medical Informatics, Ontology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Netherlands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EFMI, MIE</w:t>
            </w:r>
          </w:p>
        </w:tc>
      </w:tr>
      <w:tr w:rsidR="004D71F9" w:rsidRPr="000E7199" w:rsidTr="004D71F9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6E7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 xml:space="preserve">MD, </w:t>
            </w:r>
            <w:hyperlink r:id="rId8" w:history="1">
              <w:r w:rsidRPr="004D71F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  <w:t>Medical Informatics</w:t>
              </w:r>
            </w:hyperlink>
          </w:p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9" w:history="1">
              <w:r w:rsidRPr="004D71F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  <w:t>( Radiology</w:t>
              </w:r>
            </w:hyperlink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Norway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F9" w:rsidRPr="004D71F9" w:rsidRDefault="004D71F9" w:rsidP="004D71F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71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IMIA, </w:t>
            </w:r>
            <w:r w:rsidRPr="004D71F9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</w:p>
        </w:tc>
      </w:tr>
    </w:tbl>
    <w:p w:rsidR="004D71F9" w:rsidRPr="004D71F9" w:rsidRDefault="004D71F9">
      <w:pPr>
        <w:rPr>
          <w:rFonts w:ascii="Times New Roman" w:hAnsi="Times New Roman" w:cs="Times New Roman"/>
          <w:b/>
          <w:sz w:val="24"/>
          <w:szCs w:val="24"/>
        </w:rPr>
      </w:pPr>
    </w:p>
    <w:sectPr w:rsidR="004D71F9" w:rsidRPr="004D7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F9"/>
    <w:rsid w:val="003542F9"/>
    <w:rsid w:val="004D71F9"/>
    <w:rsid w:val="00801E83"/>
    <w:rsid w:val="00ED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162C3-13FA-4123-BBAC-FACB867F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71F9"/>
    <w:rPr>
      <w:color w:val="0000FF"/>
      <w:u w:val="single"/>
    </w:rPr>
  </w:style>
  <w:style w:type="character" w:customStyle="1" w:styleId="apple-converted-space">
    <w:name w:val="apple-converted-space"/>
    <w:rsid w:val="004D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gate.net/topic/medical_informati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searchgate.net/topic/information_manage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co.uk/citations?view_op=search_authors&amp;hl=en&amp;mauthors=label:telemonito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lar.google.co.uk/citations?view_op=search_authors&amp;hl=en&amp;mauthors=label:e_healt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researchgate.net/topic/ehealth" TargetMode="External"/><Relationship Id="rId9" Type="http://schemas.openxmlformats.org/officeDocument/2006/relationships/hyperlink" Target="http://www.researchgate.net/topic/diagnostic_radi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</dc:creator>
  <cp:keywords/>
  <dc:description/>
  <cp:lastModifiedBy>Sisi</cp:lastModifiedBy>
  <cp:revision>3</cp:revision>
  <dcterms:created xsi:type="dcterms:W3CDTF">2015-07-19T14:42:00Z</dcterms:created>
  <dcterms:modified xsi:type="dcterms:W3CDTF">2015-07-19T14:47:00Z</dcterms:modified>
</cp:coreProperties>
</file>